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DDD676" w14:textId="17733B7A" w:rsidR="00724110" w:rsidRDefault="00DB4A3B" w:rsidP="00DB4A3B">
      <w:pPr>
        <w:jc w:val="center"/>
        <w:rPr>
          <w:rFonts w:ascii="Arial" w:hAnsi="Arial" w:cs="Arial"/>
          <w:color w:val="333333"/>
          <w:sz w:val="36"/>
          <w:szCs w:val="36"/>
        </w:rPr>
      </w:pPr>
      <w:r>
        <w:rPr>
          <w:rFonts w:ascii="Arial" w:hAnsi="Arial" w:cs="Arial"/>
          <w:color w:val="333333"/>
          <w:sz w:val="36"/>
          <w:szCs w:val="36"/>
        </w:rPr>
        <w:t>临猗县招商引资优惠政策</w:t>
      </w:r>
    </w:p>
    <w:p w14:paraId="3ABD77AF" w14:textId="11A54F8A" w:rsidR="00DB4A3B" w:rsidRDefault="00DB4A3B" w:rsidP="00DB4A3B"/>
    <w:p w14:paraId="0DE9283E" w14:textId="44B99476" w:rsidR="00DB4A3B" w:rsidRDefault="00DB4A3B" w:rsidP="00DB4A3B"/>
    <w:p w14:paraId="210141BD" w14:textId="77777777" w:rsidR="00DB4A3B" w:rsidRDefault="00DB4A3B" w:rsidP="00DB4A3B">
      <w:pPr>
        <w:pStyle w:val="a3"/>
        <w:spacing w:before="0" w:beforeAutospacing="0" w:after="0" w:afterAutospacing="0" w:line="450" w:lineRule="atLeast"/>
        <w:rPr>
          <w:rFonts w:ascii="Arial" w:hAnsi="Arial" w:cs="Arial"/>
          <w:color w:val="444444"/>
        </w:rPr>
      </w:pPr>
      <w:r>
        <w:rPr>
          <w:rStyle w:val="a4"/>
          <w:rFonts w:ascii="Arial" w:hAnsi="Arial" w:cs="Arial"/>
          <w:color w:val="444444"/>
          <w:bdr w:val="none" w:sz="0" w:space="0" w:color="auto" w:frame="1"/>
        </w:rPr>
        <w:t>第一章</w:t>
      </w:r>
      <w:r>
        <w:rPr>
          <w:rStyle w:val="a4"/>
          <w:rFonts w:ascii="Arial" w:hAnsi="Arial" w:cs="Arial"/>
          <w:color w:val="444444"/>
          <w:bdr w:val="none" w:sz="0" w:space="0" w:color="auto" w:frame="1"/>
        </w:rPr>
        <w:t xml:space="preserve"> </w:t>
      </w:r>
      <w:r>
        <w:rPr>
          <w:rStyle w:val="a4"/>
          <w:rFonts w:ascii="Arial" w:hAnsi="Arial" w:cs="Arial"/>
          <w:color w:val="444444"/>
          <w:bdr w:val="none" w:sz="0" w:space="0" w:color="auto" w:frame="1"/>
        </w:rPr>
        <w:t xml:space="preserve">　总则</w:t>
      </w:r>
    </w:p>
    <w:p w14:paraId="4843B4D2" w14:textId="77777777" w:rsidR="00DB4A3B" w:rsidRDefault="00DB4A3B" w:rsidP="00DB4A3B">
      <w:pPr>
        <w:pStyle w:val="a3"/>
        <w:spacing w:before="0" w:beforeAutospacing="0" w:after="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第一条</w:t>
      </w:r>
      <w:r>
        <w:rPr>
          <w:rFonts w:ascii="Arial" w:hAnsi="Arial" w:cs="Arial"/>
          <w:color w:val="444444"/>
        </w:rPr>
        <w:t xml:space="preserve"> </w:t>
      </w:r>
      <w:r>
        <w:rPr>
          <w:rFonts w:ascii="Arial" w:hAnsi="Arial" w:cs="Arial"/>
          <w:color w:val="444444"/>
        </w:rPr>
        <w:t>为了扩大吸收县外资金，鼓励引进先进技术、设备，促进产业结构调整，鼓励国内外</w:t>
      </w:r>
      <w:hyperlink r:id="rId4" w:tgtFrame="_blank" w:history="1">
        <w:r>
          <w:rPr>
            <w:rStyle w:val="a5"/>
            <w:rFonts w:ascii="&amp;quot" w:hAnsi="&amp;quot" w:cs="Arial"/>
            <w:color w:val="CC0000"/>
            <w:bdr w:val="none" w:sz="0" w:space="0" w:color="auto" w:frame="1"/>
          </w:rPr>
          <w:t>投资</w:t>
        </w:r>
      </w:hyperlink>
      <w:r>
        <w:rPr>
          <w:rFonts w:ascii="Arial" w:hAnsi="Arial" w:cs="Arial"/>
          <w:color w:val="444444"/>
        </w:rPr>
        <w:t>者来我县</w:t>
      </w:r>
      <w:hyperlink r:id="rId5" w:tgtFrame="_blank" w:history="1">
        <w:r>
          <w:rPr>
            <w:rStyle w:val="a5"/>
            <w:rFonts w:ascii="&amp;quot" w:hAnsi="&amp;quot" w:cs="Arial"/>
            <w:color w:val="CC0000"/>
            <w:bdr w:val="none" w:sz="0" w:space="0" w:color="auto" w:frame="1"/>
          </w:rPr>
          <w:t>投资</w:t>
        </w:r>
      </w:hyperlink>
      <w:r>
        <w:rPr>
          <w:rFonts w:ascii="Arial" w:hAnsi="Arial" w:cs="Arial"/>
          <w:color w:val="444444"/>
        </w:rPr>
        <w:t>创办企业，特制定本规定。</w:t>
      </w:r>
    </w:p>
    <w:p w14:paraId="687CA8DD" w14:textId="77777777" w:rsidR="00DB4A3B" w:rsidRDefault="00DB4A3B" w:rsidP="00DB4A3B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第二条</w:t>
      </w:r>
      <w:r>
        <w:rPr>
          <w:rFonts w:ascii="Arial" w:hAnsi="Arial" w:cs="Arial"/>
          <w:color w:val="444444"/>
        </w:rPr>
        <w:t xml:space="preserve"> </w:t>
      </w:r>
      <w:r>
        <w:rPr>
          <w:rFonts w:ascii="Arial" w:hAnsi="Arial" w:cs="Arial"/>
          <w:color w:val="444444"/>
        </w:rPr>
        <w:t>外来投资是指从临猗县境外引进的投资。外商是指国外及港、澳、台投资者。</w:t>
      </w:r>
    </w:p>
    <w:p w14:paraId="1167188E" w14:textId="77777777" w:rsidR="00DB4A3B" w:rsidRDefault="00DB4A3B" w:rsidP="00DB4A3B">
      <w:pPr>
        <w:pStyle w:val="a3"/>
        <w:spacing w:before="0" w:beforeAutospacing="0" w:after="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</w:t>
      </w:r>
      <w:r>
        <w:rPr>
          <w:rStyle w:val="a4"/>
          <w:rFonts w:ascii="Arial" w:hAnsi="Arial" w:cs="Arial"/>
          <w:color w:val="444444"/>
          <w:bdr w:val="none" w:sz="0" w:space="0" w:color="auto" w:frame="1"/>
        </w:rPr>
        <w:t xml:space="preserve">　第二章</w:t>
      </w:r>
      <w:r>
        <w:rPr>
          <w:rStyle w:val="a4"/>
          <w:rFonts w:ascii="Arial" w:hAnsi="Arial" w:cs="Arial"/>
          <w:color w:val="444444"/>
          <w:bdr w:val="none" w:sz="0" w:space="0" w:color="auto" w:frame="1"/>
        </w:rPr>
        <w:t xml:space="preserve"> </w:t>
      </w:r>
      <w:r>
        <w:rPr>
          <w:rStyle w:val="a4"/>
          <w:rFonts w:ascii="Arial" w:hAnsi="Arial" w:cs="Arial"/>
          <w:color w:val="444444"/>
          <w:bdr w:val="none" w:sz="0" w:space="0" w:color="auto" w:frame="1"/>
        </w:rPr>
        <w:t>税收优惠政策</w:t>
      </w:r>
    </w:p>
    <w:p w14:paraId="3B25B323" w14:textId="77777777" w:rsidR="00DB4A3B" w:rsidRDefault="00DB4A3B" w:rsidP="00DB4A3B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第三条</w:t>
      </w:r>
      <w:r>
        <w:rPr>
          <w:rFonts w:ascii="Arial" w:hAnsi="Arial" w:cs="Arial"/>
          <w:color w:val="444444"/>
        </w:rPr>
        <w:t xml:space="preserve"> </w:t>
      </w:r>
      <w:r>
        <w:rPr>
          <w:rFonts w:ascii="Arial" w:hAnsi="Arial" w:cs="Arial"/>
          <w:color w:val="444444"/>
        </w:rPr>
        <w:t>对生产性外商投资企业，经营期在十年以上的，从开始获利的年度起，除执行国家减免税期（免二减三）期满后，从第六年至第十年底，企业所得税地方留成部分的</w:t>
      </w:r>
      <w:r>
        <w:rPr>
          <w:rFonts w:ascii="Arial" w:hAnsi="Arial" w:cs="Arial"/>
          <w:color w:val="444444"/>
        </w:rPr>
        <w:t>50%</w:t>
      </w:r>
      <w:r>
        <w:rPr>
          <w:rFonts w:ascii="Arial" w:hAnsi="Arial" w:cs="Arial"/>
          <w:color w:val="444444"/>
        </w:rPr>
        <w:t>由县财政予以扶持。</w:t>
      </w:r>
    </w:p>
    <w:p w14:paraId="30561E5B" w14:textId="77777777" w:rsidR="00DB4A3B" w:rsidRDefault="00DB4A3B" w:rsidP="00DB4A3B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第四条</w:t>
      </w:r>
      <w:r>
        <w:rPr>
          <w:rFonts w:ascii="Arial" w:hAnsi="Arial" w:cs="Arial"/>
          <w:color w:val="444444"/>
        </w:rPr>
        <w:t xml:space="preserve"> </w:t>
      </w:r>
      <w:r>
        <w:rPr>
          <w:rFonts w:ascii="Arial" w:hAnsi="Arial" w:cs="Arial"/>
          <w:color w:val="444444"/>
        </w:rPr>
        <w:t>对国家鼓励类外商投资企业，除执行国家减免税期（免二减六）期满后，从第九年至第十二年底，企业所得税地方留成部分的</w:t>
      </w:r>
      <w:r>
        <w:rPr>
          <w:rFonts w:ascii="Arial" w:hAnsi="Arial" w:cs="Arial"/>
          <w:color w:val="444444"/>
        </w:rPr>
        <w:t>50%</w:t>
      </w:r>
      <w:r>
        <w:rPr>
          <w:rFonts w:ascii="Arial" w:hAnsi="Arial" w:cs="Arial"/>
          <w:color w:val="444444"/>
        </w:rPr>
        <w:t>由县财政予以扶持。</w:t>
      </w:r>
    </w:p>
    <w:p w14:paraId="72D75E53" w14:textId="77777777" w:rsidR="00DB4A3B" w:rsidRDefault="00DB4A3B" w:rsidP="00DB4A3B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第五条</w:t>
      </w:r>
      <w:r>
        <w:rPr>
          <w:rFonts w:ascii="Arial" w:hAnsi="Arial" w:cs="Arial"/>
          <w:color w:val="444444"/>
        </w:rPr>
        <w:t xml:space="preserve"> </w:t>
      </w:r>
      <w:r>
        <w:rPr>
          <w:rFonts w:ascii="Arial" w:hAnsi="Arial" w:cs="Arial"/>
          <w:color w:val="444444"/>
        </w:rPr>
        <w:t>外商投资企业将从企业取得的利润直接再投资于该企业，增加注册资金或者作为资本投资开办其它外商投资企业，经营期不少于五年的，经投资者申请，税务机关批准，退还其再投资部分已缴纳所得税的</w:t>
      </w:r>
      <w:r>
        <w:rPr>
          <w:rFonts w:ascii="Arial" w:hAnsi="Arial" w:cs="Arial"/>
          <w:color w:val="444444"/>
        </w:rPr>
        <w:t>40%</w:t>
      </w:r>
      <w:r>
        <w:rPr>
          <w:rFonts w:ascii="Arial" w:hAnsi="Arial" w:cs="Arial"/>
          <w:color w:val="444444"/>
        </w:rPr>
        <w:t>税款，同时已缴纳所得税地方留成部分的</w:t>
      </w:r>
      <w:r>
        <w:rPr>
          <w:rFonts w:ascii="Arial" w:hAnsi="Arial" w:cs="Arial"/>
          <w:color w:val="444444"/>
        </w:rPr>
        <w:t>20%</w:t>
      </w:r>
      <w:r>
        <w:rPr>
          <w:rFonts w:ascii="Arial" w:hAnsi="Arial" w:cs="Arial"/>
          <w:color w:val="444444"/>
        </w:rPr>
        <w:t>由县财政予以扶持。</w:t>
      </w:r>
    </w:p>
    <w:p w14:paraId="4B4A8B1D" w14:textId="77777777" w:rsidR="00DB4A3B" w:rsidRDefault="00DB4A3B" w:rsidP="00DB4A3B">
      <w:pPr>
        <w:pStyle w:val="a3"/>
        <w:spacing w:before="0" w:beforeAutospacing="0" w:after="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第六条</w:t>
      </w:r>
      <w:r>
        <w:rPr>
          <w:rFonts w:ascii="Arial" w:hAnsi="Arial" w:cs="Arial"/>
          <w:color w:val="444444"/>
        </w:rPr>
        <w:t xml:space="preserve"> </w:t>
      </w:r>
      <w:r>
        <w:rPr>
          <w:rFonts w:ascii="Arial" w:hAnsi="Arial" w:cs="Arial"/>
          <w:color w:val="444444"/>
        </w:rPr>
        <w:t>对外来投资新办工业企业，固定资产投资</w:t>
      </w:r>
      <w:r>
        <w:rPr>
          <w:rFonts w:ascii="Arial" w:hAnsi="Arial" w:cs="Arial"/>
          <w:color w:val="444444"/>
        </w:rPr>
        <w:t>2000</w:t>
      </w:r>
      <w:r>
        <w:rPr>
          <w:rFonts w:ascii="Arial" w:hAnsi="Arial" w:cs="Arial"/>
          <w:color w:val="444444"/>
        </w:rPr>
        <w:t>万元（含</w:t>
      </w:r>
      <w:r>
        <w:rPr>
          <w:rFonts w:ascii="Arial" w:hAnsi="Arial" w:cs="Arial"/>
          <w:color w:val="444444"/>
        </w:rPr>
        <w:t>2000</w:t>
      </w:r>
      <w:r>
        <w:rPr>
          <w:rFonts w:ascii="Arial" w:hAnsi="Arial" w:cs="Arial"/>
          <w:color w:val="444444"/>
        </w:rPr>
        <w:t>万元或</w:t>
      </w:r>
      <w:r>
        <w:rPr>
          <w:rFonts w:ascii="Arial" w:hAnsi="Arial" w:cs="Arial"/>
          <w:color w:val="444444"/>
        </w:rPr>
        <w:t>240</w:t>
      </w:r>
      <w:r>
        <w:rPr>
          <w:rFonts w:ascii="Arial" w:hAnsi="Arial" w:cs="Arial"/>
          <w:color w:val="444444"/>
        </w:rPr>
        <w:t>万美元）以上的，自投产之日起，二年内增值税地方留成部分的</w:t>
      </w:r>
      <w:r>
        <w:rPr>
          <w:rFonts w:ascii="Arial" w:hAnsi="Arial" w:cs="Arial"/>
          <w:color w:val="444444"/>
        </w:rPr>
        <w:t>30%</w:t>
      </w:r>
      <w:r>
        <w:rPr>
          <w:rFonts w:ascii="Arial" w:hAnsi="Arial" w:cs="Arial"/>
          <w:color w:val="444444"/>
        </w:rPr>
        <w:t>由县财政予以扶持。认定为省级以上</w:t>
      </w:r>
      <w:hyperlink r:id="rId6" w:tgtFrame="_blank" w:history="1">
        <w:r>
          <w:rPr>
            <w:rStyle w:val="a5"/>
            <w:rFonts w:ascii="&amp;quot" w:hAnsi="&amp;quot" w:cs="Arial"/>
            <w:color w:val="CC0000"/>
            <w:bdr w:val="none" w:sz="0" w:space="0" w:color="auto" w:frame="1"/>
          </w:rPr>
          <w:t>高新技术</w:t>
        </w:r>
      </w:hyperlink>
      <w:r>
        <w:rPr>
          <w:rFonts w:ascii="Arial" w:hAnsi="Arial" w:cs="Arial"/>
          <w:color w:val="444444"/>
        </w:rPr>
        <w:t>项目的，自投产之日起，二年内增值税地方留成部分的</w:t>
      </w:r>
      <w:r>
        <w:rPr>
          <w:rFonts w:ascii="Arial" w:hAnsi="Arial" w:cs="Arial"/>
          <w:color w:val="444444"/>
        </w:rPr>
        <w:t>50%</w:t>
      </w:r>
      <w:r>
        <w:rPr>
          <w:rFonts w:ascii="Arial" w:hAnsi="Arial" w:cs="Arial"/>
          <w:color w:val="444444"/>
        </w:rPr>
        <w:t>由县财政予以扶持。</w:t>
      </w:r>
    </w:p>
    <w:p w14:paraId="05C7C635" w14:textId="77777777" w:rsidR="00DB4A3B" w:rsidRDefault="00DB4A3B" w:rsidP="00DB4A3B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第七条</w:t>
      </w:r>
      <w:r>
        <w:rPr>
          <w:rFonts w:ascii="Arial" w:hAnsi="Arial" w:cs="Arial"/>
          <w:color w:val="444444"/>
        </w:rPr>
        <w:t xml:space="preserve"> </w:t>
      </w:r>
      <w:r>
        <w:rPr>
          <w:rFonts w:ascii="Arial" w:hAnsi="Arial" w:cs="Arial"/>
          <w:color w:val="444444"/>
        </w:rPr>
        <w:t>对外来投资新办工业企业，固定资产投资</w:t>
      </w:r>
      <w:r>
        <w:rPr>
          <w:rFonts w:ascii="Arial" w:hAnsi="Arial" w:cs="Arial"/>
          <w:color w:val="444444"/>
        </w:rPr>
        <w:t>2000</w:t>
      </w:r>
      <w:r>
        <w:rPr>
          <w:rFonts w:ascii="Arial" w:hAnsi="Arial" w:cs="Arial"/>
          <w:color w:val="444444"/>
        </w:rPr>
        <w:t>万元（含</w:t>
      </w:r>
      <w:r>
        <w:rPr>
          <w:rFonts w:ascii="Arial" w:hAnsi="Arial" w:cs="Arial"/>
          <w:color w:val="444444"/>
        </w:rPr>
        <w:t>2000</w:t>
      </w:r>
      <w:r>
        <w:rPr>
          <w:rFonts w:ascii="Arial" w:hAnsi="Arial" w:cs="Arial"/>
          <w:color w:val="444444"/>
        </w:rPr>
        <w:t>万元或</w:t>
      </w:r>
      <w:r>
        <w:rPr>
          <w:rFonts w:ascii="Arial" w:hAnsi="Arial" w:cs="Arial"/>
          <w:color w:val="444444"/>
        </w:rPr>
        <w:t>240</w:t>
      </w:r>
      <w:r>
        <w:rPr>
          <w:rFonts w:ascii="Arial" w:hAnsi="Arial" w:cs="Arial"/>
          <w:color w:val="444444"/>
        </w:rPr>
        <w:t>万美元）以上的，从开始获利年度起，二年内所得税地方留成部分的全额由县财政予以扶持，第三年至第五年所得税地方留成部分的</w:t>
      </w:r>
      <w:r>
        <w:rPr>
          <w:rFonts w:ascii="Arial" w:hAnsi="Arial" w:cs="Arial"/>
          <w:color w:val="444444"/>
        </w:rPr>
        <w:t>50%</w:t>
      </w:r>
      <w:r>
        <w:rPr>
          <w:rFonts w:ascii="Arial" w:hAnsi="Arial" w:cs="Arial"/>
          <w:color w:val="444444"/>
        </w:rPr>
        <w:t>由县财政予以扶持。认定为省级以上高新技术项目的，从开始获利年度起，五年内所得税地方留成部分的全额由县财政予以扶持。</w:t>
      </w:r>
    </w:p>
    <w:p w14:paraId="5C0B9D98" w14:textId="77777777" w:rsidR="00DB4A3B" w:rsidRDefault="00DB4A3B" w:rsidP="00DB4A3B">
      <w:pPr>
        <w:pStyle w:val="a3"/>
        <w:spacing w:before="0" w:beforeAutospacing="0" w:after="0" w:afterAutospacing="0" w:line="450" w:lineRule="atLeast"/>
        <w:rPr>
          <w:rFonts w:ascii="Arial" w:hAnsi="Arial" w:cs="Arial"/>
          <w:color w:val="444444"/>
        </w:rPr>
      </w:pPr>
      <w:r>
        <w:rPr>
          <w:rStyle w:val="a4"/>
          <w:rFonts w:ascii="Arial" w:hAnsi="Arial" w:cs="Arial"/>
          <w:color w:val="444444"/>
          <w:bdr w:val="none" w:sz="0" w:space="0" w:color="auto" w:frame="1"/>
        </w:rPr>
        <w:lastRenderedPageBreak/>
        <w:t xml:space="preserve">　　第三章</w:t>
      </w:r>
      <w:r>
        <w:rPr>
          <w:rStyle w:val="a4"/>
          <w:rFonts w:ascii="Arial" w:hAnsi="Arial" w:cs="Arial"/>
          <w:color w:val="444444"/>
          <w:bdr w:val="none" w:sz="0" w:space="0" w:color="auto" w:frame="1"/>
        </w:rPr>
        <w:t xml:space="preserve"> </w:t>
      </w:r>
      <w:r>
        <w:rPr>
          <w:rStyle w:val="a4"/>
          <w:rFonts w:ascii="Arial" w:hAnsi="Arial" w:cs="Arial"/>
          <w:color w:val="444444"/>
          <w:bdr w:val="none" w:sz="0" w:space="0" w:color="auto" w:frame="1"/>
        </w:rPr>
        <w:t>土地优惠政策</w:t>
      </w:r>
    </w:p>
    <w:p w14:paraId="44A9AEDA" w14:textId="77777777" w:rsidR="00DB4A3B" w:rsidRDefault="00DB4A3B" w:rsidP="00DB4A3B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第八条</w:t>
      </w:r>
      <w:r>
        <w:rPr>
          <w:rFonts w:ascii="Arial" w:hAnsi="Arial" w:cs="Arial"/>
          <w:color w:val="444444"/>
        </w:rPr>
        <w:t xml:space="preserve"> </w:t>
      </w:r>
      <w:r>
        <w:rPr>
          <w:rFonts w:ascii="Arial" w:hAnsi="Arial" w:cs="Arial"/>
          <w:color w:val="444444"/>
        </w:rPr>
        <w:t>对全球</w:t>
      </w:r>
      <w:r>
        <w:rPr>
          <w:rFonts w:ascii="Arial" w:hAnsi="Arial" w:cs="Arial"/>
          <w:color w:val="444444"/>
        </w:rPr>
        <w:t>500</w:t>
      </w:r>
      <w:r>
        <w:rPr>
          <w:rFonts w:ascii="Arial" w:hAnsi="Arial" w:cs="Arial"/>
          <w:color w:val="444444"/>
        </w:rPr>
        <w:t>强企业，固定资产投资</w:t>
      </w:r>
      <w:r>
        <w:rPr>
          <w:rFonts w:ascii="Arial" w:hAnsi="Arial" w:cs="Arial"/>
          <w:color w:val="444444"/>
        </w:rPr>
        <w:t>2</w:t>
      </w:r>
      <w:r>
        <w:rPr>
          <w:rFonts w:ascii="Arial" w:hAnsi="Arial" w:cs="Arial"/>
          <w:color w:val="444444"/>
        </w:rPr>
        <w:t>亿元（含</w:t>
      </w:r>
      <w:r>
        <w:rPr>
          <w:rFonts w:ascii="Arial" w:hAnsi="Arial" w:cs="Arial"/>
          <w:color w:val="444444"/>
        </w:rPr>
        <w:t>2</w:t>
      </w:r>
      <w:r>
        <w:rPr>
          <w:rFonts w:ascii="Arial" w:hAnsi="Arial" w:cs="Arial"/>
          <w:color w:val="444444"/>
        </w:rPr>
        <w:t>亿元或</w:t>
      </w:r>
      <w:r>
        <w:rPr>
          <w:rFonts w:ascii="Arial" w:hAnsi="Arial" w:cs="Arial"/>
          <w:color w:val="444444"/>
        </w:rPr>
        <w:t>2400</w:t>
      </w:r>
      <w:r>
        <w:rPr>
          <w:rFonts w:ascii="Arial" w:hAnsi="Arial" w:cs="Arial"/>
          <w:color w:val="444444"/>
        </w:rPr>
        <w:t>万美元）以上的科技含量较高的独资制造企业，由当地政府无偿提供用地，所需土地补偿等各种费用由县财政承担。</w:t>
      </w:r>
    </w:p>
    <w:p w14:paraId="3CA5CAD8" w14:textId="77777777" w:rsidR="00DB4A3B" w:rsidRDefault="00DB4A3B" w:rsidP="00DB4A3B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第九条</w:t>
      </w:r>
      <w:r>
        <w:rPr>
          <w:rFonts w:ascii="Arial" w:hAnsi="Arial" w:cs="Arial"/>
          <w:color w:val="444444"/>
        </w:rPr>
        <w:t xml:space="preserve"> </w:t>
      </w:r>
      <w:r>
        <w:rPr>
          <w:rFonts w:ascii="Arial" w:hAnsi="Arial" w:cs="Arial"/>
          <w:color w:val="444444"/>
        </w:rPr>
        <w:t>对固定资产投资</w:t>
      </w:r>
      <w:r>
        <w:rPr>
          <w:rFonts w:ascii="Arial" w:hAnsi="Arial" w:cs="Arial"/>
          <w:color w:val="444444"/>
        </w:rPr>
        <w:t>1</w:t>
      </w:r>
      <w:r>
        <w:rPr>
          <w:rFonts w:ascii="Arial" w:hAnsi="Arial" w:cs="Arial"/>
          <w:color w:val="444444"/>
        </w:rPr>
        <w:t>亿元（含</w:t>
      </w:r>
      <w:r>
        <w:rPr>
          <w:rFonts w:ascii="Arial" w:hAnsi="Arial" w:cs="Arial"/>
          <w:color w:val="444444"/>
        </w:rPr>
        <w:t>1</w:t>
      </w:r>
      <w:r>
        <w:rPr>
          <w:rFonts w:ascii="Arial" w:hAnsi="Arial" w:cs="Arial"/>
          <w:color w:val="444444"/>
        </w:rPr>
        <w:t>亿元或</w:t>
      </w:r>
      <w:r>
        <w:rPr>
          <w:rFonts w:ascii="Arial" w:hAnsi="Arial" w:cs="Arial"/>
          <w:color w:val="444444"/>
        </w:rPr>
        <w:t>1200</w:t>
      </w:r>
      <w:r>
        <w:rPr>
          <w:rFonts w:ascii="Arial" w:hAnsi="Arial" w:cs="Arial"/>
          <w:color w:val="444444"/>
        </w:rPr>
        <w:t>万美元）以上的外来独资企业，优先安排农用地转用计划指标，除征地费（土地补偿费、安置补助费、附着物补偿费、青苗补偿费）外的土地有偿使用费、出让金、开垦费、管理费等各种费用（以下简称土地费用）的</w:t>
      </w:r>
      <w:r>
        <w:rPr>
          <w:rFonts w:ascii="Arial" w:hAnsi="Arial" w:cs="Arial"/>
          <w:color w:val="444444"/>
        </w:rPr>
        <w:t>50%</w:t>
      </w:r>
      <w:r>
        <w:rPr>
          <w:rFonts w:ascii="Arial" w:hAnsi="Arial" w:cs="Arial"/>
          <w:color w:val="444444"/>
        </w:rPr>
        <w:t>县财政暂缓征收，可延缓到投产经营之日起五年之后一次性缴纳。</w:t>
      </w:r>
    </w:p>
    <w:p w14:paraId="3F639EA7" w14:textId="77777777" w:rsidR="00DB4A3B" w:rsidRDefault="00DB4A3B" w:rsidP="00DB4A3B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第十条</w:t>
      </w:r>
      <w:r>
        <w:rPr>
          <w:rFonts w:ascii="Arial" w:hAnsi="Arial" w:cs="Arial"/>
          <w:color w:val="444444"/>
        </w:rPr>
        <w:t xml:space="preserve"> </w:t>
      </w:r>
      <w:r>
        <w:rPr>
          <w:rFonts w:ascii="Arial" w:hAnsi="Arial" w:cs="Arial"/>
          <w:color w:val="444444"/>
        </w:rPr>
        <w:t>对固定资产投资</w:t>
      </w:r>
      <w:r>
        <w:rPr>
          <w:rFonts w:ascii="Arial" w:hAnsi="Arial" w:cs="Arial"/>
          <w:color w:val="444444"/>
        </w:rPr>
        <w:t>1</w:t>
      </w:r>
      <w:r>
        <w:rPr>
          <w:rFonts w:ascii="Arial" w:hAnsi="Arial" w:cs="Arial"/>
          <w:color w:val="444444"/>
        </w:rPr>
        <w:t>亿元（含</w:t>
      </w:r>
      <w:r>
        <w:rPr>
          <w:rFonts w:ascii="Arial" w:hAnsi="Arial" w:cs="Arial"/>
          <w:color w:val="444444"/>
        </w:rPr>
        <w:t>1</w:t>
      </w:r>
      <w:r>
        <w:rPr>
          <w:rFonts w:ascii="Arial" w:hAnsi="Arial" w:cs="Arial"/>
          <w:color w:val="444444"/>
        </w:rPr>
        <w:t>亿元或</w:t>
      </w:r>
      <w:r>
        <w:rPr>
          <w:rFonts w:ascii="Arial" w:hAnsi="Arial" w:cs="Arial"/>
          <w:color w:val="444444"/>
        </w:rPr>
        <w:t>1200</w:t>
      </w:r>
      <w:r>
        <w:rPr>
          <w:rFonts w:ascii="Arial" w:hAnsi="Arial" w:cs="Arial"/>
          <w:color w:val="444444"/>
        </w:rPr>
        <w:t>万美元）以上并由外来投资者控股（外来投资股份不少于</w:t>
      </w:r>
      <w:r>
        <w:rPr>
          <w:rFonts w:ascii="Arial" w:hAnsi="Arial" w:cs="Arial"/>
          <w:color w:val="444444"/>
        </w:rPr>
        <w:t>51%</w:t>
      </w:r>
      <w:r>
        <w:rPr>
          <w:rFonts w:ascii="Arial" w:hAnsi="Arial" w:cs="Arial"/>
          <w:color w:val="444444"/>
        </w:rPr>
        <w:t>）的企业，优先安排农用地转用计划指标，土地费用的</w:t>
      </w:r>
      <w:r>
        <w:rPr>
          <w:rFonts w:ascii="Arial" w:hAnsi="Arial" w:cs="Arial"/>
          <w:color w:val="444444"/>
        </w:rPr>
        <w:t>40%</w:t>
      </w:r>
      <w:r>
        <w:rPr>
          <w:rFonts w:ascii="Arial" w:hAnsi="Arial" w:cs="Arial"/>
          <w:color w:val="444444"/>
        </w:rPr>
        <w:t>县财政暂缓征收，可延缓到投产经营之日起五年之后一次性缴纳。</w:t>
      </w:r>
    </w:p>
    <w:p w14:paraId="6BCA52DE" w14:textId="77777777" w:rsidR="00DB4A3B" w:rsidRDefault="00DB4A3B" w:rsidP="00DB4A3B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第十一条</w:t>
      </w:r>
      <w:r>
        <w:rPr>
          <w:rFonts w:ascii="Arial" w:hAnsi="Arial" w:cs="Arial"/>
          <w:color w:val="444444"/>
        </w:rPr>
        <w:t xml:space="preserve"> </w:t>
      </w:r>
      <w:r>
        <w:rPr>
          <w:rFonts w:ascii="Arial" w:hAnsi="Arial" w:cs="Arial"/>
          <w:color w:val="444444"/>
        </w:rPr>
        <w:t>对固定资产投资</w:t>
      </w:r>
      <w:r>
        <w:rPr>
          <w:rFonts w:ascii="Arial" w:hAnsi="Arial" w:cs="Arial"/>
          <w:color w:val="444444"/>
        </w:rPr>
        <w:t>1</w:t>
      </w:r>
      <w:r>
        <w:rPr>
          <w:rFonts w:ascii="Arial" w:hAnsi="Arial" w:cs="Arial"/>
          <w:color w:val="444444"/>
        </w:rPr>
        <w:t>亿元（含</w:t>
      </w:r>
      <w:r>
        <w:rPr>
          <w:rFonts w:ascii="Arial" w:hAnsi="Arial" w:cs="Arial"/>
          <w:color w:val="444444"/>
        </w:rPr>
        <w:t>1</w:t>
      </w:r>
      <w:r>
        <w:rPr>
          <w:rFonts w:ascii="Arial" w:hAnsi="Arial" w:cs="Arial"/>
          <w:color w:val="444444"/>
        </w:rPr>
        <w:t>亿元或</w:t>
      </w:r>
      <w:r>
        <w:rPr>
          <w:rFonts w:ascii="Arial" w:hAnsi="Arial" w:cs="Arial"/>
          <w:color w:val="444444"/>
        </w:rPr>
        <w:t>1200</w:t>
      </w:r>
      <w:r>
        <w:rPr>
          <w:rFonts w:ascii="Arial" w:hAnsi="Arial" w:cs="Arial"/>
          <w:color w:val="444444"/>
        </w:rPr>
        <w:t>万美元）以上并由本地投资者控股（外来投资股份不少于</w:t>
      </w:r>
      <w:r>
        <w:rPr>
          <w:rFonts w:ascii="Arial" w:hAnsi="Arial" w:cs="Arial"/>
          <w:color w:val="444444"/>
        </w:rPr>
        <w:t>40%</w:t>
      </w:r>
      <w:r>
        <w:rPr>
          <w:rFonts w:ascii="Arial" w:hAnsi="Arial" w:cs="Arial"/>
          <w:color w:val="444444"/>
        </w:rPr>
        <w:t>）的企业，优先安排农用地转用计划指标，土地费用的</w:t>
      </w:r>
      <w:r>
        <w:rPr>
          <w:rFonts w:ascii="Arial" w:hAnsi="Arial" w:cs="Arial"/>
          <w:color w:val="444444"/>
        </w:rPr>
        <w:t>30%</w:t>
      </w:r>
      <w:r>
        <w:rPr>
          <w:rFonts w:ascii="Arial" w:hAnsi="Arial" w:cs="Arial"/>
          <w:color w:val="444444"/>
        </w:rPr>
        <w:t>县财政暂缓征收，可延缓到投产经营之日起五年之后一次性缴纳。</w:t>
      </w:r>
    </w:p>
    <w:p w14:paraId="4BDA058F" w14:textId="77777777" w:rsidR="00DB4A3B" w:rsidRDefault="00DB4A3B" w:rsidP="00DB4A3B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第十二条</w:t>
      </w:r>
      <w:r>
        <w:rPr>
          <w:rFonts w:ascii="Arial" w:hAnsi="Arial" w:cs="Arial"/>
          <w:color w:val="444444"/>
        </w:rPr>
        <w:t xml:space="preserve"> </w:t>
      </w:r>
      <w:r>
        <w:rPr>
          <w:rFonts w:ascii="Arial" w:hAnsi="Arial" w:cs="Arial"/>
          <w:color w:val="444444"/>
        </w:rPr>
        <w:t>对固定资产投资</w:t>
      </w:r>
      <w:r>
        <w:rPr>
          <w:rFonts w:ascii="Arial" w:hAnsi="Arial" w:cs="Arial"/>
          <w:color w:val="444444"/>
        </w:rPr>
        <w:t>1</w:t>
      </w:r>
      <w:r>
        <w:rPr>
          <w:rFonts w:ascii="Arial" w:hAnsi="Arial" w:cs="Arial"/>
          <w:color w:val="444444"/>
        </w:rPr>
        <w:t>亿元（或</w:t>
      </w:r>
      <w:r>
        <w:rPr>
          <w:rFonts w:ascii="Arial" w:hAnsi="Arial" w:cs="Arial"/>
          <w:color w:val="444444"/>
        </w:rPr>
        <w:t>1200</w:t>
      </w:r>
      <w:r>
        <w:rPr>
          <w:rFonts w:ascii="Arial" w:hAnsi="Arial" w:cs="Arial"/>
          <w:color w:val="444444"/>
        </w:rPr>
        <w:t>万美元）至</w:t>
      </w:r>
      <w:r>
        <w:rPr>
          <w:rFonts w:ascii="Arial" w:hAnsi="Arial" w:cs="Arial"/>
          <w:color w:val="444444"/>
        </w:rPr>
        <w:t>5000</w:t>
      </w:r>
      <w:r>
        <w:rPr>
          <w:rFonts w:ascii="Arial" w:hAnsi="Arial" w:cs="Arial"/>
          <w:color w:val="444444"/>
        </w:rPr>
        <w:t>万元（含５</w:t>
      </w:r>
      <w:r>
        <w:rPr>
          <w:rFonts w:ascii="Arial" w:hAnsi="Arial" w:cs="Arial"/>
          <w:color w:val="444444"/>
        </w:rPr>
        <w:t>000</w:t>
      </w:r>
      <w:r>
        <w:rPr>
          <w:rFonts w:ascii="Arial" w:hAnsi="Arial" w:cs="Arial"/>
          <w:color w:val="444444"/>
        </w:rPr>
        <w:t>万元或</w:t>
      </w:r>
      <w:r>
        <w:rPr>
          <w:rFonts w:ascii="Arial" w:hAnsi="Arial" w:cs="Arial"/>
          <w:color w:val="444444"/>
        </w:rPr>
        <w:t>600</w:t>
      </w:r>
      <w:r>
        <w:rPr>
          <w:rFonts w:ascii="Arial" w:hAnsi="Arial" w:cs="Arial"/>
          <w:color w:val="444444"/>
        </w:rPr>
        <w:t>万美元）的外来独资企业，优先安排农用地转用计划指标，土地费用的</w:t>
      </w:r>
      <w:r>
        <w:rPr>
          <w:rFonts w:ascii="Arial" w:hAnsi="Arial" w:cs="Arial"/>
          <w:color w:val="444444"/>
        </w:rPr>
        <w:t>40</w:t>
      </w:r>
      <w:r>
        <w:rPr>
          <w:rFonts w:ascii="Arial" w:hAnsi="Arial" w:cs="Arial"/>
          <w:color w:val="444444"/>
        </w:rPr>
        <w:t>％县财政暂缓征收，可延缓到投产经营之日起四年之后一次性缴纳。</w:t>
      </w:r>
    </w:p>
    <w:p w14:paraId="061422FB" w14:textId="77777777" w:rsidR="00DB4A3B" w:rsidRDefault="00DB4A3B" w:rsidP="00DB4A3B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第十三条</w:t>
      </w:r>
      <w:r>
        <w:rPr>
          <w:rFonts w:ascii="Arial" w:hAnsi="Arial" w:cs="Arial"/>
          <w:color w:val="444444"/>
        </w:rPr>
        <w:t xml:space="preserve"> </w:t>
      </w:r>
      <w:r>
        <w:rPr>
          <w:rFonts w:ascii="Arial" w:hAnsi="Arial" w:cs="Arial"/>
          <w:color w:val="444444"/>
        </w:rPr>
        <w:t>对固定资产投资</w:t>
      </w:r>
      <w:r>
        <w:rPr>
          <w:rFonts w:ascii="Arial" w:hAnsi="Arial" w:cs="Arial"/>
          <w:color w:val="444444"/>
        </w:rPr>
        <w:t>1</w:t>
      </w:r>
      <w:r>
        <w:rPr>
          <w:rFonts w:ascii="Arial" w:hAnsi="Arial" w:cs="Arial"/>
          <w:color w:val="444444"/>
        </w:rPr>
        <w:t>亿元（或</w:t>
      </w:r>
      <w:r>
        <w:rPr>
          <w:rFonts w:ascii="Arial" w:hAnsi="Arial" w:cs="Arial"/>
          <w:color w:val="444444"/>
        </w:rPr>
        <w:t>1200</w:t>
      </w:r>
      <w:r>
        <w:rPr>
          <w:rFonts w:ascii="Arial" w:hAnsi="Arial" w:cs="Arial"/>
          <w:color w:val="444444"/>
        </w:rPr>
        <w:t>万美元）至</w:t>
      </w:r>
      <w:r>
        <w:rPr>
          <w:rFonts w:ascii="Arial" w:hAnsi="Arial" w:cs="Arial"/>
          <w:color w:val="444444"/>
        </w:rPr>
        <w:t>5000</w:t>
      </w:r>
      <w:r>
        <w:rPr>
          <w:rFonts w:ascii="Arial" w:hAnsi="Arial" w:cs="Arial"/>
          <w:color w:val="444444"/>
        </w:rPr>
        <w:t>万元（含</w:t>
      </w:r>
      <w:r>
        <w:rPr>
          <w:rFonts w:ascii="Arial" w:hAnsi="Arial" w:cs="Arial"/>
          <w:color w:val="444444"/>
        </w:rPr>
        <w:t>5000</w:t>
      </w:r>
      <w:r>
        <w:rPr>
          <w:rFonts w:ascii="Arial" w:hAnsi="Arial" w:cs="Arial"/>
          <w:color w:val="444444"/>
        </w:rPr>
        <w:t>万元或</w:t>
      </w:r>
      <w:r>
        <w:rPr>
          <w:rFonts w:ascii="Arial" w:hAnsi="Arial" w:cs="Arial"/>
          <w:color w:val="444444"/>
        </w:rPr>
        <w:t>600</w:t>
      </w:r>
      <w:r>
        <w:rPr>
          <w:rFonts w:ascii="Arial" w:hAnsi="Arial" w:cs="Arial"/>
          <w:color w:val="444444"/>
        </w:rPr>
        <w:t>万美元）并由外来投资者控股（外来投资股份不少于</w:t>
      </w:r>
      <w:r>
        <w:rPr>
          <w:rFonts w:ascii="Arial" w:hAnsi="Arial" w:cs="Arial"/>
          <w:color w:val="444444"/>
        </w:rPr>
        <w:t>51</w:t>
      </w:r>
      <w:r>
        <w:rPr>
          <w:rFonts w:ascii="Arial" w:hAnsi="Arial" w:cs="Arial"/>
          <w:color w:val="444444"/>
        </w:rPr>
        <w:t>％）的企业，优先安排农用地转用计划指标，土地费用的</w:t>
      </w:r>
      <w:r>
        <w:rPr>
          <w:rFonts w:ascii="Arial" w:hAnsi="Arial" w:cs="Arial"/>
          <w:color w:val="444444"/>
        </w:rPr>
        <w:t>30</w:t>
      </w:r>
      <w:r>
        <w:rPr>
          <w:rFonts w:ascii="Arial" w:hAnsi="Arial" w:cs="Arial"/>
          <w:color w:val="444444"/>
        </w:rPr>
        <w:t>％县财政暂缓征收，可延缓到投产经营之日起四年之后一次性缴纳。</w:t>
      </w:r>
    </w:p>
    <w:p w14:paraId="4D8EBD77" w14:textId="77777777" w:rsidR="00DB4A3B" w:rsidRDefault="00DB4A3B" w:rsidP="00DB4A3B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第十四条</w:t>
      </w:r>
      <w:r>
        <w:rPr>
          <w:rFonts w:ascii="Arial" w:hAnsi="Arial" w:cs="Arial"/>
          <w:color w:val="444444"/>
        </w:rPr>
        <w:t xml:space="preserve"> </w:t>
      </w:r>
      <w:r>
        <w:rPr>
          <w:rFonts w:ascii="Arial" w:hAnsi="Arial" w:cs="Arial"/>
          <w:color w:val="444444"/>
        </w:rPr>
        <w:t>对固定资产投资</w:t>
      </w:r>
      <w:r>
        <w:rPr>
          <w:rFonts w:ascii="Arial" w:hAnsi="Arial" w:cs="Arial"/>
          <w:color w:val="444444"/>
        </w:rPr>
        <w:t>1</w:t>
      </w:r>
      <w:r>
        <w:rPr>
          <w:rFonts w:ascii="Arial" w:hAnsi="Arial" w:cs="Arial"/>
          <w:color w:val="444444"/>
        </w:rPr>
        <w:t>亿元（或</w:t>
      </w:r>
      <w:r>
        <w:rPr>
          <w:rFonts w:ascii="Arial" w:hAnsi="Arial" w:cs="Arial"/>
          <w:color w:val="444444"/>
        </w:rPr>
        <w:t>1200</w:t>
      </w:r>
      <w:r>
        <w:rPr>
          <w:rFonts w:ascii="Arial" w:hAnsi="Arial" w:cs="Arial"/>
          <w:color w:val="444444"/>
        </w:rPr>
        <w:t>万美元）至</w:t>
      </w:r>
      <w:r>
        <w:rPr>
          <w:rFonts w:ascii="Arial" w:hAnsi="Arial" w:cs="Arial"/>
          <w:color w:val="444444"/>
        </w:rPr>
        <w:t>5000</w:t>
      </w:r>
      <w:r>
        <w:rPr>
          <w:rFonts w:ascii="Arial" w:hAnsi="Arial" w:cs="Arial"/>
          <w:color w:val="444444"/>
        </w:rPr>
        <w:t>万元（含</w:t>
      </w:r>
      <w:r>
        <w:rPr>
          <w:rFonts w:ascii="Arial" w:hAnsi="Arial" w:cs="Arial"/>
          <w:color w:val="444444"/>
        </w:rPr>
        <w:t>5000</w:t>
      </w:r>
      <w:r>
        <w:rPr>
          <w:rFonts w:ascii="Arial" w:hAnsi="Arial" w:cs="Arial"/>
          <w:color w:val="444444"/>
        </w:rPr>
        <w:t>万元或</w:t>
      </w:r>
      <w:r>
        <w:rPr>
          <w:rFonts w:ascii="Arial" w:hAnsi="Arial" w:cs="Arial"/>
          <w:color w:val="444444"/>
        </w:rPr>
        <w:t>600</w:t>
      </w:r>
      <w:r>
        <w:rPr>
          <w:rFonts w:ascii="Arial" w:hAnsi="Arial" w:cs="Arial"/>
          <w:color w:val="444444"/>
        </w:rPr>
        <w:t>万美元）并由本地投资者控股（外来投资股份不少于</w:t>
      </w:r>
      <w:r>
        <w:rPr>
          <w:rFonts w:ascii="Arial" w:hAnsi="Arial" w:cs="Arial"/>
          <w:color w:val="444444"/>
        </w:rPr>
        <w:t>40</w:t>
      </w:r>
      <w:r>
        <w:rPr>
          <w:rFonts w:ascii="Arial" w:hAnsi="Arial" w:cs="Arial"/>
          <w:color w:val="444444"/>
        </w:rPr>
        <w:t>％）</w:t>
      </w:r>
      <w:r>
        <w:rPr>
          <w:rFonts w:ascii="Arial" w:hAnsi="Arial" w:cs="Arial"/>
          <w:color w:val="444444"/>
        </w:rPr>
        <w:lastRenderedPageBreak/>
        <w:t>的企业，优先安排农用地转用计划指标，土地费用的</w:t>
      </w:r>
      <w:r>
        <w:rPr>
          <w:rFonts w:ascii="Arial" w:hAnsi="Arial" w:cs="Arial"/>
          <w:color w:val="444444"/>
        </w:rPr>
        <w:t>25</w:t>
      </w:r>
      <w:r>
        <w:rPr>
          <w:rFonts w:ascii="Arial" w:hAnsi="Arial" w:cs="Arial"/>
          <w:color w:val="444444"/>
        </w:rPr>
        <w:t>％县财政暂缓征收，可延缓到投产经营之日起四年之后一次性缴纳。</w:t>
      </w:r>
    </w:p>
    <w:p w14:paraId="7807669A" w14:textId="77777777" w:rsidR="00DB4A3B" w:rsidRDefault="00DB4A3B" w:rsidP="00DB4A3B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第十五条</w:t>
      </w:r>
      <w:r>
        <w:rPr>
          <w:rFonts w:ascii="Arial" w:hAnsi="Arial" w:cs="Arial"/>
          <w:color w:val="444444"/>
        </w:rPr>
        <w:t xml:space="preserve"> </w:t>
      </w:r>
      <w:r>
        <w:rPr>
          <w:rFonts w:ascii="Arial" w:hAnsi="Arial" w:cs="Arial"/>
          <w:color w:val="444444"/>
        </w:rPr>
        <w:t>对固定资产投资</w:t>
      </w:r>
      <w:r>
        <w:rPr>
          <w:rFonts w:ascii="Arial" w:hAnsi="Arial" w:cs="Arial"/>
          <w:color w:val="444444"/>
        </w:rPr>
        <w:t>5000</w:t>
      </w:r>
      <w:r>
        <w:rPr>
          <w:rFonts w:ascii="Arial" w:hAnsi="Arial" w:cs="Arial"/>
          <w:color w:val="444444"/>
        </w:rPr>
        <w:t>万元（或</w:t>
      </w:r>
      <w:r>
        <w:rPr>
          <w:rFonts w:ascii="Arial" w:hAnsi="Arial" w:cs="Arial"/>
          <w:color w:val="444444"/>
        </w:rPr>
        <w:t>600</w:t>
      </w:r>
      <w:r>
        <w:rPr>
          <w:rFonts w:ascii="Arial" w:hAnsi="Arial" w:cs="Arial"/>
          <w:color w:val="444444"/>
        </w:rPr>
        <w:t>万美元）至</w:t>
      </w:r>
      <w:r>
        <w:rPr>
          <w:rFonts w:ascii="Arial" w:hAnsi="Arial" w:cs="Arial"/>
          <w:color w:val="444444"/>
        </w:rPr>
        <w:t>500</w:t>
      </w:r>
      <w:r>
        <w:rPr>
          <w:rFonts w:ascii="Arial" w:hAnsi="Arial" w:cs="Arial"/>
          <w:color w:val="444444"/>
        </w:rPr>
        <w:t>万元（含</w:t>
      </w:r>
      <w:r>
        <w:rPr>
          <w:rFonts w:ascii="Arial" w:hAnsi="Arial" w:cs="Arial"/>
          <w:color w:val="444444"/>
        </w:rPr>
        <w:t>500</w:t>
      </w:r>
      <w:r>
        <w:rPr>
          <w:rFonts w:ascii="Arial" w:hAnsi="Arial" w:cs="Arial"/>
          <w:color w:val="444444"/>
        </w:rPr>
        <w:t>万元或</w:t>
      </w:r>
      <w:r>
        <w:rPr>
          <w:rFonts w:ascii="Arial" w:hAnsi="Arial" w:cs="Arial"/>
          <w:color w:val="444444"/>
        </w:rPr>
        <w:t>60</w:t>
      </w:r>
      <w:r>
        <w:rPr>
          <w:rFonts w:ascii="Arial" w:hAnsi="Arial" w:cs="Arial"/>
          <w:color w:val="444444"/>
        </w:rPr>
        <w:t>万美元）的外来独资、合资企业，优先安排农用地转用计划指标，土地费用的</w:t>
      </w:r>
      <w:r>
        <w:rPr>
          <w:rFonts w:ascii="Arial" w:hAnsi="Arial" w:cs="Arial"/>
          <w:color w:val="444444"/>
        </w:rPr>
        <w:t>20</w:t>
      </w:r>
      <w:r>
        <w:rPr>
          <w:rFonts w:ascii="Arial" w:hAnsi="Arial" w:cs="Arial"/>
          <w:color w:val="444444"/>
        </w:rPr>
        <w:t>％县财政暂缓征收，可延缓到投产经营之日起三年之后一次性缴纳。</w:t>
      </w:r>
    </w:p>
    <w:p w14:paraId="4EF8231F" w14:textId="77777777" w:rsidR="00DB4A3B" w:rsidRDefault="00DB4A3B" w:rsidP="00DB4A3B">
      <w:pPr>
        <w:pStyle w:val="a3"/>
        <w:spacing w:before="0" w:beforeAutospacing="0" w:after="0" w:afterAutospacing="0" w:line="450" w:lineRule="atLeast"/>
        <w:rPr>
          <w:rFonts w:ascii="Arial" w:hAnsi="Arial" w:cs="Arial"/>
          <w:color w:val="444444"/>
        </w:rPr>
      </w:pPr>
      <w:r>
        <w:rPr>
          <w:rStyle w:val="a4"/>
          <w:rFonts w:ascii="Arial" w:hAnsi="Arial" w:cs="Arial"/>
          <w:color w:val="444444"/>
          <w:bdr w:val="none" w:sz="0" w:space="0" w:color="auto" w:frame="1"/>
        </w:rPr>
        <w:t xml:space="preserve">　　第四章</w:t>
      </w:r>
      <w:r>
        <w:rPr>
          <w:rStyle w:val="a4"/>
          <w:rFonts w:ascii="Arial" w:hAnsi="Arial" w:cs="Arial"/>
          <w:color w:val="444444"/>
          <w:bdr w:val="none" w:sz="0" w:space="0" w:color="auto" w:frame="1"/>
        </w:rPr>
        <w:t xml:space="preserve"> </w:t>
      </w:r>
      <w:r>
        <w:rPr>
          <w:rStyle w:val="a4"/>
          <w:rFonts w:ascii="Arial" w:hAnsi="Arial" w:cs="Arial"/>
          <w:color w:val="444444"/>
          <w:bdr w:val="none" w:sz="0" w:space="0" w:color="auto" w:frame="1"/>
        </w:rPr>
        <w:t>优质服务事项</w:t>
      </w:r>
    </w:p>
    <w:p w14:paraId="20683BCC" w14:textId="77777777" w:rsidR="00DB4A3B" w:rsidRDefault="00DB4A3B" w:rsidP="00DB4A3B">
      <w:pPr>
        <w:pStyle w:val="a3"/>
        <w:spacing w:before="0" w:beforeAutospacing="0" w:after="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第十六条</w:t>
      </w:r>
      <w:r>
        <w:rPr>
          <w:rFonts w:ascii="Arial" w:hAnsi="Arial" w:cs="Arial"/>
          <w:color w:val="444444"/>
        </w:rPr>
        <w:t xml:space="preserve"> </w:t>
      </w:r>
      <w:r>
        <w:rPr>
          <w:rFonts w:ascii="Arial" w:hAnsi="Arial" w:cs="Arial"/>
          <w:color w:val="444444"/>
        </w:rPr>
        <w:t>工商企业登记注册审批大厅对</w:t>
      </w:r>
      <w:hyperlink r:id="rId7" w:tgtFrame="_blank" w:history="1">
        <w:r>
          <w:rPr>
            <w:rStyle w:val="a5"/>
            <w:rFonts w:ascii="&amp;quot" w:hAnsi="&amp;quot" w:cs="Arial"/>
            <w:color w:val="CC0000"/>
            <w:bdr w:val="none" w:sz="0" w:space="0" w:color="auto" w:frame="1"/>
          </w:rPr>
          <w:t>招商引资</w:t>
        </w:r>
      </w:hyperlink>
      <w:r>
        <w:rPr>
          <w:rFonts w:ascii="Arial" w:hAnsi="Arial" w:cs="Arial"/>
          <w:color w:val="444444"/>
        </w:rPr>
        <w:t>企业实行一站式审批，一条龙服务。凡来我县兴办企业所需办理的各种手续，只要符合国家产业政策且手续齐全的项目，审批（或核准、备案）权在本县的</w:t>
      </w:r>
      <w:r>
        <w:rPr>
          <w:rFonts w:ascii="Arial" w:hAnsi="Arial" w:cs="Arial"/>
          <w:color w:val="444444"/>
        </w:rPr>
        <w:t>5</w:t>
      </w:r>
      <w:r>
        <w:rPr>
          <w:rFonts w:ascii="Arial" w:hAnsi="Arial" w:cs="Arial"/>
          <w:color w:val="444444"/>
        </w:rPr>
        <w:t>个工作日内全部办结；审批权属于上级的，</w:t>
      </w:r>
      <w:r>
        <w:rPr>
          <w:rFonts w:ascii="Arial" w:hAnsi="Arial" w:cs="Arial"/>
          <w:color w:val="444444"/>
        </w:rPr>
        <w:t>3</w:t>
      </w:r>
      <w:r>
        <w:rPr>
          <w:rFonts w:ascii="Arial" w:hAnsi="Arial" w:cs="Arial"/>
          <w:color w:val="444444"/>
        </w:rPr>
        <w:t>个工作日内办理所有上报手续，有关部门做好跟踪服务。</w:t>
      </w:r>
    </w:p>
    <w:p w14:paraId="59CACB4A" w14:textId="77777777" w:rsidR="00DB4A3B" w:rsidRDefault="00DB4A3B" w:rsidP="00DB4A3B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第十七条</w:t>
      </w:r>
      <w:r>
        <w:rPr>
          <w:rFonts w:ascii="Arial" w:hAnsi="Arial" w:cs="Arial"/>
          <w:color w:val="444444"/>
        </w:rPr>
        <w:t xml:space="preserve"> </w:t>
      </w:r>
      <w:r>
        <w:rPr>
          <w:rFonts w:ascii="Arial" w:hAnsi="Arial" w:cs="Arial"/>
          <w:color w:val="444444"/>
        </w:rPr>
        <w:t>实行领导牵头和部门全程服务制度。凡到我县兴办的外来企业，均要明确一名县级领导干部牵头，确定一个部门作为该企业的联系服务单位，指定一名工作人员负责帮助企业办理各种手续，协调处理有关问题。</w:t>
      </w:r>
    </w:p>
    <w:p w14:paraId="53E5A8FA" w14:textId="77777777" w:rsidR="00DB4A3B" w:rsidRDefault="00DB4A3B" w:rsidP="00DB4A3B">
      <w:pPr>
        <w:pStyle w:val="a3"/>
        <w:spacing w:before="0" w:beforeAutospacing="0" w:after="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第十八条</w:t>
      </w:r>
      <w:r>
        <w:rPr>
          <w:rFonts w:ascii="Arial" w:hAnsi="Arial" w:cs="Arial"/>
          <w:color w:val="444444"/>
        </w:rPr>
        <w:t xml:space="preserve"> </w:t>
      </w:r>
      <w:r>
        <w:rPr>
          <w:rFonts w:ascii="Arial" w:hAnsi="Arial" w:cs="Arial"/>
          <w:color w:val="444444"/>
        </w:rPr>
        <w:t>外来投资者和企业在用水、用电、</w:t>
      </w:r>
      <w:hyperlink r:id="rId8" w:tgtFrame="_blank" w:history="1">
        <w:r>
          <w:rPr>
            <w:rStyle w:val="a5"/>
            <w:rFonts w:ascii="&amp;quot" w:hAnsi="&amp;quot" w:cs="Arial"/>
            <w:color w:val="CC0000"/>
            <w:bdr w:val="none" w:sz="0" w:space="0" w:color="auto" w:frame="1"/>
          </w:rPr>
          <w:t>供暖</w:t>
        </w:r>
      </w:hyperlink>
      <w:r>
        <w:rPr>
          <w:rFonts w:ascii="Arial" w:hAnsi="Arial" w:cs="Arial"/>
          <w:color w:val="444444"/>
        </w:rPr>
        <w:t>、</w:t>
      </w:r>
      <w:hyperlink r:id="rId9" w:tgtFrame="_blank" w:history="1">
        <w:r>
          <w:rPr>
            <w:rStyle w:val="a5"/>
            <w:rFonts w:ascii="&amp;quot" w:hAnsi="&amp;quot" w:cs="Arial"/>
            <w:color w:val="CC0000"/>
            <w:bdr w:val="none" w:sz="0" w:space="0" w:color="auto" w:frame="1"/>
          </w:rPr>
          <w:t>交通</w:t>
        </w:r>
      </w:hyperlink>
      <w:r>
        <w:rPr>
          <w:rFonts w:ascii="Arial" w:hAnsi="Arial" w:cs="Arial"/>
          <w:color w:val="444444"/>
        </w:rPr>
        <w:t>及其子女入托、就学等方面的收费与本县居民和企业执行同一标准。</w:t>
      </w:r>
    </w:p>
    <w:p w14:paraId="2C906985" w14:textId="77777777" w:rsidR="00DB4A3B" w:rsidRDefault="00DB4A3B" w:rsidP="00DB4A3B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第十九条</w:t>
      </w:r>
      <w:r>
        <w:rPr>
          <w:rFonts w:ascii="Arial" w:hAnsi="Arial" w:cs="Arial"/>
          <w:color w:val="444444"/>
        </w:rPr>
        <w:t xml:space="preserve"> </w:t>
      </w:r>
      <w:r>
        <w:rPr>
          <w:rFonts w:ascii="Arial" w:hAnsi="Arial" w:cs="Arial"/>
          <w:color w:val="444444"/>
        </w:rPr>
        <w:t>外来投资企业，除法律设定有职责的单位外，其他部门不得借故入内检查。</w:t>
      </w:r>
    </w:p>
    <w:p w14:paraId="3B2CDFF8" w14:textId="77777777" w:rsidR="00DB4A3B" w:rsidRDefault="00DB4A3B" w:rsidP="00DB4A3B">
      <w:pPr>
        <w:pStyle w:val="a3"/>
        <w:spacing w:before="0" w:beforeAutospacing="0" w:after="0" w:afterAutospacing="0" w:line="450" w:lineRule="atLeast"/>
        <w:rPr>
          <w:rFonts w:ascii="Arial" w:hAnsi="Arial" w:cs="Arial"/>
          <w:color w:val="444444"/>
        </w:rPr>
      </w:pPr>
      <w:r>
        <w:rPr>
          <w:rStyle w:val="a4"/>
          <w:rFonts w:ascii="Arial" w:hAnsi="Arial" w:cs="Arial"/>
          <w:color w:val="444444"/>
          <w:bdr w:val="none" w:sz="0" w:space="0" w:color="auto" w:frame="1"/>
        </w:rPr>
        <w:t xml:space="preserve">　　第五章</w:t>
      </w:r>
      <w:r>
        <w:rPr>
          <w:rStyle w:val="a4"/>
          <w:rFonts w:ascii="Arial" w:hAnsi="Arial" w:cs="Arial"/>
          <w:color w:val="444444"/>
          <w:bdr w:val="none" w:sz="0" w:space="0" w:color="auto" w:frame="1"/>
        </w:rPr>
        <w:t xml:space="preserve"> </w:t>
      </w:r>
      <w:r>
        <w:rPr>
          <w:rStyle w:val="a4"/>
          <w:rFonts w:ascii="Arial" w:hAnsi="Arial" w:cs="Arial"/>
          <w:color w:val="444444"/>
          <w:bdr w:val="none" w:sz="0" w:space="0" w:color="auto" w:frame="1"/>
        </w:rPr>
        <w:t>附则</w:t>
      </w:r>
    </w:p>
    <w:p w14:paraId="4398FFF7" w14:textId="77777777" w:rsidR="00DB4A3B" w:rsidRDefault="00DB4A3B" w:rsidP="00DB4A3B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第二十条</w:t>
      </w:r>
      <w:r>
        <w:rPr>
          <w:rFonts w:ascii="Arial" w:hAnsi="Arial" w:cs="Arial"/>
          <w:color w:val="444444"/>
        </w:rPr>
        <w:t xml:space="preserve"> </w:t>
      </w:r>
      <w:r>
        <w:rPr>
          <w:rFonts w:ascii="Arial" w:hAnsi="Arial" w:cs="Arial"/>
          <w:color w:val="444444"/>
        </w:rPr>
        <w:t>对全县经济和社会发展有较大带动作用的重大项目，可以采取一事一议的办法另行制定更为优惠的政策。</w:t>
      </w:r>
    </w:p>
    <w:p w14:paraId="5FA07C86" w14:textId="77777777" w:rsidR="00DB4A3B" w:rsidRDefault="00DB4A3B" w:rsidP="00DB4A3B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第二十一条</w:t>
      </w:r>
      <w:r>
        <w:rPr>
          <w:rFonts w:ascii="Arial" w:hAnsi="Arial" w:cs="Arial"/>
          <w:color w:val="444444"/>
        </w:rPr>
        <w:t xml:space="preserve"> </w:t>
      </w:r>
      <w:r>
        <w:rPr>
          <w:rFonts w:ascii="Arial" w:hAnsi="Arial" w:cs="Arial"/>
          <w:color w:val="444444"/>
        </w:rPr>
        <w:t>本规定由县招商引资局负责解释。</w:t>
      </w:r>
    </w:p>
    <w:p w14:paraId="2AD5F9B2" w14:textId="77777777" w:rsidR="00DB4A3B" w:rsidRDefault="00DB4A3B" w:rsidP="00DB4A3B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第二十二条</w:t>
      </w:r>
      <w:r>
        <w:rPr>
          <w:rFonts w:ascii="Arial" w:hAnsi="Arial" w:cs="Arial"/>
          <w:color w:val="444444"/>
        </w:rPr>
        <w:t xml:space="preserve"> </w:t>
      </w:r>
      <w:r>
        <w:rPr>
          <w:rFonts w:ascii="Arial" w:hAnsi="Arial" w:cs="Arial"/>
          <w:color w:val="444444"/>
        </w:rPr>
        <w:t>本规定自公布之日起施行，原发布的有关规定一律废止。</w:t>
      </w:r>
    </w:p>
    <w:p w14:paraId="1E8146B7" w14:textId="77777777" w:rsidR="00DB4A3B" w:rsidRPr="00DB4A3B" w:rsidRDefault="00DB4A3B" w:rsidP="00DB4A3B">
      <w:pPr>
        <w:rPr>
          <w:rFonts w:hint="eastAsia"/>
        </w:rPr>
      </w:pPr>
      <w:bookmarkStart w:id="0" w:name="_GoBack"/>
      <w:bookmarkEnd w:id="0"/>
    </w:p>
    <w:sectPr w:rsidR="00DB4A3B" w:rsidRPr="00DB4A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&amp;quot"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D80"/>
    <w:rsid w:val="00724110"/>
    <w:rsid w:val="00785D80"/>
    <w:rsid w:val="00DB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FC05B"/>
  <w15:chartTrackingRefBased/>
  <w15:docId w15:val="{17967C21-FCEC-4EE9-B695-851B6002A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4A3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DB4A3B"/>
    <w:rPr>
      <w:b/>
      <w:bCs/>
    </w:rPr>
  </w:style>
  <w:style w:type="character" w:styleId="a5">
    <w:name w:val="Hyperlink"/>
    <w:basedOn w:val="a0"/>
    <w:uiPriority w:val="99"/>
    <w:semiHidden/>
    <w:unhideWhenUsed/>
    <w:rsid w:val="00DB4A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62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gsxzs.com/c/HangYeFenLei.php?typeid2=18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zgsxzs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gsxzs.com/industry/1092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zgsxzs.com/list-1212.html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zgsxzs.com/list-1212.html" TargetMode="External"/><Relationship Id="rId9" Type="http://schemas.openxmlformats.org/officeDocument/2006/relationships/hyperlink" Target="http://zgsxzs.cn/industry/1074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380</Words>
  <Characters>2170</Characters>
  <Application>Microsoft Office Word</Application>
  <DocSecurity>0</DocSecurity>
  <Lines>18</Lines>
  <Paragraphs>5</Paragraphs>
  <ScaleCrop>false</ScaleCrop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Yeah Lemon</dc:creator>
  <cp:keywords/>
  <dc:description/>
  <cp:lastModifiedBy>Yeah Lemon</cp:lastModifiedBy>
  <cp:revision>2</cp:revision>
  <dcterms:created xsi:type="dcterms:W3CDTF">2018-05-22T02:15:00Z</dcterms:created>
  <dcterms:modified xsi:type="dcterms:W3CDTF">2018-05-22T02:15:00Z</dcterms:modified>
</cp:coreProperties>
</file>