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tblCellMar>
          <w:left w:w="0" w:type="dxa"/>
          <w:right w:w="0" w:type="dxa"/>
        </w:tblCellMar>
        <w:tblLook w:val="04A0" w:firstRow="1" w:lastRow="0" w:firstColumn="1" w:lastColumn="0" w:noHBand="0" w:noVBand="1"/>
      </w:tblPr>
      <w:tblGrid>
        <w:gridCol w:w="7475"/>
      </w:tblGrid>
      <w:tr w:rsidR="00270B59" w:rsidRPr="00270B59">
        <w:trPr>
          <w:trHeight w:val="400"/>
        </w:trPr>
        <w:tc>
          <w:tcPr>
            <w:tcW w:w="0" w:type="auto"/>
            <w:tcMar>
              <w:top w:w="0" w:type="dxa"/>
              <w:left w:w="0" w:type="dxa"/>
              <w:bottom w:w="150" w:type="dxa"/>
              <w:right w:w="0" w:type="dxa"/>
            </w:tcMar>
            <w:vAlign w:val="center"/>
            <w:hideMark/>
          </w:tcPr>
          <w:p w:rsidR="00270B59" w:rsidRPr="00270B59" w:rsidRDefault="00270B59" w:rsidP="00270B59">
            <w:pPr>
              <w:widowControl/>
              <w:jc w:val="center"/>
              <w:rPr>
                <w:rFonts w:ascii="宋体" w:eastAsia="宋体" w:hAnsi="宋体" w:cs="宋体"/>
                <w:b/>
                <w:bCs/>
                <w:kern w:val="0"/>
                <w:sz w:val="32"/>
                <w:szCs w:val="32"/>
              </w:rPr>
            </w:pPr>
            <w:r w:rsidRPr="00270B59">
              <w:rPr>
                <w:rFonts w:ascii="宋体" w:eastAsia="宋体" w:hAnsi="宋体" w:cs="宋体"/>
                <w:b/>
                <w:bCs/>
                <w:kern w:val="0"/>
                <w:sz w:val="32"/>
                <w:szCs w:val="32"/>
              </w:rPr>
              <w:t>区政府办公室关于印发</w:t>
            </w:r>
            <w:proofErr w:type="gramStart"/>
            <w:r w:rsidRPr="00270B59">
              <w:rPr>
                <w:rFonts w:ascii="宋体" w:eastAsia="宋体" w:hAnsi="宋体" w:cs="宋体"/>
                <w:b/>
                <w:bCs/>
                <w:kern w:val="0"/>
                <w:sz w:val="32"/>
                <w:szCs w:val="32"/>
              </w:rPr>
              <w:t>夷</w:t>
            </w:r>
            <w:proofErr w:type="gramEnd"/>
            <w:r w:rsidRPr="00270B59">
              <w:rPr>
                <w:rFonts w:ascii="宋体" w:eastAsia="宋体" w:hAnsi="宋体" w:cs="宋体"/>
                <w:b/>
                <w:bCs/>
                <w:kern w:val="0"/>
                <w:sz w:val="32"/>
                <w:szCs w:val="32"/>
              </w:rPr>
              <w:t>陵区加强产学研合作推进科技成果转化实施办法的通知</w:t>
            </w:r>
          </w:p>
        </w:tc>
      </w:tr>
    </w:tbl>
    <w:p w:rsidR="00270B59" w:rsidRPr="00270B59" w:rsidRDefault="00270B59" w:rsidP="00270B59">
      <w:pPr>
        <w:widowControl/>
        <w:jc w:val="left"/>
        <w:rPr>
          <w:rFonts w:ascii="宋体" w:eastAsia="宋体" w:hAnsi="宋体" w:cs="宋体"/>
          <w:vanish/>
          <w:kern w:val="0"/>
          <w:sz w:val="24"/>
          <w:szCs w:val="24"/>
        </w:rPr>
      </w:pPr>
    </w:p>
    <w:tbl>
      <w:tblPr>
        <w:tblW w:w="5000" w:type="pct"/>
        <w:tblBorders>
          <w:top w:val="single" w:sz="6" w:space="0" w:color="C4C4C4"/>
        </w:tblBorders>
        <w:shd w:val="clear" w:color="auto" w:fill="F3F3F3"/>
        <w:tblCellMar>
          <w:left w:w="0" w:type="dxa"/>
          <w:right w:w="0" w:type="dxa"/>
        </w:tblCellMar>
        <w:tblLook w:val="04A0" w:firstRow="1" w:lastRow="0" w:firstColumn="1" w:lastColumn="0" w:noHBand="0" w:noVBand="1"/>
      </w:tblPr>
      <w:tblGrid>
        <w:gridCol w:w="8306"/>
      </w:tblGrid>
      <w:tr w:rsidR="00270B59" w:rsidRPr="00270B59">
        <w:trPr>
          <w:trHeight w:val="40"/>
        </w:trPr>
        <w:tc>
          <w:tcPr>
            <w:tcW w:w="0" w:type="auto"/>
            <w:shd w:val="clear" w:color="auto" w:fill="F3F3F3"/>
            <w:vAlign w:val="center"/>
            <w:hideMark/>
          </w:tcPr>
          <w:p w:rsidR="00270B59" w:rsidRPr="00270B59" w:rsidRDefault="00270B59" w:rsidP="00270B59">
            <w:pPr>
              <w:widowControl/>
              <w:jc w:val="left"/>
              <w:rPr>
                <w:rFonts w:ascii="宋体" w:eastAsia="宋体" w:hAnsi="宋体" w:cs="宋体"/>
                <w:kern w:val="0"/>
                <w:sz w:val="24"/>
                <w:szCs w:val="24"/>
              </w:rPr>
            </w:pPr>
          </w:p>
        </w:tc>
      </w:tr>
    </w:tbl>
    <w:p w:rsidR="00270B59" w:rsidRPr="00270B59" w:rsidRDefault="00270B59" w:rsidP="00270B59">
      <w:pPr>
        <w:widowControl/>
        <w:jc w:val="left"/>
        <w:rPr>
          <w:rFonts w:ascii="宋体" w:eastAsia="宋体" w:hAnsi="宋体" w:cs="宋体"/>
          <w:vanish/>
          <w:kern w:val="0"/>
          <w:sz w:val="24"/>
          <w:szCs w:val="24"/>
        </w:rPr>
      </w:pPr>
    </w:p>
    <w:tbl>
      <w:tblPr>
        <w:tblW w:w="5000" w:type="pct"/>
        <w:tblCellMar>
          <w:left w:w="0" w:type="dxa"/>
          <w:right w:w="0" w:type="dxa"/>
        </w:tblCellMar>
        <w:tblLook w:val="04A0" w:firstRow="1" w:lastRow="0" w:firstColumn="1" w:lastColumn="0" w:noHBand="0" w:noVBand="1"/>
      </w:tblPr>
      <w:tblGrid>
        <w:gridCol w:w="8306"/>
      </w:tblGrid>
      <w:tr w:rsidR="00270B59" w:rsidRPr="00270B59" w:rsidTr="00C12937">
        <w:trPr>
          <w:trHeight w:val="8285"/>
          <w:hidden/>
        </w:trPr>
        <w:tc>
          <w:tcPr>
            <w:tcW w:w="0" w:type="auto"/>
            <w:tcMar>
              <w:top w:w="150" w:type="dxa"/>
              <w:left w:w="225" w:type="dxa"/>
              <w:bottom w:w="300" w:type="dxa"/>
              <w:right w:w="225" w:type="dxa"/>
            </w:tcMar>
            <w:hideMark/>
          </w:tcPr>
          <w:p w:rsidR="00270B59" w:rsidRPr="00270B59" w:rsidRDefault="00270B59" w:rsidP="00270B59">
            <w:pPr>
              <w:widowControl/>
              <w:spacing w:before="100" w:beforeAutospacing="1" w:after="100" w:afterAutospacing="1" w:line="570" w:lineRule="atLeast"/>
              <w:jc w:val="center"/>
              <w:rPr>
                <w:rFonts w:ascii="宋体" w:eastAsia="宋体" w:hAnsi="宋体" w:cs="宋体"/>
                <w:vanish/>
                <w:color w:val="666666"/>
                <w:kern w:val="0"/>
                <w:szCs w:val="21"/>
              </w:rPr>
            </w:pPr>
            <w:r w:rsidRPr="00270B59">
              <w:rPr>
                <w:rFonts w:ascii="宋体" w:eastAsia="宋体" w:hAnsi="宋体" w:cs="宋体"/>
                <w:vanish/>
                <w:color w:val="666666"/>
                <w:kern w:val="0"/>
                <w:szCs w:val="21"/>
              </w:rPr>
              <w:t>加载中,请稍后...</w:t>
            </w:r>
          </w:p>
          <w:p w:rsidR="00270B59" w:rsidRPr="00270B59" w:rsidRDefault="00270B59" w:rsidP="00270B59">
            <w:pPr>
              <w:widowControl/>
              <w:spacing w:before="100" w:beforeAutospacing="1" w:after="100" w:afterAutospacing="1" w:line="420" w:lineRule="atLeast"/>
              <w:ind w:firstLine="480"/>
              <w:jc w:val="left"/>
              <w:rPr>
                <w:rFonts w:ascii="FangSong" w:eastAsia="宋体" w:hAnsi="FangSong" w:cs="宋体" w:hint="eastAsia"/>
                <w:color w:val="000000"/>
                <w:kern w:val="0"/>
                <w:sz w:val="30"/>
                <w:szCs w:val="30"/>
              </w:rPr>
            </w:pPr>
            <w:r w:rsidRPr="00270B59">
              <w:rPr>
                <w:rFonts w:ascii="FangSong" w:eastAsia="宋体" w:hAnsi="FangSong" w:cs="宋体"/>
                <w:color w:val="000000"/>
                <w:kern w:val="0"/>
                <w:sz w:val="30"/>
                <w:szCs w:val="30"/>
              </w:rPr>
              <w:t>各乡镇人民政府，小溪塔街道办事处，区政府各部门、各直属机构：</w:t>
            </w:r>
          </w:p>
          <w:p w:rsidR="00270B59" w:rsidRPr="00270B59" w:rsidRDefault="00270B59" w:rsidP="00270B59">
            <w:pPr>
              <w:widowControl/>
              <w:spacing w:before="100" w:beforeAutospacing="1" w:after="100" w:afterAutospacing="1" w:line="420" w:lineRule="atLeast"/>
              <w:ind w:firstLine="480"/>
              <w:jc w:val="left"/>
              <w:rPr>
                <w:rFonts w:ascii="FangSong" w:eastAsia="宋体" w:hAnsi="FangSong" w:cs="宋体" w:hint="eastAsia"/>
                <w:color w:val="000000"/>
                <w:kern w:val="0"/>
                <w:sz w:val="30"/>
                <w:szCs w:val="30"/>
              </w:rPr>
            </w:pPr>
            <w:r w:rsidRPr="00270B59">
              <w:rPr>
                <w:rFonts w:ascii="FangSong" w:eastAsia="宋体" w:hAnsi="FangSong" w:cs="宋体"/>
                <w:color w:val="000000"/>
                <w:kern w:val="0"/>
                <w:sz w:val="30"/>
                <w:szCs w:val="30"/>
              </w:rPr>
              <w:t>《夷陵区加强产学研合作推进科技成果转化实施办法》已于</w:t>
            </w:r>
            <w:r w:rsidRPr="00270B59">
              <w:rPr>
                <w:rFonts w:ascii="FangSong" w:eastAsia="宋体" w:hAnsi="FangSong" w:cs="宋体"/>
                <w:color w:val="000000"/>
                <w:kern w:val="0"/>
                <w:sz w:val="30"/>
                <w:szCs w:val="30"/>
              </w:rPr>
              <w:t>2017</w:t>
            </w:r>
            <w:r w:rsidRPr="00270B59">
              <w:rPr>
                <w:rFonts w:ascii="FangSong" w:eastAsia="宋体" w:hAnsi="FangSong" w:cs="宋体"/>
                <w:color w:val="000000"/>
                <w:kern w:val="0"/>
                <w:sz w:val="30"/>
                <w:szCs w:val="30"/>
              </w:rPr>
              <w:t>年</w:t>
            </w:r>
            <w:r w:rsidRPr="00270B59">
              <w:rPr>
                <w:rFonts w:ascii="FangSong" w:eastAsia="宋体" w:hAnsi="FangSong" w:cs="宋体"/>
                <w:color w:val="000000"/>
                <w:kern w:val="0"/>
                <w:sz w:val="30"/>
                <w:szCs w:val="30"/>
              </w:rPr>
              <w:t>4</w:t>
            </w:r>
            <w:r w:rsidRPr="00270B59">
              <w:rPr>
                <w:rFonts w:ascii="FangSong" w:eastAsia="宋体" w:hAnsi="FangSong" w:cs="宋体"/>
                <w:color w:val="000000"/>
                <w:kern w:val="0"/>
                <w:sz w:val="30"/>
                <w:szCs w:val="30"/>
              </w:rPr>
              <w:t>月</w:t>
            </w:r>
            <w:r w:rsidRPr="00270B59">
              <w:rPr>
                <w:rFonts w:ascii="FangSong" w:eastAsia="宋体" w:hAnsi="FangSong" w:cs="宋体"/>
                <w:color w:val="000000"/>
                <w:kern w:val="0"/>
                <w:sz w:val="30"/>
                <w:szCs w:val="30"/>
              </w:rPr>
              <w:t>18</w:t>
            </w:r>
            <w:r w:rsidRPr="00270B59">
              <w:rPr>
                <w:rFonts w:ascii="FangSong" w:eastAsia="宋体" w:hAnsi="FangSong" w:cs="宋体"/>
                <w:color w:val="000000"/>
                <w:kern w:val="0"/>
                <w:sz w:val="30"/>
                <w:szCs w:val="30"/>
              </w:rPr>
              <w:t>日经区人民政府第</w:t>
            </w:r>
            <w:r w:rsidRPr="00270B59">
              <w:rPr>
                <w:rFonts w:ascii="FangSong" w:eastAsia="宋体" w:hAnsi="FangSong" w:cs="宋体"/>
                <w:color w:val="000000"/>
                <w:kern w:val="0"/>
                <w:sz w:val="30"/>
                <w:szCs w:val="30"/>
              </w:rPr>
              <w:t>3</w:t>
            </w:r>
            <w:r w:rsidRPr="00270B59">
              <w:rPr>
                <w:rFonts w:ascii="FangSong" w:eastAsia="宋体" w:hAnsi="FangSong" w:cs="宋体"/>
                <w:color w:val="000000"/>
                <w:kern w:val="0"/>
                <w:sz w:val="30"/>
                <w:szCs w:val="30"/>
              </w:rPr>
              <w:t>次常务会议讨论通过，现印发给你们，请结合实际，认真组织实施。</w:t>
            </w:r>
          </w:p>
          <w:p w:rsidR="00270B59" w:rsidRPr="00270B59" w:rsidRDefault="00270B59" w:rsidP="00270B59">
            <w:pPr>
              <w:widowControl/>
              <w:spacing w:before="100" w:beforeAutospacing="1" w:after="100" w:afterAutospacing="1" w:line="420" w:lineRule="atLeast"/>
              <w:ind w:firstLine="480"/>
              <w:jc w:val="left"/>
              <w:rPr>
                <w:rFonts w:ascii="FangSong" w:eastAsia="宋体" w:hAnsi="FangSong" w:cs="宋体" w:hint="eastAsia"/>
                <w:color w:val="000000"/>
                <w:kern w:val="0"/>
                <w:sz w:val="30"/>
                <w:szCs w:val="30"/>
              </w:rPr>
            </w:pPr>
            <w:r w:rsidRPr="00270B59">
              <w:rPr>
                <w:rFonts w:ascii="FangSong" w:eastAsia="宋体" w:hAnsi="FangSong" w:cs="宋体"/>
                <w:color w:val="000000"/>
                <w:kern w:val="0"/>
                <w:sz w:val="30"/>
                <w:szCs w:val="30"/>
              </w:rPr>
              <w:t>区政府办公室</w:t>
            </w:r>
            <w:r w:rsidRPr="00270B59">
              <w:rPr>
                <w:rFonts w:ascii="FangSong" w:eastAsia="宋体" w:hAnsi="FangSong" w:cs="宋体"/>
                <w:color w:val="000000"/>
                <w:kern w:val="0"/>
                <w:sz w:val="30"/>
                <w:szCs w:val="30"/>
              </w:rPr>
              <w:t xml:space="preserve">   </w:t>
            </w:r>
          </w:p>
          <w:p w:rsidR="00270B59" w:rsidRPr="00270B59" w:rsidRDefault="00270B59" w:rsidP="00270B59">
            <w:pPr>
              <w:widowControl/>
              <w:spacing w:before="100" w:beforeAutospacing="1" w:after="100" w:afterAutospacing="1" w:line="420" w:lineRule="atLeast"/>
              <w:ind w:firstLine="480"/>
              <w:jc w:val="left"/>
              <w:rPr>
                <w:rFonts w:ascii="FangSong" w:eastAsia="宋体" w:hAnsi="FangSong" w:cs="宋体" w:hint="eastAsia"/>
                <w:color w:val="000000"/>
                <w:kern w:val="0"/>
                <w:sz w:val="30"/>
                <w:szCs w:val="30"/>
              </w:rPr>
            </w:pPr>
            <w:r w:rsidRPr="00270B59">
              <w:rPr>
                <w:rFonts w:ascii="FangSong" w:eastAsia="宋体" w:hAnsi="FangSong" w:cs="宋体"/>
                <w:color w:val="000000"/>
                <w:kern w:val="0"/>
                <w:sz w:val="30"/>
                <w:szCs w:val="30"/>
              </w:rPr>
              <w:t>2017</w:t>
            </w:r>
            <w:r w:rsidRPr="00270B59">
              <w:rPr>
                <w:rFonts w:ascii="FangSong" w:eastAsia="宋体" w:hAnsi="FangSong" w:cs="宋体"/>
                <w:color w:val="000000"/>
                <w:kern w:val="0"/>
                <w:sz w:val="30"/>
                <w:szCs w:val="30"/>
              </w:rPr>
              <w:t>年</w:t>
            </w:r>
            <w:r w:rsidRPr="00270B59">
              <w:rPr>
                <w:rFonts w:ascii="FangSong" w:eastAsia="宋体" w:hAnsi="FangSong" w:cs="宋体"/>
                <w:color w:val="000000"/>
                <w:kern w:val="0"/>
                <w:sz w:val="30"/>
                <w:szCs w:val="30"/>
              </w:rPr>
              <w:t>7</w:t>
            </w:r>
            <w:r w:rsidRPr="00270B59">
              <w:rPr>
                <w:rFonts w:ascii="FangSong" w:eastAsia="宋体" w:hAnsi="FangSong" w:cs="宋体"/>
                <w:color w:val="000000"/>
                <w:kern w:val="0"/>
                <w:sz w:val="30"/>
                <w:szCs w:val="30"/>
              </w:rPr>
              <w:t>月</w:t>
            </w:r>
            <w:r w:rsidRPr="00270B59">
              <w:rPr>
                <w:rFonts w:ascii="FangSong" w:eastAsia="宋体" w:hAnsi="FangSong" w:cs="宋体"/>
                <w:color w:val="000000"/>
                <w:kern w:val="0"/>
                <w:sz w:val="30"/>
                <w:szCs w:val="30"/>
              </w:rPr>
              <w:t>20</w:t>
            </w:r>
            <w:r w:rsidRPr="00270B59">
              <w:rPr>
                <w:rFonts w:ascii="FangSong" w:eastAsia="宋体" w:hAnsi="FangSong" w:cs="宋体"/>
                <w:color w:val="000000"/>
                <w:kern w:val="0"/>
                <w:sz w:val="30"/>
                <w:szCs w:val="30"/>
              </w:rPr>
              <w:t>日</w:t>
            </w:r>
          </w:p>
          <w:p w:rsidR="00270B59" w:rsidRPr="00270B59" w:rsidRDefault="00270B59" w:rsidP="00270B59">
            <w:pPr>
              <w:widowControl/>
              <w:spacing w:before="100" w:beforeAutospacing="1" w:after="100" w:afterAutospacing="1" w:line="420" w:lineRule="atLeast"/>
              <w:ind w:firstLine="480"/>
              <w:jc w:val="left"/>
              <w:rPr>
                <w:rFonts w:ascii="FangSong" w:eastAsia="宋体" w:hAnsi="FangSong" w:cs="宋体" w:hint="eastAsia"/>
                <w:color w:val="000000"/>
                <w:kern w:val="0"/>
                <w:sz w:val="30"/>
                <w:szCs w:val="30"/>
              </w:rPr>
            </w:pPr>
            <w:proofErr w:type="gramStart"/>
            <w:r w:rsidRPr="00270B59">
              <w:rPr>
                <w:rFonts w:ascii="FangSong" w:eastAsia="宋体" w:hAnsi="FangSong" w:cs="宋体"/>
                <w:color w:val="000000"/>
                <w:kern w:val="0"/>
                <w:sz w:val="30"/>
                <w:szCs w:val="30"/>
              </w:rPr>
              <w:t>夷</w:t>
            </w:r>
            <w:proofErr w:type="gramEnd"/>
            <w:r w:rsidRPr="00270B59">
              <w:rPr>
                <w:rFonts w:ascii="FangSong" w:eastAsia="宋体" w:hAnsi="FangSong" w:cs="宋体"/>
                <w:color w:val="000000"/>
                <w:kern w:val="0"/>
                <w:sz w:val="30"/>
                <w:szCs w:val="30"/>
              </w:rPr>
              <w:t>陵区加强产学研合作推进科技成果转化实施办法</w:t>
            </w:r>
          </w:p>
          <w:p w:rsidR="00270B59" w:rsidRPr="00270B59" w:rsidRDefault="00270B59" w:rsidP="00270B59">
            <w:pPr>
              <w:widowControl/>
              <w:spacing w:before="100" w:beforeAutospacing="1" w:after="100" w:afterAutospacing="1" w:line="420" w:lineRule="atLeast"/>
              <w:ind w:firstLine="480"/>
              <w:jc w:val="left"/>
              <w:rPr>
                <w:rFonts w:ascii="FangSong" w:eastAsia="宋体" w:hAnsi="FangSong" w:cs="宋体" w:hint="eastAsia"/>
                <w:color w:val="000000"/>
                <w:kern w:val="0"/>
                <w:sz w:val="30"/>
                <w:szCs w:val="30"/>
              </w:rPr>
            </w:pPr>
            <w:r w:rsidRPr="00270B59">
              <w:rPr>
                <w:rFonts w:ascii="FangSong" w:eastAsia="宋体" w:hAnsi="FangSong" w:cs="宋体"/>
                <w:color w:val="000000"/>
                <w:kern w:val="0"/>
                <w:sz w:val="30"/>
                <w:szCs w:val="30"/>
              </w:rPr>
              <w:t>第一章</w:t>
            </w:r>
            <w:r w:rsidRPr="00270B59">
              <w:rPr>
                <w:rFonts w:ascii="FangSong" w:eastAsia="宋体" w:hAnsi="FangSong" w:cs="宋体"/>
                <w:color w:val="000000"/>
                <w:kern w:val="0"/>
                <w:sz w:val="30"/>
                <w:szCs w:val="30"/>
              </w:rPr>
              <w:t xml:space="preserve">   </w:t>
            </w:r>
            <w:r w:rsidRPr="00270B59">
              <w:rPr>
                <w:rFonts w:ascii="FangSong" w:eastAsia="宋体" w:hAnsi="FangSong" w:cs="宋体"/>
                <w:color w:val="000000"/>
                <w:kern w:val="0"/>
                <w:sz w:val="30"/>
                <w:szCs w:val="30"/>
              </w:rPr>
              <w:t>总</w:t>
            </w:r>
            <w:r w:rsidRPr="00270B59">
              <w:rPr>
                <w:rFonts w:ascii="FangSong" w:eastAsia="宋体" w:hAnsi="FangSong" w:cs="宋体"/>
                <w:color w:val="000000"/>
                <w:kern w:val="0"/>
                <w:sz w:val="30"/>
                <w:szCs w:val="30"/>
              </w:rPr>
              <w:t xml:space="preserve">    </w:t>
            </w:r>
            <w:r w:rsidRPr="00270B59">
              <w:rPr>
                <w:rFonts w:ascii="FangSong" w:eastAsia="宋体" w:hAnsi="FangSong" w:cs="宋体"/>
                <w:color w:val="000000"/>
                <w:kern w:val="0"/>
                <w:sz w:val="30"/>
                <w:szCs w:val="30"/>
              </w:rPr>
              <w:t>则</w:t>
            </w:r>
            <w:r w:rsidRPr="00270B59">
              <w:rPr>
                <w:rFonts w:ascii="FangSong" w:eastAsia="宋体" w:hAnsi="FangSong" w:cs="宋体"/>
                <w:color w:val="000000"/>
                <w:kern w:val="0"/>
                <w:sz w:val="30"/>
                <w:szCs w:val="30"/>
              </w:rPr>
              <w:t> </w:t>
            </w:r>
          </w:p>
          <w:p w:rsidR="00270B59" w:rsidRPr="00270B59" w:rsidRDefault="00270B59" w:rsidP="00270B59">
            <w:pPr>
              <w:widowControl/>
              <w:spacing w:before="100" w:beforeAutospacing="1" w:after="100" w:afterAutospacing="1" w:line="420" w:lineRule="atLeast"/>
              <w:ind w:firstLine="480"/>
              <w:jc w:val="left"/>
              <w:rPr>
                <w:rFonts w:ascii="FangSong" w:eastAsia="宋体" w:hAnsi="FangSong" w:cs="宋体" w:hint="eastAsia"/>
                <w:color w:val="000000"/>
                <w:kern w:val="0"/>
                <w:sz w:val="30"/>
                <w:szCs w:val="30"/>
              </w:rPr>
            </w:pPr>
            <w:r w:rsidRPr="00270B59">
              <w:rPr>
                <w:rFonts w:ascii="FangSong" w:eastAsia="宋体" w:hAnsi="FangSong" w:cs="宋体"/>
                <w:color w:val="000000"/>
                <w:kern w:val="0"/>
                <w:sz w:val="30"/>
                <w:szCs w:val="30"/>
              </w:rPr>
              <w:t>第一条</w:t>
            </w:r>
            <w:r w:rsidRPr="00270B59">
              <w:rPr>
                <w:rFonts w:ascii="FangSong" w:eastAsia="宋体" w:hAnsi="FangSong" w:cs="宋体"/>
                <w:color w:val="000000"/>
                <w:kern w:val="0"/>
                <w:sz w:val="30"/>
                <w:szCs w:val="30"/>
              </w:rPr>
              <w:t xml:space="preserve">    </w:t>
            </w:r>
            <w:r w:rsidRPr="00270B59">
              <w:rPr>
                <w:rFonts w:ascii="FangSong" w:eastAsia="宋体" w:hAnsi="FangSong" w:cs="宋体"/>
                <w:color w:val="000000"/>
                <w:kern w:val="0"/>
                <w:sz w:val="30"/>
                <w:szCs w:val="30"/>
              </w:rPr>
              <w:t>为加快科技成果转移转化，增强区域创新能力，促进全区经济社会转型发展，根据《促进科技成果转化法》、省政府《关于印发促进高校院所科技成果转化暂行办法的通知》（鄂政发〔</w:t>
            </w:r>
            <w:r w:rsidRPr="00270B59">
              <w:rPr>
                <w:rFonts w:ascii="FangSong" w:eastAsia="宋体" w:hAnsi="FangSong" w:cs="宋体"/>
                <w:color w:val="000000"/>
                <w:kern w:val="0"/>
                <w:sz w:val="30"/>
                <w:szCs w:val="30"/>
              </w:rPr>
              <w:t>2013</w:t>
            </w:r>
            <w:r w:rsidRPr="00270B59">
              <w:rPr>
                <w:rFonts w:ascii="FangSong" w:eastAsia="宋体" w:hAnsi="FangSong" w:cs="宋体"/>
                <w:color w:val="000000"/>
                <w:kern w:val="0"/>
                <w:sz w:val="30"/>
                <w:szCs w:val="30"/>
              </w:rPr>
              <w:t>〕</w:t>
            </w:r>
            <w:r w:rsidRPr="00270B59">
              <w:rPr>
                <w:rFonts w:ascii="FangSong" w:eastAsia="宋体" w:hAnsi="FangSong" w:cs="宋体"/>
                <w:color w:val="000000"/>
                <w:kern w:val="0"/>
                <w:sz w:val="30"/>
                <w:szCs w:val="30"/>
              </w:rPr>
              <w:t>60</w:t>
            </w:r>
            <w:r w:rsidRPr="00270B59">
              <w:rPr>
                <w:rFonts w:ascii="FangSong" w:eastAsia="宋体" w:hAnsi="FangSong" w:cs="宋体"/>
                <w:color w:val="000000"/>
                <w:kern w:val="0"/>
                <w:sz w:val="30"/>
                <w:szCs w:val="30"/>
              </w:rPr>
              <w:t>号）和市政府《关于加强产学研合作推动科技成果转化的实施意见》（宜府发</w:t>
            </w:r>
            <w:r w:rsidRPr="00270B59">
              <w:rPr>
                <w:rFonts w:ascii="FangSong" w:eastAsia="宋体" w:hAnsi="FangSong" w:cs="宋体"/>
                <w:color w:val="000000"/>
                <w:kern w:val="0"/>
                <w:sz w:val="30"/>
                <w:szCs w:val="30"/>
              </w:rPr>
              <w:lastRenderedPageBreak/>
              <w:t>〔</w:t>
            </w:r>
            <w:r w:rsidRPr="00270B59">
              <w:rPr>
                <w:rFonts w:ascii="FangSong" w:eastAsia="宋体" w:hAnsi="FangSong" w:cs="宋体"/>
                <w:color w:val="000000"/>
                <w:kern w:val="0"/>
                <w:sz w:val="30"/>
                <w:szCs w:val="30"/>
              </w:rPr>
              <w:t>2015</w:t>
            </w:r>
            <w:r w:rsidRPr="00270B59">
              <w:rPr>
                <w:rFonts w:ascii="FangSong" w:eastAsia="宋体" w:hAnsi="FangSong" w:cs="宋体"/>
                <w:color w:val="000000"/>
                <w:kern w:val="0"/>
                <w:sz w:val="30"/>
                <w:szCs w:val="30"/>
              </w:rPr>
              <w:t>〕</w:t>
            </w:r>
            <w:r w:rsidRPr="00270B59">
              <w:rPr>
                <w:rFonts w:ascii="FangSong" w:eastAsia="宋体" w:hAnsi="FangSong" w:cs="宋体"/>
                <w:color w:val="000000"/>
                <w:kern w:val="0"/>
                <w:sz w:val="30"/>
                <w:szCs w:val="30"/>
              </w:rPr>
              <w:t>27</w:t>
            </w:r>
            <w:r w:rsidRPr="00270B59">
              <w:rPr>
                <w:rFonts w:ascii="FangSong" w:eastAsia="宋体" w:hAnsi="FangSong" w:cs="宋体"/>
                <w:color w:val="000000"/>
                <w:kern w:val="0"/>
                <w:sz w:val="30"/>
                <w:szCs w:val="30"/>
              </w:rPr>
              <w:t>号）等有关法律、法规、规章和文件的规定，结合本区实际，制定本办法。</w:t>
            </w:r>
          </w:p>
          <w:p w:rsidR="00270B59" w:rsidRPr="00270B59" w:rsidRDefault="00270B59" w:rsidP="00270B59">
            <w:pPr>
              <w:widowControl/>
              <w:spacing w:before="100" w:beforeAutospacing="1" w:after="100" w:afterAutospacing="1" w:line="420" w:lineRule="atLeast"/>
              <w:ind w:firstLine="480"/>
              <w:jc w:val="left"/>
              <w:rPr>
                <w:rFonts w:ascii="FangSong" w:eastAsia="宋体" w:hAnsi="FangSong" w:cs="宋体" w:hint="eastAsia"/>
                <w:color w:val="000000"/>
                <w:kern w:val="0"/>
                <w:sz w:val="30"/>
                <w:szCs w:val="30"/>
              </w:rPr>
            </w:pPr>
            <w:r w:rsidRPr="00270B59">
              <w:rPr>
                <w:rFonts w:ascii="FangSong" w:eastAsia="宋体" w:hAnsi="FangSong" w:cs="宋体"/>
                <w:color w:val="000000"/>
                <w:kern w:val="0"/>
                <w:sz w:val="30"/>
                <w:szCs w:val="30"/>
              </w:rPr>
              <w:t>第二条</w:t>
            </w:r>
            <w:r w:rsidRPr="00270B59">
              <w:rPr>
                <w:rFonts w:ascii="FangSong" w:eastAsia="宋体" w:hAnsi="FangSong" w:cs="宋体"/>
                <w:color w:val="000000"/>
                <w:kern w:val="0"/>
                <w:sz w:val="30"/>
                <w:szCs w:val="30"/>
              </w:rPr>
              <w:t>    </w:t>
            </w:r>
            <w:r w:rsidRPr="00270B59">
              <w:rPr>
                <w:rFonts w:ascii="FangSong" w:eastAsia="宋体" w:hAnsi="FangSong" w:cs="宋体"/>
                <w:color w:val="000000"/>
                <w:kern w:val="0"/>
                <w:sz w:val="30"/>
                <w:szCs w:val="30"/>
              </w:rPr>
              <w:t>本办法所指产学研合作是指以本区企业为主体，企业与高校、科研单位在风险共担、互惠互利、优势互补、共同发展的机制下开展的多种形式合作。</w:t>
            </w:r>
          </w:p>
          <w:p w:rsidR="00270B59" w:rsidRPr="00270B59" w:rsidRDefault="00270B59" w:rsidP="00270B59">
            <w:pPr>
              <w:widowControl/>
              <w:spacing w:before="100" w:beforeAutospacing="1" w:after="100" w:afterAutospacing="1" w:line="420" w:lineRule="atLeast"/>
              <w:ind w:firstLine="480"/>
              <w:jc w:val="left"/>
              <w:rPr>
                <w:rFonts w:ascii="FangSong" w:eastAsia="宋体" w:hAnsi="FangSong" w:cs="宋体" w:hint="eastAsia"/>
                <w:color w:val="000000"/>
                <w:kern w:val="0"/>
                <w:sz w:val="30"/>
                <w:szCs w:val="30"/>
              </w:rPr>
            </w:pPr>
            <w:r w:rsidRPr="00270B59">
              <w:rPr>
                <w:rFonts w:ascii="FangSong" w:eastAsia="宋体" w:hAnsi="FangSong" w:cs="宋体"/>
                <w:color w:val="000000"/>
                <w:kern w:val="0"/>
                <w:sz w:val="30"/>
                <w:szCs w:val="30"/>
              </w:rPr>
              <w:t>第三条</w:t>
            </w:r>
            <w:r w:rsidRPr="00270B59">
              <w:rPr>
                <w:rFonts w:ascii="FangSong" w:eastAsia="宋体" w:hAnsi="FangSong" w:cs="宋体"/>
                <w:color w:val="000000"/>
                <w:kern w:val="0"/>
                <w:sz w:val="30"/>
                <w:szCs w:val="30"/>
              </w:rPr>
              <w:t xml:space="preserve">    </w:t>
            </w:r>
            <w:r w:rsidRPr="00270B59">
              <w:rPr>
                <w:rFonts w:ascii="FangSong" w:eastAsia="宋体" w:hAnsi="FangSong" w:cs="宋体"/>
                <w:color w:val="000000"/>
                <w:kern w:val="0"/>
                <w:sz w:val="30"/>
                <w:szCs w:val="30"/>
              </w:rPr>
              <w:t>本办法支持的产学研合作项目主要围绕本区产业发展布局和重点，符合国家、省、市科技部门重点支持的产学研合作的重点领域，坚持目标明确、突出重点、程序规范、择优支持、专款专用的原则。</w:t>
            </w:r>
          </w:p>
          <w:p w:rsidR="00270B59" w:rsidRPr="00270B59" w:rsidRDefault="00270B59" w:rsidP="00270B59">
            <w:pPr>
              <w:widowControl/>
              <w:spacing w:before="100" w:beforeAutospacing="1" w:after="100" w:afterAutospacing="1" w:line="420" w:lineRule="atLeast"/>
              <w:ind w:firstLine="480"/>
              <w:jc w:val="left"/>
              <w:rPr>
                <w:rFonts w:ascii="FangSong" w:eastAsia="宋体" w:hAnsi="FangSong" w:cs="宋体" w:hint="eastAsia"/>
                <w:color w:val="000000"/>
                <w:kern w:val="0"/>
                <w:sz w:val="30"/>
                <w:szCs w:val="30"/>
              </w:rPr>
            </w:pPr>
            <w:r w:rsidRPr="00270B59">
              <w:rPr>
                <w:rFonts w:ascii="FangSong" w:eastAsia="宋体" w:hAnsi="FangSong" w:cs="宋体"/>
                <w:color w:val="000000"/>
                <w:kern w:val="0"/>
                <w:sz w:val="30"/>
                <w:szCs w:val="30"/>
              </w:rPr>
              <w:t>第二章</w:t>
            </w:r>
            <w:r w:rsidRPr="00270B59">
              <w:rPr>
                <w:rFonts w:ascii="FangSong" w:eastAsia="宋体" w:hAnsi="FangSong" w:cs="宋体"/>
                <w:color w:val="000000"/>
                <w:kern w:val="0"/>
                <w:sz w:val="30"/>
                <w:szCs w:val="30"/>
              </w:rPr>
              <w:t xml:space="preserve">   </w:t>
            </w:r>
            <w:r w:rsidRPr="00270B59">
              <w:rPr>
                <w:rFonts w:ascii="FangSong" w:eastAsia="宋体" w:hAnsi="FangSong" w:cs="宋体"/>
                <w:color w:val="000000"/>
                <w:kern w:val="0"/>
                <w:sz w:val="30"/>
                <w:szCs w:val="30"/>
              </w:rPr>
              <w:t>支持条件</w:t>
            </w:r>
            <w:r w:rsidRPr="00270B59">
              <w:rPr>
                <w:rFonts w:ascii="FangSong" w:eastAsia="宋体" w:hAnsi="FangSong" w:cs="宋体"/>
                <w:color w:val="000000"/>
                <w:kern w:val="0"/>
                <w:sz w:val="30"/>
                <w:szCs w:val="30"/>
              </w:rPr>
              <w:t> </w:t>
            </w:r>
          </w:p>
          <w:p w:rsidR="00270B59" w:rsidRPr="00270B59" w:rsidRDefault="00270B59" w:rsidP="00270B59">
            <w:pPr>
              <w:widowControl/>
              <w:spacing w:before="100" w:beforeAutospacing="1" w:after="100" w:afterAutospacing="1" w:line="420" w:lineRule="atLeast"/>
              <w:ind w:firstLine="480"/>
              <w:jc w:val="left"/>
              <w:rPr>
                <w:rFonts w:ascii="FangSong" w:eastAsia="宋体" w:hAnsi="FangSong" w:cs="宋体" w:hint="eastAsia"/>
                <w:color w:val="000000"/>
                <w:kern w:val="0"/>
                <w:sz w:val="30"/>
                <w:szCs w:val="30"/>
              </w:rPr>
            </w:pPr>
            <w:r w:rsidRPr="00270B59">
              <w:rPr>
                <w:rFonts w:ascii="FangSong" w:eastAsia="宋体" w:hAnsi="FangSong" w:cs="宋体"/>
                <w:color w:val="000000"/>
                <w:kern w:val="0"/>
                <w:sz w:val="30"/>
                <w:szCs w:val="30"/>
              </w:rPr>
              <w:t>第四条</w:t>
            </w:r>
            <w:r w:rsidRPr="00270B59">
              <w:rPr>
                <w:rFonts w:ascii="FangSong" w:eastAsia="宋体" w:hAnsi="FangSong" w:cs="宋体"/>
                <w:color w:val="000000"/>
                <w:kern w:val="0"/>
                <w:sz w:val="30"/>
                <w:szCs w:val="30"/>
              </w:rPr>
              <w:t xml:space="preserve">    </w:t>
            </w:r>
            <w:r w:rsidRPr="00270B59">
              <w:rPr>
                <w:rFonts w:ascii="FangSong" w:eastAsia="宋体" w:hAnsi="FangSong" w:cs="宋体"/>
                <w:color w:val="000000"/>
                <w:kern w:val="0"/>
                <w:sz w:val="30"/>
                <w:szCs w:val="30"/>
              </w:rPr>
              <w:t>享受本办法支持的单位应符合下列条件：</w:t>
            </w:r>
          </w:p>
          <w:p w:rsidR="00270B59" w:rsidRPr="00270B59" w:rsidRDefault="00270B59" w:rsidP="00270B59">
            <w:pPr>
              <w:widowControl/>
              <w:spacing w:before="100" w:beforeAutospacing="1" w:after="100" w:afterAutospacing="1" w:line="420" w:lineRule="atLeast"/>
              <w:ind w:firstLine="480"/>
              <w:jc w:val="left"/>
              <w:rPr>
                <w:rFonts w:ascii="FangSong" w:eastAsia="宋体" w:hAnsi="FangSong" w:cs="宋体" w:hint="eastAsia"/>
                <w:color w:val="000000"/>
                <w:kern w:val="0"/>
                <w:sz w:val="30"/>
                <w:szCs w:val="30"/>
              </w:rPr>
            </w:pPr>
            <w:r w:rsidRPr="00270B59">
              <w:rPr>
                <w:rFonts w:ascii="FangSong" w:eastAsia="宋体" w:hAnsi="FangSong" w:cs="宋体"/>
                <w:color w:val="000000"/>
                <w:kern w:val="0"/>
                <w:sz w:val="30"/>
                <w:szCs w:val="30"/>
              </w:rPr>
              <w:t>（一）申请单位为在本区注册的企业、科技中介机构，以及与本区企业合作的高校、科研院所及科技人员；</w:t>
            </w:r>
          </w:p>
          <w:p w:rsidR="00270B59" w:rsidRPr="00270B59" w:rsidRDefault="00270B59" w:rsidP="00270B59">
            <w:pPr>
              <w:widowControl/>
              <w:spacing w:before="100" w:beforeAutospacing="1" w:after="100" w:afterAutospacing="1" w:line="420" w:lineRule="atLeast"/>
              <w:ind w:firstLine="480"/>
              <w:jc w:val="left"/>
              <w:rPr>
                <w:rFonts w:ascii="FangSong" w:eastAsia="宋体" w:hAnsi="FangSong" w:cs="宋体" w:hint="eastAsia"/>
                <w:color w:val="000000"/>
                <w:kern w:val="0"/>
                <w:sz w:val="30"/>
                <w:szCs w:val="30"/>
              </w:rPr>
            </w:pPr>
            <w:r w:rsidRPr="00270B59">
              <w:rPr>
                <w:rFonts w:ascii="FangSong" w:eastAsia="宋体" w:hAnsi="FangSong" w:cs="宋体"/>
                <w:color w:val="000000"/>
                <w:kern w:val="0"/>
                <w:sz w:val="30"/>
                <w:szCs w:val="30"/>
              </w:rPr>
              <w:t>（二）申请项目须在本区实施，符合区域发展要求，创新度和成熟度高，具有较强引导示范作用和产业化发展前景；</w:t>
            </w:r>
          </w:p>
          <w:p w:rsidR="00270B59" w:rsidRPr="00270B59" w:rsidRDefault="00270B59" w:rsidP="00270B59">
            <w:pPr>
              <w:widowControl/>
              <w:spacing w:before="100" w:beforeAutospacing="1" w:after="100" w:afterAutospacing="1" w:line="420" w:lineRule="atLeast"/>
              <w:ind w:firstLine="480"/>
              <w:jc w:val="left"/>
              <w:rPr>
                <w:rFonts w:ascii="FangSong" w:eastAsia="宋体" w:hAnsi="FangSong" w:cs="宋体" w:hint="eastAsia"/>
                <w:color w:val="000000"/>
                <w:kern w:val="0"/>
                <w:sz w:val="30"/>
                <w:szCs w:val="30"/>
              </w:rPr>
            </w:pPr>
            <w:r w:rsidRPr="00270B59">
              <w:rPr>
                <w:rFonts w:ascii="FangSong" w:eastAsia="宋体" w:hAnsi="FangSong" w:cs="宋体"/>
                <w:color w:val="000000"/>
                <w:kern w:val="0"/>
                <w:sz w:val="30"/>
                <w:szCs w:val="30"/>
              </w:rPr>
              <w:lastRenderedPageBreak/>
              <w:t>（三）申请单位已与合作方签订合作协议，明确约定了各方投入、知识产权以及合作成果的归属、利益分配等各方权利义务；</w:t>
            </w:r>
          </w:p>
          <w:p w:rsidR="00270B59" w:rsidRPr="00270B59" w:rsidRDefault="00270B59" w:rsidP="00270B59">
            <w:pPr>
              <w:widowControl/>
              <w:spacing w:before="100" w:beforeAutospacing="1" w:after="100" w:afterAutospacing="1" w:line="420" w:lineRule="atLeast"/>
              <w:ind w:firstLine="480"/>
              <w:jc w:val="left"/>
              <w:rPr>
                <w:rFonts w:ascii="FangSong" w:eastAsia="宋体" w:hAnsi="FangSong" w:cs="宋体" w:hint="eastAsia"/>
                <w:color w:val="000000"/>
                <w:kern w:val="0"/>
                <w:sz w:val="30"/>
                <w:szCs w:val="30"/>
              </w:rPr>
            </w:pPr>
            <w:r w:rsidRPr="00270B59">
              <w:rPr>
                <w:rFonts w:ascii="FangSong" w:eastAsia="宋体" w:hAnsi="FangSong" w:cs="宋体"/>
                <w:color w:val="000000"/>
                <w:kern w:val="0"/>
                <w:sz w:val="30"/>
                <w:szCs w:val="30"/>
              </w:rPr>
              <w:t>（四）申请单位对项目已有先期投入，有阶段性成果，并有与产学研资助资金相配套的跟进资金；</w:t>
            </w:r>
          </w:p>
          <w:p w:rsidR="00270B59" w:rsidRPr="00270B59" w:rsidRDefault="00270B59" w:rsidP="00270B59">
            <w:pPr>
              <w:widowControl/>
              <w:spacing w:before="100" w:beforeAutospacing="1" w:after="100" w:afterAutospacing="1" w:line="420" w:lineRule="atLeast"/>
              <w:ind w:firstLine="480"/>
              <w:jc w:val="left"/>
              <w:rPr>
                <w:rFonts w:ascii="FangSong" w:eastAsia="宋体" w:hAnsi="FangSong" w:cs="宋体" w:hint="eastAsia"/>
                <w:color w:val="000000"/>
                <w:kern w:val="0"/>
                <w:sz w:val="30"/>
                <w:szCs w:val="30"/>
              </w:rPr>
            </w:pPr>
            <w:r w:rsidRPr="00270B59">
              <w:rPr>
                <w:rFonts w:ascii="FangSong" w:eastAsia="宋体" w:hAnsi="FangSong" w:cs="宋体"/>
                <w:color w:val="000000"/>
                <w:kern w:val="0"/>
                <w:sz w:val="30"/>
                <w:szCs w:val="30"/>
              </w:rPr>
              <w:t>（五）具备实施项目所需的技术、人才、设备、管理等保障条件，有严格的财务制度及内部控制制度，对资助资金的使用能进行及时评估与校正。</w:t>
            </w:r>
          </w:p>
          <w:p w:rsidR="00270B59" w:rsidRPr="00270B59" w:rsidRDefault="00270B59" w:rsidP="00270B59">
            <w:pPr>
              <w:widowControl/>
              <w:spacing w:before="100" w:beforeAutospacing="1" w:after="100" w:afterAutospacing="1" w:line="420" w:lineRule="atLeast"/>
              <w:ind w:firstLine="480"/>
              <w:jc w:val="left"/>
              <w:rPr>
                <w:rFonts w:ascii="FangSong" w:eastAsia="宋体" w:hAnsi="FangSong" w:cs="宋体" w:hint="eastAsia"/>
                <w:color w:val="000000"/>
                <w:kern w:val="0"/>
                <w:sz w:val="30"/>
                <w:szCs w:val="30"/>
              </w:rPr>
            </w:pPr>
            <w:r w:rsidRPr="00270B59">
              <w:rPr>
                <w:rFonts w:ascii="FangSong" w:eastAsia="宋体" w:hAnsi="FangSong" w:cs="宋体"/>
                <w:color w:val="000000"/>
                <w:kern w:val="0"/>
                <w:sz w:val="30"/>
                <w:szCs w:val="30"/>
              </w:rPr>
              <w:t>第五条</w:t>
            </w:r>
            <w:r w:rsidRPr="00270B59">
              <w:rPr>
                <w:rFonts w:ascii="FangSong" w:eastAsia="宋体" w:hAnsi="FangSong" w:cs="宋体"/>
                <w:color w:val="000000"/>
                <w:kern w:val="0"/>
                <w:sz w:val="30"/>
                <w:szCs w:val="30"/>
              </w:rPr>
              <w:t xml:space="preserve">    </w:t>
            </w:r>
            <w:r w:rsidRPr="00270B59">
              <w:rPr>
                <w:rFonts w:ascii="FangSong" w:eastAsia="宋体" w:hAnsi="FangSong" w:cs="宋体"/>
                <w:color w:val="000000"/>
                <w:kern w:val="0"/>
                <w:sz w:val="30"/>
                <w:szCs w:val="30"/>
              </w:rPr>
              <w:t>由区外转移落户本区正在实施产学研合作项目的企业享受与区内企业同样的支持政策。</w:t>
            </w:r>
          </w:p>
          <w:p w:rsidR="00270B59" w:rsidRPr="00270B59" w:rsidRDefault="00270B59" w:rsidP="00270B59">
            <w:pPr>
              <w:widowControl/>
              <w:spacing w:before="100" w:beforeAutospacing="1" w:after="100" w:afterAutospacing="1" w:line="420" w:lineRule="atLeast"/>
              <w:ind w:firstLine="480"/>
              <w:jc w:val="left"/>
              <w:rPr>
                <w:rFonts w:ascii="FangSong" w:eastAsia="宋体" w:hAnsi="FangSong" w:cs="宋体" w:hint="eastAsia"/>
                <w:color w:val="000000"/>
                <w:kern w:val="0"/>
                <w:sz w:val="30"/>
                <w:szCs w:val="30"/>
              </w:rPr>
            </w:pPr>
            <w:r w:rsidRPr="00270B59">
              <w:rPr>
                <w:rFonts w:ascii="FangSong" w:eastAsia="宋体" w:hAnsi="FangSong" w:cs="宋体"/>
                <w:color w:val="000000"/>
                <w:kern w:val="0"/>
                <w:sz w:val="30"/>
                <w:szCs w:val="30"/>
              </w:rPr>
              <w:t>第三章</w:t>
            </w:r>
            <w:r w:rsidRPr="00270B59">
              <w:rPr>
                <w:rFonts w:ascii="FangSong" w:eastAsia="宋体" w:hAnsi="FangSong" w:cs="宋体"/>
                <w:color w:val="000000"/>
                <w:kern w:val="0"/>
                <w:sz w:val="30"/>
                <w:szCs w:val="30"/>
              </w:rPr>
              <w:t>   </w:t>
            </w:r>
            <w:r w:rsidRPr="00270B59">
              <w:rPr>
                <w:rFonts w:ascii="FangSong" w:eastAsia="宋体" w:hAnsi="FangSong" w:cs="宋体"/>
                <w:color w:val="000000"/>
                <w:kern w:val="0"/>
                <w:sz w:val="30"/>
                <w:szCs w:val="30"/>
              </w:rPr>
              <w:t>支持措施</w:t>
            </w:r>
            <w:r w:rsidRPr="00270B59">
              <w:rPr>
                <w:rFonts w:ascii="FangSong" w:eastAsia="宋体" w:hAnsi="FangSong" w:cs="宋体"/>
                <w:color w:val="000000"/>
                <w:kern w:val="0"/>
                <w:sz w:val="30"/>
                <w:szCs w:val="30"/>
              </w:rPr>
              <w:t> </w:t>
            </w:r>
          </w:p>
          <w:p w:rsidR="00270B59" w:rsidRPr="00270B59" w:rsidRDefault="00270B59" w:rsidP="00270B59">
            <w:pPr>
              <w:widowControl/>
              <w:spacing w:before="100" w:beforeAutospacing="1" w:after="100" w:afterAutospacing="1" w:line="420" w:lineRule="atLeast"/>
              <w:ind w:firstLine="480"/>
              <w:jc w:val="left"/>
              <w:rPr>
                <w:rFonts w:ascii="FangSong" w:eastAsia="宋体" w:hAnsi="FangSong" w:cs="宋体" w:hint="eastAsia"/>
                <w:color w:val="000000"/>
                <w:kern w:val="0"/>
                <w:sz w:val="30"/>
                <w:szCs w:val="30"/>
              </w:rPr>
            </w:pPr>
            <w:r w:rsidRPr="00270B59">
              <w:rPr>
                <w:rFonts w:ascii="FangSong" w:eastAsia="宋体" w:hAnsi="FangSong" w:cs="宋体"/>
                <w:color w:val="000000"/>
                <w:kern w:val="0"/>
                <w:sz w:val="30"/>
                <w:szCs w:val="30"/>
              </w:rPr>
              <w:t>第六条</w:t>
            </w:r>
            <w:r w:rsidRPr="00270B59">
              <w:rPr>
                <w:rFonts w:ascii="FangSong" w:eastAsia="宋体" w:hAnsi="FangSong" w:cs="宋体"/>
                <w:color w:val="000000"/>
                <w:kern w:val="0"/>
                <w:sz w:val="30"/>
                <w:szCs w:val="30"/>
              </w:rPr>
              <w:t>    </w:t>
            </w:r>
            <w:r w:rsidRPr="00270B59">
              <w:rPr>
                <w:rFonts w:ascii="FangSong" w:eastAsia="宋体" w:hAnsi="FangSong" w:cs="宋体"/>
                <w:color w:val="000000"/>
                <w:kern w:val="0"/>
                <w:sz w:val="30"/>
                <w:szCs w:val="30"/>
              </w:rPr>
              <w:t>本区设立产学研发展专项资金。用于支持以下几类产学研合作项目：</w:t>
            </w:r>
          </w:p>
          <w:p w:rsidR="00270B59" w:rsidRPr="00270B59" w:rsidRDefault="00270B59" w:rsidP="00270B59">
            <w:pPr>
              <w:widowControl/>
              <w:spacing w:before="100" w:beforeAutospacing="1" w:after="100" w:afterAutospacing="1" w:line="420" w:lineRule="atLeast"/>
              <w:ind w:firstLine="480"/>
              <w:jc w:val="left"/>
              <w:rPr>
                <w:rFonts w:ascii="FangSong" w:eastAsia="宋体" w:hAnsi="FangSong" w:cs="宋体" w:hint="eastAsia"/>
                <w:color w:val="000000"/>
                <w:kern w:val="0"/>
                <w:sz w:val="30"/>
                <w:szCs w:val="30"/>
              </w:rPr>
            </w:pPr>
            <w:r w:rsidRPr="00270B59">
              <w:rPr>
                <w:rFonts w:ascii="FangSong" w:eastAsia="宋体" w:hAnsi="FangSong" w:cs="宋体"/>
                <w:color w:val="000000"/>
                <w:kern w:val="0"/>
                <w:sz w:val="30"/>
                <w:szCs w:val="30"/>
              </w:rPr>
              <w:t>（一）应用成果。支持高校、科研单位的科技人员与本区企业联合开展应用成果转化。对高校、科研单位的科技成果转让给本区企业或与本区企业合作实施科技成果产业化项目，产生显著经济、社会效益的，经科技管理部门组织审核认定后给予高校、科研单位最高</w:t>
            </w:r>
            <w:r w:rsidRPr="00270B59">
              <w:rPr>
                <w:rFonts w:ascii="FangSong" w:eastAsia="宋体" w:hAnsi="FangSong" w:cs="宋体"/>
                <w:color w:val="000000"/>
                <w:kern w:val="0"/>
                <w:sz w:val="30"/>
                <w:szCs w:val="30"/>
              </w:rPr>
              <w:t>50</w:t>
            </w:r>
            <w:r w:rsidRPr="00270B59">
              <w:rPr>
                <w:rFonts w:ascii="FangSong" w:eastAsia="宋体" w:hAnsi="FangSong" w:cs="宋体"/>
                <w:color w:val="000000"/>
                <w:kern w:val="0"/>
                <w:sz w:val="30"/>
                <w:szCs w:val="30"/>
              </w:rPr>
              <w:t>万元的支持。对于高</w:t>
            </w:r>
            <w:r w:rsidRPr="00270B59">
              <w:rPr>
                <w:rFonts w:ascii="FangSong" w:eastAsia="宋体" w:hAnsi="FangSong" w:cs="宋体"/>
                <w:color w:val="000000"/>
                <w:kern w:val="0"/>
                <w:sz w:val="30"/>
                <w:szCs w:val="30"/>
              </w:rPr>
              <w:lastRenderedPageBreak/>
              <w:t>校、科研单位工作人员的职务发明成果在本区企业实现产业化，产生显著经济、社会效益的，对主要发明人给予</w:t>
            </w:r>
            <w:r w:rsidRPr="00270B59">
              <w:rPr>
                <w:rFonts w:ascii="FangSong" w:eastAsia="宋体" w:hAnsi="FangSong" w:cs="宋体"/>
                <w:color w:val="000000"/>
                <w:kern w:val="0"/>
                <w:sz w:val="30"/>
                <w:szCs w:val="30"/>
              </w:rPr>
              <w:t>10</w:t>
            </w:r>
            <w:r w:rsidRPr="00270B59">
              <w:rPr>
                <w:rFonts w:ascii="FangSong" w:eastAsia="宋体" w:hAnsi="FangSong" w:cs="宋体"/>
                <w:color w:val="000000"/>
                <w:kern w:val="0"/>
                <w:sz w:val="30"/>
                <w:szCs w:val="30"/>
              </w:rPr>
              <w:t>万元经费支持，并优先推荐为区科学技术特殊突出贡献奖。</w:t>
            </w:r>
          </w:p>
          <w:p w:rsidR="00270B59" w:rsidRPr="00270B59" w:rsidRDefault="00270B59" w:rsidP="00270B59">
            <w:pPr>
              <w:widowControl/>
              <w:spacing w:before="100" w:beforeAutospacing="1" w:after="100" w:afterAutospacing="1" w:line="420" w:lineRule="atLeast"/>
              <w:ind w:firstLine="480"/>
              <w:jc w:val="left"/>
              <w:rPr>
                <w:rFonts w:ascii="FangSong" w:eastAsia="宋体" w:hAnsi="FangSong" w:cs="宋体" w:hint="eastAsia"/>
                <w:color w:val="000000"/>
                <w:kern w:val="0"/>
                <w:sz w:val="30"/>
                <w:szCs w:val="30"/>
              </w:rPr>
            </w:pPr>
            <w:r w:rsidRPr="00270B59">
              <w:rPr>
                <w:rFonts w:ascii="FangSong" w:eastAsia="宋体" w:hAnsi="FangSong" w:cs="宋体"/>
                <w:color w:val="000000"/>
                <w:kern w:val="0"/>
                <w:sz w:val="30"/>
                <w:szCs w:val="30"/>
              </w:rPr>
              <w:t>（二）成果转化。企业接受高校、科研单位的成果转化，委托高校、科研单位进行技术开发或与高校、科研单位合作进行技术开发，企业支出成果转让经费</w:t>
            </w:r>
            <w:r w:rsidRPr="00270B59">
              <w:rPr>
                <w:rFonts w:ascii="FangSong" w:eastAsia="宋体" w:hAnsi="FangSong" w:cs="宋体"/>
                <w:color w:val="000000"/>
                <w:kern w:val="0"/>
                <w:sz w:val="30"/>
                <w:szCs w:val="30"/>
              </w:rPr>
              <w:t>10</w:t>
            </w:r>
            <w:r w:rsidRPr="00270B59">
              <w:rPr>
                <w:rFonts w:ascii="FangSong" w:eastAsia="宋体" w:hAnsi="FangSong" w:cs="宋体"/>
                <w:color w:val="000000"/>
                <w:kern w:val="0"/>
                <w:sz w:val="30"/>
                <w:szCs w:val="30"/>
              </w:rPr>
              <w:t>万元以上的，经科技管理部门认定为成果转化项目的按</w:t>
            </w:r>
            <w:r w:rsidRPr="00270B59">
              <w:rPr>
                <w:rFonts w:ascii="FangSong" w:eastAsia="宋体" w:hAnsi="FangSong" w:cs="宋体"/>
                <w:color w:val="000000"/>
                <w:kern w:val="0"/>
                <w:sz w:val="30"/>
                <w:szCs w:val="30"/>
              </w:rPr>
              <w:t>10</w:t>
            </w:r>
            <w:r w:rsidRPr="00270B59">
              <w:rPr>
                <w:rFonts w:ascii="FangSong" w:eastAsia="宋体" w:hAnsi="FangSong" w:cs="宋体"/>
                <w:color w:val="000000"/>
                <w:kern w:val="0"/>
                <w:sz w:val="30"/>
                <w:szCs w:val="30"/>
              </w:rPr>
              <w:t>万元给予一次性补贴。</w:t>
            </w:r>
            <w:r w:rsidRPr="00270B59">
              <w:rPr>
                <w:rFonts w:ascii="FangSong" w:eastAsia="宋体" w:hAnsi="FangSong" w:cs="宋体"/>
                <w:color w:val="000000"/>
                <w:kern w:val="0"/>
                <w:sz w:val="30"/>
                <w:szCs w:val="30"/>
              </w:rPr>
              <w:t> </w:t>
            </w:r>
          </w:p>
          <w:p w:rsidR="00270B59" w:rsidRPr="00270B59" w:rsidRDefault="00270B59" w:rsidP="00270B59">
            <w:pPr>
              <w:widowControl/>
              <w:spacing w:before="100" w:beforeAutospacing="1" w:after="100" w:afterAutospacing="1" w:line="420" w:lineRule="atLeast"/>
              <w:ind w:firstLine="480"/>
              <w:jc w:val="left"/>
              <w:rPr>
                <w:rFonts w:ascii="FangSong" w:eastAsia="宋体" w:hAnsi="FangSong" w:cs="宋体" w:hint="eastAsia"/>
                <w:color w:val="000000"/>
                <w:kern w:val="0"/>
                <w:sz w:val="30"/>
                <w:szCs w:val="30"/>
              </w:rPr>
            </w:pPr>
            <w:r w:rsidRPr="00270B59">
              <w:rPr>
                <w:rFonts w:ascii="FangSong" w:eastAsia="宋体" w:hAnsi="FangSong" w:cs="宋体"/>
                <w:color w:val="000000"/>
                <w:kern w:val="0"/>
                <w:sz w:val="30"/>
                <w:szCs w:val="30"/>
              </w:rPr>
              <w:t>（三）基地建设。鼓励企业与高校、科研单位共同创建产学研合作示范基地。企业与高校、科研单位共建研发基地、产业化基地、实习实</w:t>
            </w:r>
            <w:proofErr w:type="gramStart"/>
            <w:r w:rsidRPr="00270B59">
              <w:rPr>
                <w:rFonts w:ascii="FangSong" w:eastAsia="宋体" w:hAnsi="FangSong" w:cs="宋体"/>
                <w:color w:val="000000"/>
                <w:kern w:val="0"/>
                <w:sz w:val="30"/>
                <w:szCs w:val="30"/>
              </w:rPr>
              <w:t>训创业</w:t>
            </w:r>
            <w:proofErr w:type="gramEnd"/>
            <w:r w:rsidRPr="00270B59">
              <w:rPr>
                <w:rFonts w:ascii="FangSong" w:eastAsia="宋体" w:hAnsi="FangSong" w:cs="宋体"/>
                <w:color w:val="000000"/>
                <w:kern w:val="0"/>
                <w:sz w:val="30"/>
                <w:szCs w:val="30"/>
              </w:rPr>
              <w:t>基地等，能根据合作需要形成技术、人才、研发平台合作等长效机制，经科技管理部门认定为省、市产学研合作示范基地的，分别给予</w:t>
            </w:r>
            <w:r w:rsidRPr="00270B59">
              <w:rPr>
                <w:rFonts w:ascii="FangSong" w:eastAsia="宋体" w:hAnsi="FangSong" w:cs="宋体"/>
                <w:color w:val="000000"/>
                <w:kern w:val="0"/>
                <w:sz w:val="30"/>
                <w:szCs w:val="30"/>
              </w:rPr>
              <w:t>20</w:t>
            </w:r>
            <w:r w:rsidRPr="00270B59">
              <w:rPr>
                <w:rFonts w:ascii="FangSong" w:eastAsia="宋体" w:hAnsi="FangSong" w:cs="宋体"/>
                <w:color w:val="000000"/>
                <w:kern w:val="0"/>
                <w:sz w:val="30"/>
                <w:szCs w:val="30"/>
              </w:rPr>
              <w:t>、</w:t>
            </w:r>
            <w:r w:rsidRPr="00270B59">
              <w:rPr>
                <w:rFonts w:ascii="FangSong" w:eastAsia="宋体" w:hAnsi="FangSong" w:cs="宋体"/>
                <w:color w:val="000000"/>
                <w:kern w:val="0"/>
                <w:sz w:val="30"/>
                <w:szCs w:val="30"/>
              </w:rPr>
              <w:t>10</w:t>
            </w:r>
            <w:r w:rsidRPr="00270B59">
              <w:rPr>
                <w:rFonts w:ascii="FangSong" w:eastAsia="宋体" w:hAnsi="FangSong" w:cs="宋体"/>
                <w:color w:val="000000"/>
                <w:kern w:val="0"/>
                <w:sz w:val="30"/>
                <w:szCs w:val="30"/>
              </w:rPr>
              <w:t>万元的资金支持。</w:t>
            </w:r>
          </w:p>
          <w:p w:rsidR="00270B59" w:rsidRPr="00270B59" w:rsidRDefault="00270B59" w:rsidP="00270B59">
            <w:pPr>
              <w:widowControl/>
              <w:spacing w:before="100" w:beforeAutospacing="1" w:after="100" w:afterAutospacing="1" w:line="420" w:lineRule="atLeast"/>
              <w:ind w:firstLine="480"/>
              <w:jc w:val="left"/>
              <w:rPr>
                <w:rFonts w:ascii="FangSong" w:eastAsia="宋体" w:hAnsi="FangSong" w:cs="宋体" w:hint="eastAsia"/>
                <w:color w:val="000000"/>
                <w:kern w:val="0"/>
                <w:sz w:val="30"/>
                <w:szCs w:val="30"/>
              </w:rPr>
            </w:pPr>
            <w:r w:rsidRPr="00270B59">
              <w:rPr>
                <w:rFonts w:ascii="FangSong" w:eastAsia="宋体" w:hAnsi="FangSong" w:cs="宋体"/>
                <w:color w:val="000000"/>
                <w:kern w:val="0"/>
                <w:sz w:val="30"/>
                <w:szCs w:val="30"/>
              </w:rPr>
              <w:t>（四）产业标准。围绕农业主导产业，鼓励各类科研机构制定推广粮油、柑桔、茶叶、畜牧、蔬菜、中药材、核桃等农业技术规程。根据技术规程，支持企业与高校、科研单位在区内领办示范基地、培育技术人才、开展技术研究。</w:t>
            </w:r>
          </w:p>
          <w:p w:rsidR="00270B59" w:rsidRPr="00270B59" w:rsidRDefault="00270B59" w:rsidP="00270B59">
            <w:pPr>
              <w:widowControl/>
              <w:spacing w:before="100" w:beforeAutospacing="1" w:after="100" w:afterAutospacing="1" w:line="420" w:lineRule="atLeast"/>
              <w:ind w:firstLine="480"/>
              <w:jc w:val="left"/>
              <w:rPr>
                <w:rFonts w:ascii="FangSong" w:eastAsia="宋体" w:hAnsi="FangSong" w:cs="宋体" w:hint="eastAsia"/>
                <w:color w:val="000000"/>
                <w:kern w:val="0"/>
                <w:sz w:val="30"/>
                <w:szCs w:val="30"/>
              </w:rPr>
            </w:pPr>
            <w:r w:rsidRPr="00270B59">
              <w:rPr>
                <w:rFonts w:ascii="FangSong" w:eastAsia="宋体" w:hAnsi="FangSong" w:cs="宋体"/>
                <w:color w:val="000000"/>
                <w:kern w:val="0"/>
                <w:sz w:val="30"/>
                <w:szCs w:val="30"/>
              </w:rPr>
              <w:lastRenderedPageBreak/>
              <w:t>（五）平台建设。支持企业与高校、科研单位在本区共建研发中心，首次通过国家、省、市级工程技术中心、企业技术中心，校企共建研发中心等研发机构认定的，按照《夷陵区科学技术奖励办法》相关规定给予一次性奖励。对高校科研院所在本区建立分支机构的，按照市政府相关奖励政策给予对等奖补。企业与高校、科研院所签订共享合作协议的，按照合作经费的</w:t>
            </w:r>
            <w:r w:rsidRPr="00270B59">
              <w:rPr>
                <w:rFonts w:ascii="FangSong" w:eastAsia="宋体" w:hAnsi="FangSong" w:cs="宋体"/>
                <w:color w:val="000000"/>
                <w:kern w:val="0"/>
                <w:sz w:val="30"/>
                <w:szCs w:val="30"/>
              </w:rPr>
              <w:t>10%</w:t>
            </w:r>
            <w:r w:rsidRPr="00270B59">
              <w:rPr>
                <w:rFonts w:ascii="FangSong" w:eastAsia="宋体" w:hAnsi="FangSong" w:cs="宋体"/>
                <w:color w:val="000000"/>
                <w:kern w:val="0"/>
                <w:sz w:val="30"/>
                <w:szCs w:val="30"/>
              </w:rPr>
              <w:t>给予一次性补助，最高不超过</w:t>
            </w:r>
            <w:r w:rsidRPr="00270B59">
              <w:rPr>
                <w:rFonts w:ascii="FangSong" w:eastAsia="宋体" w:hAnsi="FangSong" w:cs="宋体"/>
                <w:color w:val="000000"/>
                <w:kern w:val="0"/>
                <w:sz w:val="30"/>
                <w:szCs w:val="30"/>
              </w:rPr>
              <w:t>20</w:t>
            </w:r>
            <w:r w:rsidRPr="00270B59">
              <w:rPr>
                <w:rFonts w:ascii="FangSong" w:eastAsia="宋体" w:hAnsi="FangSong" w:cs="宋体"/>
                <w:color w:val="000000"/>
                <w:kern w:val="0"/>
                <w:sz w:val="30"/>
                <w:szCs w:val="30"/>
              </w:rPr>
              <w:t>万元。</w:t>
            </w:r>
          </w:p>
          <w:p w:rsidR="00270B59" w:rsidRPr="00270B59" w:rsidRDefault="00270B59" w:rsidP="00270B59">
            <w:pPr>
              <w:widowControl/>
              <w:spacing w:before="100" w:beforeAutospacing="1" w:after="100" w:afterAutospacing="1" w:line="420" w:lineRule="atLeast"/>
              <w:ind w:firstLine="480"/>
              <w:jc w:val="left"/>
              <w:rPr>
                <w:rFonts w:ascii="FangSong" w:eastAsia="宋体" w:hAnsi="FangSong" w:cs="宋体" w:hint="eastAsia"/>
                <w:color w:val="000000"/>
                <w:kern w:val="0"/>
                <w:sz w:val="30"/>
                <w:szCs w:val="30"/>
              </w:rPr>
            </w:pPr>
            <w:r w:rsidRPr="00270B59">
              <w:rPr>
                <w:rFonts w:ascii="FangSong" w:eastAsia="宋体" w:hAnsi="FangSong" w:cs="宋体"/>
                <w:color w:val="000000"/>
                <w:kern w:val="0"/>
                <w:sz w:val="30"/>
                <w:szCs w:val="30"/>
              </w:rPr>
              <w:t>（六）科技项目。企业与高校、科研单位合作申报的科技成果转化项目，凡列入国家、省、市级的科技项目，享受项目资金补助的，分别按下拨经费总额的</w:t>
            </w:r>
            <w:r w:rsidRPr="00270B59">
              <w:rPr>
                <w:rFonts w:ascii="FangSong" w:eastAsia="宋体" w:hAnsi="FangSong" w:cs="宋体"/>
                <w:color w:val="000000"/>
                <w:kern w:val="0"/>
                <w:sz w:val="30"/>
                <w:szCs w:val="30"/>
              </w:rPr>
              <w:t>5%-10%</w:t>
            </w:r>
            <w:r w:rsidRPr="00270B59">
              <w:rPr>
                <w:rFonts w:ascii="FangSong" w:eastAsia="宋体" w:hAnsi="FangSong" w:cs="宋体"/>
                <w:color w:val="000000"/>
                <w:kern w:val="0"/>
                <w:sz w:val="30"/>
                <w:szCs w:val="30"/>
              </w:rPr>
              <w:t>给予配套</w:t>
            </w:r>
            <w:r w:rsidRPr="00270B59">
              <w:rPr>
                <w:rFonts w:ascii="FangSong" w:eastAsia="宋体" w:hAnsi="FangSong" w:cs="宋体"/>
                <w:color w:val="000000"/>
                <w:kern w:val="0"/>
                <w:sz w:val="30"/>
                <w:szCs w:val="30"/>
              </w:rPr>
              <w:t>,</w:t>
            </w:r>
            <w:r w:rsidRPr="00270B59">
              <w:rPr>
                <w:rFonts w:ascii="FangSong" w:eastAsia="宋体" w:hAnsi="FangSong" w:cs="宋体"/>
                <w:color w:val="000000"/>
                <w:kern w:val="0"/>
                <w:sz w:val="30"/>
                <w:szCs w:val="30"/>
              </w:rPr>
              <w:t>最高不超过</w:t>
            </w:r>
            <w:r w:rsidRPr="00270B59">
              <w:rPr>
                <w:rFonts w:ascii="FangSong" w:eastAsia="宋体" w:hAnsi="FangSong" w:cs="宋体"/>
                <w:color w:val="000000"/>
                <w:kern w:val="0"/>
                <w:sz w:val="30"/>
                <w:szCs w:val="30"/>
              </w:rPr>
              <w:t>100</w:t>
            </w:r>
            <w:r w:rsidRPr="00270B59">
              <w:rPr>
                <w:rFonts w:ascii="FangSong" w:eastAsia="宋体" w:hAnsi="FangSong" w:cs="宋体"/>
                <w:color w:val="000000"/>
                <w:kern w:val="0"/>
                <w:sz w:val="30"/>
                <w:szCs w:val="30"/>
              </w:rPr>
              <w:t>万元。项目已获得区级立项支持的，实际补助应减去区级项目经费补助额。</w:t>
            </w:r>
          </w:p>
          <w:p w:rsidR="00270B59" w:rsidRPr="00270B59" w:rsidRDefault="00270B59" w:rsidP="00270B59">
            <w:pPr>
              <w:widowControl/>
              <w:spacing w:before="100" w:beforeAutospacing="1" w:after="100" w:afterAutospacing="1" w:line="420" w:lineRule="atLeast"/>
              <w:ind w:firstLine="480"/>
              <w:jc w:val="left"/>
              <w:rPr>
                <w:rFonts w:ascii="FangSong" w:eastAsia="宋体" w:hAnsi="FangSong" w:cs="宋体" w:hint="eastAsia"/>
                <w:color w:val="000000"/>
                <w:kern w:val="0"/>
                <w:sz w:val="30"/>
                <w:szCs w:val="30"/>
              </w:rPr>
            </w:pPr>
            <w:r w:rsidRPr="00270B59">
              <w:rPr>
                <w:rFonts w:ascii="FangSong" w:eastAsia="宋体" w:hAnsi="FangSong" w:cs="宋体"/>
                <w:color w:val="000000"/>
                <w:kern w:val="0"/>
                <w:sz w:val="30"/>
                <w:szCs w:val="30"/>
              </w:rPr>
              <w:t>（七）贷款贴息。对产学研合作的高新技术产业化项目贷款，按照同期银行贷款基准利率计算，给予企业</w:t>
            </w:r>
            <w:r w:rsidRPr="00270B59">
              <w:rPr>
                <w:rFonts w:ascii="FangSong" w:eastAsia="宋体" w:hAnsi="FangSong" w:cs="宋体"/>
                <w:color w:val="000000"/>
                <w:kern w:val="0"/>
                <w:sz w:val="30"/>
                <w:szCs w:val="30"/>
              </w:rPr>
              <w:t>50</w:t>
            </w:r>
            <w:r w:rsidRPr="00270B59">
              <w:rPr>
                <w:rFonts w:ascii="FangSong" w:eastAsia="宋体" w:hAnsi="FangSong" w:cs="宋体"/>
                <w:color w:val="000000"/>
                <w:kern w:val="0"/>
                <w:sz w:val="30"/>
                <w:szCs w:val="30"/>
              </w:rPr>
              <w:t>％的贴息，最高补贴不超过</w:t>
            </w:r>
            <w:r w:rsidRPr="00270B59">
              <w:rPr>
                <w:rFonts w:ascii="FangSong" w:eastAsia="宋体" w:hAnsi="FangSong" w:cs="宋体"/>
                <w:color w:val="000000"/>
                <w:kern w:val="0"/>
                <w:sz w:val="30"/>
                <w:szCs w:val="30"/>
              </w:rPr>
              <w:t>20</w:t>
            </w:r>
            <w:r w:rsidRPr="00270B59">
              <w:rPr>
                <w:rFonts w:ascii="FangSong" w:eastAsia="宋体" w:hAnsi="FangSong" w:cs="宋体"/>
                <w:color w:val="000000"/>
                <w:kern w:val="0"/>
                <w:sz w:val="30"/>
                <w:szCs w:val="30"/>
              </w:rPr>
              <w:t>万元，期限不超过</w:t>
            </w:r>
            <w:r w:rsidRPr="00270B59">
              <w:rPr>
                <w:rFonts w:ascii="FangSong" w:eastAsia="宋体" w:hAnsi="FangSong" w:cs="宋体"/>
                <w:color w:val="000000"/>
                <w:kern w:val="0"/>
                <w:sz w:val="30"/>
                <w:szCs w:val="30"/>
              </w:rPr>
              <w:t>2</w:t>
            </w:r>
            <w:r w:rsidRPr="00270B59">
              <w:rPr>
                <w:rFonts w:ascii="FangSong" w:eastAsia="宋体" w:hAnsi="FangSong" w:cs="宋体"/>
                <w:color w:val="000000"/>
                <w:kern w:val="0"/>
                <w:sz w:val="30"/>
                <w:szCs w:val="30"/>
              </w:rPr>
              <w:t>年。</w:t>
            </w:r>
          </w:p>
          <w:p w:rsidR="00270B59" w:rsidRPr="00270B59" w:rsidRDefault="00270B59" w:rsidP="00270B59">
            <w:pPr>
              <w:widowControl/>
              <w:spacing w:before="100" w:beforeAutospacing="1" w:after="100" w:afterAutospacing="1" w:line="420" w:lineRule="atLeast"/>
              <w:ind w:firstLine="480"/>
              <w:jc w:val="left"/>
              <w:rPr>
                <w:rFonts w:ascii="FangSong" w:eastAsia="宋体" w:hAnsi="FangSong" w:cs="宋体" w:hint="eastAsia"/>
                <w:color w:val="000000"/>
                <w:kern w:val="0"/>
                <w:sz w:val="30"/>
                <w:szCs w:val="30"/>
              </w:rPr>
            </w:pPr>
            <w:r w:rsidRPr="00270B59">
              <w:rPr>
                <w:rFonts w:ascii="FangSong" w:eastAsia="宋体" w:hAnsi="FangSong" w:cs="宋体"/>
                <w:color w:val="000000"/>
                <w:kern w:val="0"/>
                <w:sz w:val="30"/>
                <w:szCs w:val="30"/>
              </w:rPr>
              <w:t>（八）专利授权。企业与高校、科研单位在产学研合作中产生的科技成果获得专利授权，可直接申请</w:t>
            </w:r>
            <w:proofErr w:type="gramStart"/>
            <w:r w:rsidRPr="00270B59">
              <w:rPr>
                <w:rFonts w:ascii="FangSong" w:eastAsia="宋体" w:hAnsi="FangSong" w:cs="宋体"/>
                <w:color w:val="000000"/>
                <w:kern w:val="0"/>
                <w:sz w:val="30"/>
                <w:szCs w:val="30"/>
              </w:rPr>
              <w:t>区专利资金奖补</w:t>
            </w:r>
            <w:proofErr w:type="gramEnd"/>
            <w:r w:rsidRPr="00270B59">
              <w:rPr>
                <w:rFonts w:ascii="FangSong" w:eastAsia="宋体" w:hAnsi="FangSong" w:cs="宋体"/>
                <w:color w:val="000000"/>
                <w:kern w:val="0"/>
                <w:sz w:val="30"/>
                <w:szCs w:val="30"/>
              </w:rPr>
              <w:t>。</w:t>
            </w:r>
          </w:p>
          <w:p w:rsidR="00270B59" w:rsidRPr="00270B59" w:rsidRDefault="00270B59" w:rsidP="00270B59">
            <w:pPr>
              <w:widowControl/>
              <w:spacing w:before="100" w:beforeAutospacing="1" w:after="100" w:afterAutospacing="1" w:line="420" w:lineRule="atLeast"/>
              <w:ind w:firstLine="480"/>
              <w:jc w:val="left"/>
              <w:rPr>
                <w:rFonts w:ascii="FangSong" w:eastAsia="宋体" w:hAnsi="FangSong" w:cs="宋体" w:hint="eastAsia"/>
                <w:color w:val="000000"/>
                <w:kern w:val="0"/>
                <w:sz w:val="30"/>
                <w:szCs w:val="30"/>
              </w:rPr>
            </w:pPr>
            <w:r w:rsidRPr="00270B59">
              <w:rPr>
                <w:rFonts w:ascii="FangSong" w:eastAsia="宋体" w:hAnsi="FangSong" w:cs="宋体"/>
                <w:color w:val="000000"/>
                <w:kern w:val="0"/>
                <w:sz w:val="30"/>
                <w:szCs w:val="30"/>
              </w:rPr>
              <w:lastRenderedPageBreak/>
              <w:t>（九）中介机构。大力扶持社会资本建立产学研合作、科技成果交易、科技创新等科技中介服务机构。对新获批的国家、省级科技中介服务结构，按照市政府相关奖励政策实行对等奖励。企业与高校、科研院所共建技术转移分中心和工作站的，经科技管理部门认定后，给予</w:t>
            </w:r>
            <w:r w:rsidRPr="00270B59">
              <w:rPr>
                <w:rFonts w:ascii="FangSong" w:eastAsia="宋体" w:hAnsi="FangSong" w:cs="宋体"/>
                <w:color w:val="000000"/>
                <w:kern w:val="0"/>
                <w:sz w:val="30"/>
                <w:szCs w:val="30"/>
              </w:rPr>
              <w:t>5-10</w:t>
            </w:r>
            <w:r w:rsidRPr="00270B59">
              <w:rPr>
                <w:rFonts w:ascii="FangSong" w:eastAsia="宋体" w:hAnsi="FangSong" w:cs="宋体"/>
                <w:color w:val="000000"/>
                <w:kern w:val="0"/>
                <w:sz w:val="30"/>
                <w:szCs w:val="30"/>
              </w:rPr>
              <w:t>万元的奖励。</w:t>
            </w:r>
          </w:p>
          <w:p w:rsidR="00270B59" w:rsidRPr="00270B59" w:rsidRDefault="00270B59" w:rsidP="00270B59">
            <w:pPr>
              <w:widowControl/>
              <w:spacing w:before="100" w:beforeAutospacing="1" w:after="100" w:afterAutospacing="1" w:line="420" w:lineRule="atLeast"/>
              <w:ind w:firstLine="480"/>
              <w:jc w:val="left"/>
              <w:rPr>
                <w:rFonts w:ascii="FangSong" w:eastAsia="宋体" w:hAnsi="FangSong" w:cs="宋体" w:hint="eastAsia"/>
                <w:color w:val="000000"/>
                <w:kern w:val="0"/>
                <w:sz w:val="30"/>
                <w:szCs w:val="30"/>
              </w:rPr>
            </w:pPr>
            <w:r w:rsidRPr="00270B59">
              <w:rPr>
                <w:rFonts w:ascii="FangSong" w:eastAsia="宋体" w:hAnsi="FangSong" w:cs="宋体"/>
                <w:color w:val="000000"/>
                <w:kern w:val="0"/>
                <w:sz w:val="30"/>
                <w:szCs w:val="30"/>
              </w:rPr>
              <w:t> </w:t>
            </w:r>
            <w:r w:rsidRPr="00270B59">
              <w:rPr>
                <w:rFonts w:ascii="FangSong" w:eastAsia="宋体" w:hAnsi="FangSong" w:cs="宋体"/>
                <w:color w:val="000000"/>
                <w:kern w:val="0"/>
                <w:sz w:val="30"/>
                <w:szCs w:val="30"/>
              </w:rPr>
              <w:t>第七条</w:t>
            </w:r>
            <w:r w:rsidRPr="00270B59">
              <w:rPr>
                <w:rFonts w:ascii="FangSong" w:eastAsia="宋体" w:hAnsi="FangSong" w:cs="宋体"/>
                <w:color w:val="000000"/>
                <w:kern w:val="0"/>
                <w:sz w:val="30"/>
                <w:szCs w:val="30"/>
              </w:rPr>
              <w:t xml:space="preserve">  </w:t>
            </w:r>
            <w:r w:rsidRPr="00270B59">
              <w:rPr>
                <w:rFonts w:ascii="FangSong" w:eastAsia="宋体" w:hAnsi="FangSong" w:cs="宋体"/>
                <w:color w:val="000000"/>
                <w:kern w:val="0"/>
                <w:sz w:val="30"/>
                <w:szCs w:val="30"/>
              </w:rPr>
              <w:t>企业与高校、科研单位合作实施科技成果转化项目的，给予在区级科技研究与开发计划项目中优先立项，优先推荐国家、省、市级科技部门项目申报。区直有关部门优先推荐其申报国家、省、市各类项目，争取项目资金。</w:t>
            </w:r>
            <w:r w:rsidRPr="00270B59">
              <w:rPr>
                <w:rFonts w:ascii="FangSong" w:eastAsia="宋体" w:hAnsi="FangSong" w:cs="宋体"/>
                <w:color w:val="000000"/>
                <w:kern w:val="0"/>
                <w:sz w:val="30"/>
                <w:szCs w:val="30"/>
              </w:rPr>
              <w:t> </w:t>
            </w:r>
          </w:p>
          <w:p w:rsidR="00270B59" w:rsidRPr="00270B59" w:rsidRDefault="00270B59" w:rsidP="00270B59">
            <w:pPr>
              <w:widowControl/>
              <w:spacing w:before="100" w:beforeAutospacing="1" w:after="100" w:afterAutospacing="1" w:line="420" w:lineRule="atLeast"/>
              <w:ind w:firstLine="480"/>
              <w:jc w:val="left"/>
              <w:rPr>
                <w:rFonts w:ascii="FangSong" w:eastAsia="宋体" w:hAnsi="FangSong" w:cs="宋体" w:hint="eastAsia"/>
                <w:color w:val="000000"/>
                <w:kern w:val="0"/>
                <w:sz w:val="30"/>
                <w:szCs w:val="30"/>
              </w:rPr>
            </w:pPr>
            <w:r w:rsidRPr="00270B59">
              <w:rPr>
                <w:rFonts w:ascii="FangSong" w:eastAsia="宋体" w:hAnsi="FangSong" w:cs="宋体"/>
                <w:color w:val="000000"/>
                <w:kern w:val="0"/>
                <w:sz w:val="30"/>
                <w:szCs w:val="30"/>
              </w:rPr>
              <w:t>第四章</w:t>
            </w:r>
            <w:r w:rsidRPr="00270B59">
              <w:rPr>
                <w:rFonts w:ascii="FangSong" w:eastAsia="宋体" w:hAnsi="FangSong" w:cs="宋体"/>
                <w:color w:val="000000"/>
                <w:kern w:val="0"/>
                <w:sz w:val="30"/>
                <w:szCs w:val="30"/>
              </w:rPr>
              <w:t xml:space="preserve">   </w:t>
            </w:r>
            <w:r w:rsidRPr="00270B59">
              <w:rPr>
                <w:rFonts w:ascii="FangSong" w:eastAsia="宋体" w:hAnsi="FangSong" w:cs="宋体"/>
                <w:color w:val="000000"/>
                <w:kern w:val="0"/>
                <w:sz w:val="30"/>
                <w:szCs w:val="30"/>
              </w:rPr>
              <w:t>组织保障</w:t>
            </w:r>
            <w:r w:rsidRPr="00270B59">
              <w:rPr>
                <w:rFonts w:ascii="FangSong" w:eastAsia="宋体" w:hAnsi="FangSong" w:cs="宋体"/>
                <w:color w:val="000000"/>
                <w:kern w:val="0"/>
                <w:sz w:val="30"/>
                <w:szCs w:val="30"/>
              </w:rPr>
              <w:t> </w:t>
            </w:r>
          </w:p>
          <w:p w:rsidR="00270B59" w:rsidRPr="00270B59" w:rsidRDefault="00270B59" w:rsidP="00270B59">
            <w:pPr>
              <w:widowControl/>
              <w:spacing w:before="100" w:beforeAutospacing="1" w:after="100" w:afterAutospacing="1" w:line="420" w:lineRule="atLeast"/>
              <w:ind w:firstLine="480"/>
              <w:jc w:val="left"/>
              <w:rPr>
                <w:rFonts w:ascii="FangSong" w:eastAsia="宋体" w:hAnsi="FangSong" w:cs="宋体" w:hint="eastAsia"/>
                <w:color w:val="000000"/>
                <w:kern w:val="0"/>
                <w:sz w:val="30"/>
                <w:szCs w:val="30"/>
              </w:rPr>
            </w:pPr>
            <w:r w:rsidRPr="00270B59">
              <w:rPr>
                <w:rFonts w:ascii="FangSong" w:eastAsia="宋体" w:hAnsi="FangSong" w:cs="宋体"/>
                <w:color w:val="000000"/>
                <w:kern w:val="0"/>
                <w:sz w:val="30"/>
                <w:szCs w:val="30"/>
              </w:rPr>
              <w:t>第八条</w:t>
            </w:r>
            <w:r w:rsidRPr="00270B59">
              <w:rPr>
                <w:rFonts w:ascii="FangSong" w:eastAsia="宋体" w:hAnsi="FangSong" w:cs="宋体"/>
                <w:color w:val="000000"/>
                <w:kern w:val="0"/>
                <w:sz w:val="30"/>
                <w:szCs w:val="30"/>
              </w:rPr>
              <w:t>    </w:t>
            </w:r>
            <w:r w:rsidRPr="00270B59">
              <w:rPr>
                <w:rFonts w:ascii="FangSong" w:eastAsia="宋体" w:hAnsi="FangSong" w:cs="宋体"/>
                <w:color w:val="000000"/>
                <w:kern w:val="0"/>
                <w:sz w:val="30"/>
                <w:szCs w:val="30"/>
              </w:rPr>
              <w:t>建立在区政府领导下的产学研合作及科技成果转化联席会议制度，由区科技局牵头负责日常工作，主要职责：</w:t>
            </w:r>
          </w:p>
          <w:p w:rsidR="00270B59" w:rsidRPr="00270B59" w:rsidRDefault="00270B59" w:rsidP="00270B59">
            <w:pPr>
              <w:widowControl/>
              <w:spacing w:before="100" w:beforeAutospacing="1" w:after="100" w:afterAutospacing="1" w:line="420" w:lineRule="atLeast"/>
              <w:ind w:firstLine="480"/>
              <w:jc w:val="left"/>
              <w:rPr>
                <w:rFonts w:ascii="FangSong" w:eastAsia="宋体" w:hAnsi="FangSong" w:cs="宋体" w:hint="eastAsia"/>
                <w:color w:val="000000"/>
                <w:kern w:val="0"/>
                <w:sz w:val="30"/>
                <w:szCs w:val="30"/>
              </w:rPr>
            </w:pPr>
            <w:r w:rsidRPr="00270B59">
              <w:rPr>
                <w:rFonts w:ascii="FangSong" w:eastAsia="宋体" w:hAnsi="FangSong" w:cs="宋体"/>
                <w:color w:val="000000"/>
                <w:kern w:val="0"/>
                <w:sz w:val="30"/>
                <w:szCs w:val="30"/>
              </w:rPr>
              <w:t>（一）制定全区产学研合作的发展规划，编制区域重点产业成果转化项目指南；</w:t>
            </w:r>
          </w:p>
          <w:p w:rsidR="00270B59" w:rsidRPr="00270B59" w:rsidRDefault="00270B59" w:rsidP="00270B59">
            <w:pPr>
              <w:widowControl/>
              <w:spacing w:before="100" w:beforeAutospacing="1" w:after="100" w:afterAutospacing="1" w:line="420" w:lineRule="atLeast"/>
              <w:ind w:firstLine="480"/>
              <w:jc w:val="left"/>
              <w:rPr>
                <w:rFonts w:ascii="FangSong" w:eastAsia="宋体" w:hAnsi="FangSong" w:cs="宋体" w:hint="eastAsia"/>
                <w:color w:val="000000"/>
                <w:kern w:val="0"/>
                <w:sz w:val="30"/>
                <w:szCs w:val="30"/>
              </w:rPr>
            </w:pPr>
            <w:r w:rsidRPr="00270B59">
              <w:rPr>
                <w:rFonts w:ascii="FangSong" w:eastAsia="宋体" w:hAnsi="FangSong" w:cs="宋体"/>
                <w:color w:val="000000"/>
                <w:kern w:val="0"/>
                <w:sz w:val="30"/>
                <w:szCs w:val="30"/>
              </w:rPr>
              <w:lastRenderedPageBreak/>
              <w:t>（二）建立企业与高校、科研单位、科技中介服务机构、金融投资机构的交流信息平台，提供科技成果发布、科技需求征集等各类咨询服务；</w:t>
            </w:r>
          </w:p>
          <w:p w:rsidR="00270B59" w:rsidRPr="00270B59" w:rsidRDefault="00270B59" w:rsidP="00270B59">
            <w:pPr>
              <w:widowControl/>
              <w:spacing w:before="100" w:beforeAutospacing="1" w:after="100" w:afterAutospacing="1" w:line="420" w:lineRule="atLeast"/>
              <w:ind w:firstLine="480"/>
              <w:jc w:val="left"/>
              <w:rPr>
                <w:rFonts w:ascii="FangSong" w:eastAsia="宋体" w:hAnsi="FangSong" w:cs="宋体" w:hint="eastAsia"/>
                <w:color w:val="000000"/>
                <w:kern w:val="0"/>
                <w:sz w:val="30"/>
                <w:szCs w:val="30"/>
              </w:rPr>
            </w:pPr>
            <w:r w:rsidRPr="00270B59">
              <w:rPr>
                <w:rFonts w:ascii="FangSong" w:eastAsia="宋体" w:hAnsi="FangSong" w:cs="宋体"/>
                <w:color w:val="000000"/>
                <w:kern w:val="0"/>
                <w:sz w:val="30"/>
                <w:szCs w:val="30"/>
              </w:rPr>
              <w:t>（三）组织国内外高校、科研单位与本区的各种学术交流、科技成果发布等会议与活动；</w:t>
            </w:r>
          </w:p>
          <w:p w:rsidR="00270B59" w:rsidRPr="00270B59" w:rsidRDefault="00270B59" w:rsidP="00270B59">
            <w:pPr>
              <w:widowControl/>
              <w:spacing w:before="100" w:beforeAutospacing="1" w:after="100" w:afterAutospacing="1" w:line="420" w:lineRule="atLeast"/>
              <w:ind w:firstLine="480"/>
              <w:jc w:val="left"/>
              <w:rPr>
                <w:rFonts w:ascii="FangSong" w:eastAsia="宋体" w:hAnsi="FangSong" w:cs="宋体" w:hint="eastAsia"/>
                <w:color w:val="000000"/>
                <w:kern w:val="0"/>
                <w:sz w:val="30"/>
                <w:szCs w:val="30"/>
              </w:rPr>
            </w:pPr>
            <w:r w:rsidRPr="00270B59">
              <w:rPr>
                <w:rFonts w:ascii="FangSong" w:eastAsia="宋体" w:hAnsi="FangSong" w:cs="宋体"/>
                <w:color w:val="000000"/>
                <w:kern w:val="0"/>
                <w:sz w:val="30"/>
                <w:szCs w:val="30"/>
              </w:rPr>
              <w:t>（四）组织对各类产学研合作及科技成果转化项目的立项、评审、监督、验收、组织认定等；</w:t>
            </w:r>
          </w:p>
          <w:p w:rsidR="00270B59" w:rsidRPr="00270B59" w:rsidRDefault="00270B59" w:rsidP="00270B59">
            <w:pPr>
              <w:widowControl/>
              <w:spacing w:before="100" w:beforeAutospacing="1" w:after="100" w:afterAutospacing="1" w:line="420" w:lineRule="atLeast"/>
              <w:ind w:firstLine="480"/>
              <w:jc w:val="left"/>
              <w:rPr>
                <w:rFonts w:ascii="FangSong" w:eastAsia="宋体" w:hAnsi="FangSong" w:cs="宋体" w:hint="eastAsia"/>
                <w:color w:val="000000"/>
                <w:kern w:val="0"/>
                <w:sz w:val="30"/>
                <w:szCs w:val="30"/>
              </w:rPr>
            </w:pPr>
            <w:r w:rsidRPr="00270B59">
              <w:rPr>
                <w:rFonts w:ascii="FangSong" w:eastAsia="宋体" w:hAnsi="FangSong" w:cs="宋体"/>
                <w:color w:val="000000"/>
                <w:kern w:val="0"/>
                <w:sz w:val="30"/>
                <w:szCs w:val="30"/>
              </w:rPr>
              <w:t>（五）推荐和指导企业开展产学研合作项目的申报和立项；</w:t>
            </w:r>
          </w:p>
          <w:p w:rsidR="00270B59" w:rsidRPr="00270B59" w:rsidRDefault="00270B59" w:rsidP="00270B59">
            <w:pPr>
              <w:widowControl/>
              <w:spacing w:before="100" w:beforeAutospacing="1" w:after="100" w:afterAutospacing="1" w:line="420" w:lineRule="atLeast"/>
              <w:ind w:firstLine="480"/>
              <w:jc w:val="left"/>
              <w:rPr>
                <w:rFonts w:ascii="FangSong" w:eastAsia="宋体" w:hAnsi="FangSong" w:cs="宋体" w:hint="eastAsia"/>
                <w:color w:val="000000"/>
                <w:kern w:val="0"/>
                <w:sz w:val="30"/>
                <w:szCs w:val="30"/>
              </w:rPr>
            </w:pPr>
            <w:r w:rsidRPr="00270B59">
              <w:rPr>
                <w:rFonts w:ascii="FangSong" w:eastAsia="宋体" w:hAnsi="FangSong" w:cs="宋体"/>
                <w:color w:val="000000"/>
                <w:kern w:val="0"/>
                <w:sz w:val="30"/>
                <w:szCs w:val="30"/>
              </w:rPr>
              <w:t>（六）承担其它大型产学研合作和成果对接活动的组织与协调。</w:t>
            </w:r>
          </w:p>
          <w:p w:rsidR="00270B59" w:rsidRPr="00270B59" w:rsidRDefault="00270B59" w:rsidP="00270B59">
            <w:pPr>
              <w:widowControl/>
              <w:spacing w:before="100" w:beforeAutospacing="1" w:after="100" w:afterAutospacing="1" w:line="420" w:lineRule="atLeast"/>
              <w:ind w:firstLine="480"/>
              <w:jc w:val="left"/>
              <w:rPr>
                <w:rFonts w:ascii="FangSong" w:eastAsia="宋体" w:hAnsi="FangSong" w:cs="宋体" w:hint="eastAsia"/>
                <w:color w:val="000000"/>
                <w:kern w:val="0"/>
                <w:sz w:val="30"/>
                <w:szCs w:val="30"/>
              </w:rPr>
            </w:pPr>
            <w:r w:rsidRPr="00270B59">
              <w:rPr>
                <w:rFonts w:ascii="FangSong" w:eastAsia="宋体" w:hAnsi="FangSong" w:cs="宋体"/>
                <w:color w:val="000000"/>
                <w:kern w:val="0"/>
                <w:sz w:val="30"/>
                <w:szCs w:val="30"/>
              </w:rPr>
              <w:t> </w:t>
            </w:r>
            <w:r w:rsidRPr="00270B59">
              <w:rPr>
                <w:rFonts w:ascii="FangSong" w:eastAsia="宋体" w:hAnsi="FangSong" w:cs="宋体"/>
                <w:color w:val="000000"/>
                <w:kern w:val="0"/>
                <w:sz w:val="30"/>
                <w:szCs w:val="30"/>
              </w:rPr>
              <w:t>第九条</w:t>
            </w:r>
            <w:r w:rsidRPr="00270B59">
              <w:rPr>
                <w:rFonts w:ascii="FangSong" w:eastAsia="宋体" w:hAnsi="FangSong" w:cs="宋体"/>
                <w:color w:val="000000"/>
                <w:kern w:val="0"/>
                <w:sz w:val="30"/>
                <w:szCs w:val="30"/>
              </w:rPr>
              <w:t xml:space="preserve">  </w:t>
            </w:r>
            <w:r w:rsidRPr="00270B59">
              <w:rPr>
                <w:rFonts w:ascii="FangSong" w:eastAsia="宋体" w:hAnsi="FangSong" w:cs="宋体"/>
                <w:color w:val="000000"/>
                <w:kern w:val="0"/>
                <w:sz w:val="30"/>
                <w:szCs w:val="30"/>
              </w:rPr>
              <w:t>本办法所涉及资金由区财政设立科技成果转化专项资金。支出范围包括区内企业牵头与高校、科研单位开展产学研合作、技术转移、科技成果转化的各类项目，区政府主办的产学研合作、科技成果发布等大型活动的组织管理费。鼓励金融机构出台科技成果、知识产权融资产品，支持社会资本设立产学研合作、成果转化基金，建立以政府为引</w:t>
            </w:r>
            <w:r w:rsidRPr="00270B59">
              <w:rPr>
                <w:rFonts w:ascii="FangSong" w:eastAsia="宋体" w:hAnsi="FangSong" w:cs="宋体"/>
                <w:color w:val="000000"/>
                <w:kern w:val="0"/>
                <w:sz w:val="30"/>
                <w:szCs w:val="30"/>
              </w:rPr>
              <w:lastRenderedPageBreak/>
              <w:t>导、企业为主体、金融机构为支撑，社会资源为补充的产学研合作和科技成果转化投资体系。</w:t>
            </w:r>
          </w:p>
          <w:p w:rsidR="00270B59" w:rsidRPr="00270B59" w:rsidRDefault="00270B59" w:rsidP="00270B59">
            <w:pPr>
              <w:widowControl/>
              <w:spacing w:before="100" w:beforeAutospacing="1" w:after="100" w:afterAutospacing="1" w:line="420" w:lineRule="atLeast"/>
              <w:ind w:firstLine="480"/>
              <w:jc w:val="left"/>
              <w:rPr>
                <w:rFonts w:ascii="FangSong" w:eastAsia="宋体" w:hAnsi="FangSong" w:cs="宋体" w:hint="eastAsia"/>
                <w:color w:val="000000"/>
                <w:kern w:val="0"/>
                <w:sz w:val="30"/>
                <w:szCs w:val="30"/>
              </w:rPr>
            </w:pPr>
            <w:r w:rsidRPr="00270B59">
              <w:rPr>
                <w:rFonts w:ascii="FangSong" w:eastAsia="宋体" w:hAnsi="FangSong" w:cs="宋体"/>
                <w:color w:val="000000"/>
                <w:kern w:val="0"/>
                <w:sz w:val="30"/>
                <w:szCs w:val="30"/>
              </w:rPr>
              <w:t>第十条</w:t>
            </w:r>
            <w:r w:rsidRPr="00270B59">
              <w:rPr>
                <w:rFonts w:ascii="FangSong" w:eastAsia="宋体" w:hAnsi="FangSong" w:cs="宋体"/>
                <w:color w:val="000000"/>
                <w:kern w:val="0"/>
                <w:sz w:val="30"/>
                <w:szCs w:val="30"/>
              </w:rPr>
              <w:t xml:space="preserve">    </w:t>
            </w:r>
            <w:r w:rsidRPr="00270B59">
              <w:rPr>
                <w:rFonts w:ascii="FangSong" w:eastAsia="宋体" w:hAnsi="FangSong" w:cs="宋体"/>
                <w:color w:val="000000"/>
                <w:kern w:val="0"/>
                <w:sz w:val="30"/>
                <w:szCs w:val="30"/>
              </w:rPr>
              <w:t>科技成果转化专项资金的组织管理费由区财政按每年支持项目经费总额的</w:t>
            </w:r>
            <w:r w:rsidRPr="00270B59">
              <w:rPr>
                <w:rFonts w:ascii="FangSong" w:eastAsia="宋体" w:hAnsi="FangSong" w:cs="宋体"/>
                <w:color w:val="000000"/>
                <w:kern w:val="0"/>
                <w:sz w:val="30"/>
                <w:szCs w:val="30"/>
              </w:rPr>
              <w:t>5%</w:t>
            </w:r>
            <w:r w:rsidRPr="00270B59">
              <w:rPr>
                <w:rFonts w:ascii="FangSong" w:eastAsia="宋体" w:hAnsi="FangSong" w:cs="宋体"/>
                <w:color w:val="000000"/>
                <w:kern w:val="0"/>
                <w:sz w:val="30"/>
                <w:szCs w:val="30"/>
              </w:rPr>
              <w:t>列支。</w:t>
            </w:r>
          </w:p>
          <w:p w:rsidR="00270B59" w:rsidRPr="00270B59" w:rsidRDefault="00270B59" w:rsidP="00270B59">
            <w:pPr>
              <w:widowControl/>
              <w:spacing w:before="100" w:beforeAutospacing="1" w:after="100" w:afterAutospacing="1" w:line="420" w:lineRule="atLeast"/>
              <w:ind w:firstLine="480"/>
              <w:jc w:val="left"/>
              <w:rPr>
                <w:rFonts w:ascii="FangSong" w:eastAsia="宋体" w:hAnsi="FangSong" w:cs="宋体" w:hint="eastAsia"/>
                <w:color w:val="000000"/>
                <w:kern w:val="0"/>
                <w:sz w:val="30"/>
                <w:szCs w:val="30"/>
              </w:rPr>
            </w:pPr>
            <w:r w:rsidRPr="00270B59">
              <w:rPr>
                <w:rFonts w:ascii="FangSong" w:eastAsia="宋体" w:hAnsi="FangSong" w:cs="宋体"/>
                <w:color w:val="000000"/>
                <w:kern w:val="0"/>
                <w:sz w:val="30"/>
                <w:szCs w:val="30"/>
              </w:rPr>
              <w:t>第五章</w:t>
            </w:r>
            <w:r w:rsidRPr="00270B59">
              <w:rPr>
                <w:rFonts w:ascii="FangSong" w:eastAsia="宋体" w:hAnsi="FangSong" w:cs="宋体"/>
                <w:color w:val="000000"/>
                <w:kern w:val="0"/>
                <w:sz w:val="30"/>
                <w:szCs w:val="30"/>
              </w:rPr>
              <w:t xml:space="preserve">   </w:t>
            </w:r>
            <w:r w:rsidRPr="00270B59">
              <w:rPr>
                <w:rFonts w:ascii="FangSong" w:eastAsia="宋体" w:hAnsi="FangSong" w:cs="宋体"/>
                <w:color w:val="000000"/>
                <w:kern w:val="0"/>
                <w:sz w:val="30"/>
                <w:szCs w:val="30"/>
              </w:rPr>
              <w:t>管理监督</w:t>
            </w:r>
            <w:r w:rsidRPr="00270B59">
              <w:rPr>
                <w:rFonts w:ascii="FangSong" w:eastAsia="宋体" w:hAnsi="FangSong" w:cs="宋体"/>
                <w:color w:val="000000"/>
                <w:kern w:val="0"/>
                <w:sz w:val="30"/>
                <w:szCs w:val="30"/>
              </w:rPr>
              <w:t> </w:t>
            </w:r>
          </w:p>
          <w:p w:rsidR="00270B59" w:rsidRPr="00270B59" w:rsidRDefault="00270B59" w:rsidP="00270B59">
            <w:pPr>
              <w:widowControl/>
              <w:spacing w:before="100" w:beforeAutospacing="1" w:after="100" w:afterAutospacing="1" w:line="420" w:lineRule="atLeast"/>
              <w:ind w:firstLine="480"/>
              <w:jc w:val="left"/>
              <w:rPr>
                <w:rFonts w:ascii="FangSong" w:eastAsia="宋体" w:hAnsi="FangSong" w:cs="宋体" w:hint="eastAsia"/>
                <w:color w:val="000000"/>
                <w:kern w:val="0"/>
                <w:sz w:val="30"/>
                <w:szCs w:val="30"/>
              </w:rPr>
            </w:pPr>
            <w:r w:rsidRPr="00270B59">
              <w:rPr>
                <w:rFonts w:ascii="FangSong" w:eastAsia="宋体" w:hAnsi="FangSong" w:cs="宋体"/>
                <w:color w:val="000000"/>
                <w:kern w:val="0"/>
                <w:sz w:val="30"/>
                <w:szCs w:val="30"/>
              </w:rPr>
              <w:t> </w:t>
            </w:r>
            <w:r w:rsidRPr="00270B59">
              <w:rPr>
                <w:rFonts w:ascii="FangSong" w:eastAsia="宋体" w:hAnsi="FangSong" w:cs="宋体"/>
                <w:color w:val="000000"/>
                <w:kern w:val="0"/>
                <w:sz w:val="30"/>
                <w:szCs w:val="30"/>
              </w:rPr>
              <w:t>第十一条</w:t>
            </w:r>
            <w:r w:rsidRPr="00270B59">
              <w:rPr>
                <w:rFonts w:ascii="FangSong" w:eastAsia="宋体" w:hAnsi="FangSong" w:cs="宋体"/>
                <w:color w:val="000000"/>
                <w:kern w:val="0"/>
                <w:sz w:val="30"/>
                <w:szCs w:val="30"/>
              </w:rPr>
              <w:t xml:space="preserve">    </w:t>
            </w:r>
            <w:r w:rsidRPr="00270B59">
              <w:rPr>
                <w:rFonts w:ascii="FangSong" w:eastAsia="宋体" w:hAnsi="FangSong" w:cs="宋体"/>
                <w:color w:val="000000"/>
                <w:kern w:val="0"/>
                <w:sz w:val="30"/>
                <w:szCs w:val="30"/>
              </w:rPr>
              <w:t>对同一单位的同一科技项目，当年不重复享受财政科技经费支持，由区科技局对纳入的科技项目进行管理。区科技局、区财政局等部门要定期或不定期对资金使用情况进行检查，对违反规定的，一经查出，依法追究有关人员的责任，并将经费全额收缴财政。</w:t>
            </w:r>
          </w:p>
          <w:p w:rsidR="00270B59" w:rsidRPr="00270B59" w:rsidRDefault="00270B59" w:rsidP="00270B59">
            <w:pPr>
              <w:widowControl/>
              <w:spacing w:before="100" w:beforeAutospacing="1" w:after="100" w:afterAutospacing="1" w:line="420" w:lineRule="atLeast"/>
              <w:ind w:firstLine="480"/>
              <w:jc w:val="left"/>
              <w:rPr>
                <w:rFonts w:ascii="FangSong" w:eastAsia="宋体" w:hAnsi="FangSong" w:cs="宋体" w:hint="eastAsia"/>
                <w:color w:val="000000"/>
                <w:kern w:val="0"/>
                <w:sz w:val="30"/>
                <w:szCs w:val="30"/>
              </w:rPr>
            </w:pPr>
            <w:r w:rsidRPr="00270B59">
              <w:rPr>
                <w:rFonts w:ascii="FangSong" w:eastAsia="宋体" w:hAnsi="FangSong" w:cs="宋体"/>
                <w:color w:val="000000"/>
                <w:kern w:val="0"/>
                <w:sz w:val="30"/>
                <w:szCs w:val="30"/>
              </w:rPr>
              <w:t>第十二条</w:t>
            </w:r>
            <w:r w:rsidRPr="00270B59">
              <w:rPr>
                <w:rFonts w:ascii="FangSong" w:eastAsia="宋体" w:hAnsi="FangSong" w:cs="宋体"/>
                <w:color w:val="000000"/>
                <w:kern w:val="0"/>
                <w:sz w:val="30"/>
                <w:szCs w:val="30"/>
              </w:rPr>
              <w:t xml:space="preserve">    </w:t>
            </w:r>
            <w:r w:rsidRPr="00270B59">
              <w:rPr>
                <w:rFonts w:ascii="FangSong" w:eastAsia="宋体" w:hAnsi="FangSong" w:cs="宋体"/>
                <w:color w:val="000000"/>
                <w:kern w:val="0"/>
                <w:sz w:val="30"/>
                <w:szCs w:val="30"/>
              </w:rPr>
              <w:t>项目承担单位应在项目完成后的三个月内，向区科技局提交书面验收申请，由区科技局组织专家进行验收。内容包括合同执行情况、取得的成果、项目社会经济效益、项目实施的经验和教训、资金使用情况、接受资金支持单位的发展变化等方面。</w:t>
            </w:r>
          </w:p>
          <w:p w:rsidR="00270B59" w:rsidRPr="00270B59" w:rsidRDefault="00270B59" w:rsidP="00270B59">
            <w:pPr>
              <w:widowControl/>
              <w:spacing w:before="100" w:beforeAutospacing="1" w:after="100" w:afterAutospacing="1" w:line="420" w:lineRule="atLeast"/>
              <w:ind w:firstLine="480"/>
              <w:jc w:val="left"/>
              <w:rPr>
                <w:rFonts w:ascii="FangSong" w:eastAsia="宋体" w:hAnsi="FangSong" w:cs="宋体" w:hint="eastAsia"/>
                <w:color w:val="000000"/>
                <w:kern w:val="0"/>
                <w:sz w:val="30"/>
                <w:szCs w:val="30"/>
              </w:rPr>
            </w:pPr>
            <w:r w:rsidRPr="00270B59">
              <w:rPr>
                <w:rFonts w:ascii="FangSong" w:eastAsia="宋体" w:hAnsi="FangSong" w:cs="宋体"/>
                <w:color w:val="000000"/>
                <w:kern w:val="0"/>
                <w:sz w:val="30"/>
                <w:szCs w:val="30"/>
              </w:rPr>
              <w:t>项目验收结束后，承担单位必须及时对项目资金进行清理，对完成并通过鉴定、验收后的项目结余经费，可提取不超过</w:t>
            </w:r>
            <w:r w:rsidRPr="00270B59">
              <w:rPr>
                <w:rFonts w:ascii="FangSong" w:eastAsia="宋体" w:hAnsi="FangSong" w:cs="宋体"/>
                <w:color w:val="000000"/>
                <w:kern w:val="0"/>
                <w:sz w:val="30"/>
                <w:szCs w:val="30"/>
              </w:rPr>
              <w:t>10</w:t>
            </w:r>
            <w:r w:rsidRPr="00270B59">
              <w:rPr>
                <w:rFonts w:ascii="FangSong" w:eastAsia="宋体" w:hAnsi="FangSong" w:cs="宋体"/>
                <w:color w:val="000000"/>
                <w:kern w:val="0"/>
                <w:sz w:val="30"/>
                <w:szCs w:val="30"/>
              </w:rPr>
              <w:t>％的经费作为对项目研究人员的奖励。</w:t>
            </w:r>
          </w:p>
          <w:p w:rsidR="00270B59" w:rsidRPr="00270B59" w:rsidRDefault="00270B59" w:rsidP="00270B59">
            <w:pPr>
              <w:widowControl/>
              <w:spacing w:before="100" w:beforeAutospacing="1" w:after="100" w:afterAutospacing="1" w:line="420" w:lineRule="atLeast"/>
              <w:ind w:firstLine="480"/>
              <w:jc w:val="left"/>
              <w:rPr>
                <w:rFonts w:ascii="FangSong" w:eastAsia="宋体" w:hAnsi="FangSong" w:cs="宋体" w:hint="eastAsia"/>
                <w:color w:val="000000"/>
                <w:kern w:val="0"/>
                <w:sz w:val="30"/>
                <w:szCs w:val="30"/>
              </w:rPr>
            </w:pPr>
            <w:r w:rsidRPr="00270B59">
              <w:rPr>
                <w:rFonts w:ascii="FangSong" w:eastAsia="宋体" w:hAnsi="FangSong" w:cs="宋体"/>
                <w:color w:val="000000"/>
                <w:kern w:val="0"/>
                <w:sz w:val="30"/>
                <w:szCs w:val="30"/>
              </w:rPr>
              <w:lastRenderedPageBreak/>
              <w:t>第十三条</w:t>
            </w:r>
            <w:r w:rsidRPr="00270B59">
              <w:rPr>
                <w:rFonts w:ascii="FangSong" w:eastAsia="宋体" w:hAnsi="FangSong" w:cs="宋体"/>
                <w:color w:val="000000"/>
                <w:kern w:val="0"/>
                <w:sz w:val="30"/>
                <w:szCs w:val="30"/>
              </w:rPr>
              <w:t xml:space="preserve">    </w:t>
            </w:r>
            <w:r w:rsidRPr="00270B59">
              <w:rPr>
                <w:rFonts w:ascii="FangSong" w:eastAsia="宋体" w:hAnsi="FangSong" w:cs="宋体"/>
                <w:color w:val="000000"/>
                <w:kern w:val="0"/>
                <w:sz w:val="30"/>
                <w:szCs w:val="30"/>
              </w:rPr>
              <w:t>项目承担单位应建立项目资金的预算制度，严格按项目进行核算管理，严禁截流和挪用。对弄虚作假、骗取产学研资金，截留、挪用和挤占、擅自改变资金用途等违反财经纪律和财务制度的行为，除追缴全部拨付资金外，相关责任单位五年内不得申报本地任何资金支持项目。情节严重者，将追究相关责任人的法律责任。</w:t>
            </w:r>
          </w:p>
          <w:p w:rsidR="00270B59" w:rsidRPr="00270B59" w:rsidRDefault="00270B59" w:rsidP="00270B59">
            <w:pPr>
              <w:widowControl/>
              <w:spacing w:before="100" w:beforeAutospacing="1" w:after="100" w:afterAutospacing="1" w:line="420" w:lineRule="atLeast"/>
              <w:ind w:firstLine="480"/>
              <w:jc w:val="left"/>
              <w:rPr>
                <w:rFonts w:ascii="FangSong" w:eastAsia="宋体" w:hAnsi="FangSong" w:cs="宋体" w:hint="eastAsia"/>
                <w:color w:val="000000"/>
                <w:kern w:val="0"/>
                <w:sz w:val="30"/>
                <w:szCs w:val="30"/>
              </w:rPr>
            </w:pPr>
            <w:r w:rsidRPr="00270B59">
              <w:rPr>
                <w:rFonts w:ascii="FangSong" w:eastAsia="宋体" w:hAnsi="FangSong" w:cs="宋体"/>
                <w:color w:val="000000"/>
                <w:kern w:val="0"/>
                <w:sz w:val="30"/>
                <w:szCs w:val="30"/>
              </w:rPr>
              <w:t>第六章</w:t>
            </w:r>
            <w:r w:rsidRPr="00270B59">
              <w:rPr>
                <w:rFonts w:ascii="FangSong" w:eastAsia="宋体" w:hAnsi="FangSong" w:cs="宋体"/>
                <w:color w:val="000000"/>
                <w:kern w:val="0"/>
                <w:sz w:val="30"/>
                <w:szCs w:val="30"/>
              </w:rPr>
              <w:t>   </w:t>
            </w:r>
            <w:r w:rsidRPr="00270B59">
              <w:rPr>
                <w:rFonts w:ascii="FangSong" w:eastAsia="宋体" w:hAnsi="FangSong" w:cs="宋体"/>
                <w:color w:val="000000"/>
                <w:kern w:val="0"/>
                <w:sz w:val="30"/>
                <w:szCs w:val="30"/>
              </w:rPr>
              <w:t>附</w:t>
            </w:r>
            <w:r w:rsidRPr="00270B59">
              <w:rPr>
                <w:rFonts w:ascii="FangSong" w:eastAsia="宋体" w:hAnsi="FangSong" w:cs="宋体"/>
                <w:color w:val="000000"/>
                <w:kern w:val="0"/>
                <w:sz w:val="30"/>
                <w:szCs w:val="30"/>
              </w:rPr>
              <w:t>      </w:t>
            </w:r>
            <w:r w:rsidRPr="00270B59">
              <w:rPr>
                <w:rFonts w:ascii="FangSong" w:eastAsia="宋体" w:hAnsi="FangSong" w:cs="宋体"/>
                <w:color w:val="000000"/>
                <w:kern w:val="0"/>
                <w:sz w:val="30"/>
                <w:szCs w:val="30"/>
              </w:rPr>
              <w:t>则</w:t>
            </w:r>
            <w:r w:rsidRPr="00270B59">
              <w:rPr>
                <w:rFonts w:ascii="FangSong" w:eastAsia="宋体" w:hAnsi="FangSong" w:cs="宋体"/>
                <w:color w:val="000000"/>
                <w:kern w:val="0"/>
                <w:sz w:val="30"/>
                <w:szCs w:val="30"/>
              </w:rPr>
              <w:t> </w:t>
            </w:r>
          </w:p>
          <w:p w:rsidR="00270B59" w:rsidRPr="00270B59" w:rsidRDefault="00270B59" w:rsidP="00270B59">
            <w:pPr>
              <w:widowControl/>
              <w:spacing w:before="100" w:beforeAutospacing="1" w:after="100" w:afterAutospacing="1" w:line="420" w:lineRule="atLeast"/>
              <w:ind w:firstLine="480"/>
              <w:jc w:val="left"/>
              <w:rPr>
                <w:rFonts w:ascii="FangSong" w:eastAsia="宋体" w:hAnsi="FangSong" w:cs="宋体" w:hint="eastAsia"/>
                <w:color w:val="000000"/>
                <w:kern w:val="0"/>
                <w:sz w:val="30"/>
                <w:szCs w:val="30"/>
              </w:rPr>
            </w:pPr>
            <w:r w:rsidRPr="00270B59">
              <w:rPr>
                <w:rFonts w:ascii="FangSong" w:eastAsia="宋体" w:hAnsi="FangSong" w:cs="宋体"/>
                <w:color w:val="000000"/>
                <w:kern w:val="0"/>
                <w:sz w:val="30"/>
                <w:szCs w:val="30"/>
              </w:rPr>
              <w:t> </w:t>
            </w:r>
            <w:r w:rsidRPr="00270B59">
              <w:rPr>
                <w:rFonts w:ascii="FangSong" w:eastAsia="宋体" w:hAnsi="FangSong" w:cs="宋体"/>
                <w:color w:val="000000"/>
                <w:kern w:val="0"/>
                <w:sz w:val="30"/>
                <w:szCs w:val="30"/>
              </w:rPr>
              <w:t>第十四条</w:t>
            </w:r>
            <w:r w:rsidRPr="00270B59">
              <w:rPr>
                <w:rFonts w:ascii="FangSong" w:eastAsia="宋体" w:hAnsi="FangSong" w:cs="宋体"/>
                <w:color w:val="000000"/>
                <w:kern w:val="0"/>
                <w:sz w:val="30"/>
                <w:szCs w:val="30"/>
              </w:rPr>
              <w:t>    </w:t>
            </w:r>
            <w:r w:rsidRPr="00270B59">
              <w:rPr>
                <w:rFonts w:ascii="FangSong" w:eastAsia="宋体" w:hAnsi="FangSong" w:cs="宋体"/>
                <w:color w:val="000000"/>
                <w:kern w:val="0"/>
                <w:sz w:val="30"/>
                <w:szCs w:val="30"/>
              </w:rPr>
              <w:t>本办法由区科技局负责解释并制定实施细则组织实施。</w:t>
            </w:r>
          </w:p>
          <w:p w:rsidR="00270B59" w:rsidRPr="00270B59" w:rsidRDefault="00270B59" w:rsidP="00C12937">
            <w:pPr>
              <w:widowControl/>
              <w:spacing w:before="100" w:beforeAutospacing="1" w:after="100" w:afterAutospacing="1" w:line="420" w:lineRule="atLeast"/>
              <w:ind w:firstLine="480"/>
              <w:jc w:val="left"/>
              <w:rPr>
                <w:rFonts w:ascii="FangSong" w:eastAsia="宋体" w:hAnsi="FangSong" w:cs="宋体" w:hint="eastAsia"/>
                <w:color w:val="000000"/>
                <w:kern w:val="0"/>
                <w:sz w:val="30"/>
                <w:szCs w:val="30"/>
              </w:rPr>
            </w:pPr>
            <w:r w:rsidRPr="00270B59">
              <w:rPr>
                <w:rFonts w:ascii="FangSong" w:eastAsia="宋体" w:hAnsi="FangSong" w:cs="宋体"/>
                <w:color w:val="000000"/>
                <w:kern w:val="0"/>
                <w:sz w:val="30"/>
                <w:szCs w:val="30"/>
              </w:rPr>
              <w:t> </w:t>
            </w:r>
            <w:r w:rsidRPr="00270B59">
              <w:rPr>
                <w:rFonts w:ascii="FangSong" w:eastAsia="宋体" w:hAnsi="FangSong" w:cs="宋体"/>
                <w:color w:val="000000"/>
                <w:kern w:val="0"/>
                <w:sz w:val="30"/>
                <w:szCs w:val="30"/>
              </w:rPr>
              <w:t>第十五条</w:t>
            </w:r>
            <w:r w:rsidRPr="00270B59">
              <w:rPr>
                <w:rFonts w:ascii="FangSong" w:eastAsia="宋体" w:hAnsi="FangSong" w:cs="宋体"/>
                <w:color w:val="000000"/>
                <w:kern w:val="0"/>
                <w:sz w:val="30"/>
                <w:szCs w:val="30"/>
              </w:rPr>
              <w:t>    </w:t>
            </w:r>
            <w:r w:rsidRPr="00270B59">
              <w:rPr>
                <w:rFonts w:ascii="FangSong" w:eastAsia="宋体" w:hAnsi="FangSong" w:cs="宋体"/>
                <w:color w:val="000000"/>
                <w:kern w:val="0"/>
                <w:sz w:val="30"/>
                <w:szCs w:val="30"/>
              </w:rPr>
              <w:t>本办法自</w:t>
            </w:r>
            <w:r w:rsidRPr="00270B59">
              <w:rPr>
                <w:rFonts w:ascii="FangSong" w:eastAsia="宋体" w:hAnsi="FangSong" w:cs="宋体"/>
                <w:color w:val="000000"/>
                <w:kern w:val="0"/>
                <w:sz w:val="30"/>
                <w:szCs w:val="30"/>
              </w:rPr>
              <w:t>2017</w:t>
            </w:r>
            <w:r w:rsidRPr="00270B59">
              <w:rPr>
                <w:rFonts w:ascii="FangSong" w:eastAsia="宋体" w:hAnsi="FangSong" w:cs="宋体"/>
                <w:color w:val="000000"/>
                <w:kern w:val="0"/>
                <w:sz w:val="30"/>
                <w:szCs w:val="30"/>
              </w:rPr>
              <w:t>年</w:t>
            </w:r>
            <w:r w:rsidRPr="00270B59">
              <w:rPr>
                <w:rFonts w:ascii="FangSong" w:eastAsia="宋体" w:hAnsi="FangSong" w:cs="宋体"/>
                <w:color w:val="000000"/>
                <w:kern w:val="0"/>
                <w:sz w:val="30"/>
                <w:szCs w:val="30"/>
              </w:rPr>
              <w:t>1</w:t>
            </w:r>
            <w:r w:rsidRPr="00270B59">
              <w:rPr>
                <w:rFonts w:ascii="FangSong" w:eastAsia="宋体" w:hAnsi="FangSong" w:cs="宋体"/>
                <w:color w:val="000000"/>
                <w:kern w:val="0"/>
                <w:sz w:val="30"/>
                <w:szCs w:val="30"/>
              </w:rPr>
              <w:t>月</w:t>
            </w:r>
            <w:r w:rsidRPr="00270B59">
              <w:rPr>
                <w:rFonts w:ascii="FangSong" w:eastAsia="宋体" w:hAnsi="FangSong" w:cs="宋体"/>
                <w:color w:val="000000"/>
                <w:kern w:val="0"/>
                <w:sz w:val="30"/>
                <w:szCs w:val="30"/>
              </w:rPr>
              <w:t>1</w:t>
            </w:r>
            <w:r w:rsidRPr="00270B59">
              <w:rPr>
                <w:rFonts w:ascii="FangSong" w:eastAsia="宋体" w:hAnsi="FangSong" w:cs="宋体"/>
                <w:color w:val="000000"/>
                <w:kern w:val="0"/>
                <w:sz w:val="30"/>
                <w:szCs w:val="30"/>
              </w:rPr>
              <w:t>日起施行，有效期至</w:t>
            </w:r>
            <w:r w:rsidRPr="00270B59">
              <w:rPr>
                <w:rFonts w:ascii="FangSong" w:eastAsia="宋体" w:hAnsi="FangSong" w:cs="宋体"/>
                <w:color w:val="000000"/>
                <w:kern w:val="0"/>
                <w:sz w:val="30"/>
                <w:szCs w:val="30"/>
              </w:rPr>
              <w:t>2021</w:t>
            </w:r>
            <w:r w:rsidRPr="00270B59">
              <w:rPr>
                <w:rFonts w:ascii="FangSong" w:eastAsia="宋体" w:hAnsi="FangSong" w:cs="宋体"/>
                <w:color w:val="000000"/>
                <w:kern w:val="0"/>
                <w:sz w:val="30"/>
                <w:szCs w:val="30"/>
              </w:rPr>
              <w:t>年</w:t>
            </w:r>
            <w:r w:rsidRPr="00270B59">
              <w:rPr>
                <w:rFonts w:ascii="FangSong" w:eastAsia="宋体" w:hAnsi="FangSong" w:cs="宋体"/>
                <w:color w:val="000000"/>
                <w:kern w:val="0"/>
                <w:sz w:val="30"/>
                <w:szCs w:val="30"/>
              </w:rPr>
              <w:t>12</w:t>
            </w:r>
            <w:r w:rsidRPr="00270B59">
              <w:rPr>
                <w:rFonts w:ascii="FangSong" w:eastAsia="宋体" w:hAnsi="FangSong" w:cs="宋体"/>
                <w:color w:val="000000"/>
                <w:kern w:val="0"/>
                <w:sz w:val="30"/>
                <w:szCs w:val="30"/>
              </w:rPr>
              <w:t>月</w:t>
            </w:r>
            <w:r w:rsidRPr="00270B59">
              <w:rPr>
                <w:rFonts w:ascii="FangSong" w:eastAsia="宋体" w:hAnsi="FangSong" w:cs="宋体"/>
                <w:color w:val="000000"/>
                <w:kern w:val="0"/>
                <w:sz w:val="30"/>
                <w:szCs w:val="30"/>
              </w:rPr>
              <w:t>31</w:t>
            </w:r>
            <w:r w:rsidR="00C12937">
              <w:rPr>
                <w:rFonts w:ascii="FangSong" w:eastAsia="宋体" w:hAnsi="FangSong" w:cs="宋体"/>
                <w:color w:val="000000"/>
                <w:kern w:val="0"/>
                <w:sz w:val="30"/>
                <w:szCs w:val="30"/>
              </w:rPr>
              <w:t>日止。执行期间国家法律、法规有新规定的，从其规定</w:t>
            </w:r>
            <w:r w:rsidR="00C12937">
              <w:rPr>
                <w:rFonts w:ascii="FangSong" w:eastAsia="宋体" w:hAnsi="FangSong" w:cs="宋体" w:hint="eastAsia"/>
                <w:color w:val="000000"/>
                <w:kern w:val="0"/>
                <w:sz w:val="30"/>
                <w:szCs w:val="30"/>
              </w:rPr>
              <w:t>。</w:t>
            </w:r>
            <w:bookmarkStart w:id="0" w:name="_GoBack"/>
            <w:bookmarkEnd w:id="0"/>
          </w:p>
        </w:tc>
      </w:tr>
    </w:tbl>
    <w:p w:rsidR="001846FF" w:rsidRDefault="00C12937"/>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angSong">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9B3"/>
    <w:rsid w:val="00270B59"/>
    <w:rsid w:val="00A35C72"/>
    <w:rsid w:val="00C12937"/>
    <w:rsid w:val="00CD7245"/>
    <w:rsid w:val="00DB0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F14A8-CFCC-4AA4-AF7D-623B3C5B8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70B5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41321">
      <w:bodyDiv w:val="1"/>
      <w:marLeft w:val="0"/>
      <w:marRight w:val="0"/>
      <w:marTop w:val="0"/>
      <w:marBottom w:val="0"/>
      <w:divBdr>
        <w:top w:val="none" w:sz="0" w:space="0" w:color="auto"/>
        <w:left w:val="none" w:sz="0" w:space="0" w:color="auto"/>
        <w:bottom w:val="none" w:sz="0" w:space="0" w:color="auto"/>
        <w:right w:val="none" w:sz="0" w:space="0" w:color="auto"/>
      </w:divBdr>
      <w:divsChild>
        <w:div w:id="1780024135">
          <w:marLeft w:val="0"/>
          <w:marRight w:val="0"/>
          <w:marTop w:val="0"/>
          <w:marBottom w:val="0"/>
          <w:divBdr>
            <w:top w:val="none" w:sz="0" w:space="0" w:color="auto"/>
            <w:left w:val="none" w:sz="0" w:space="0" w:color="auto"/>
            <w:bottom w:val="none" w:sz="0" w:space="0" w:color="auto"/>
            <w:right w:val="none" w:sz="0" w:space="0" w:color="auto"/>
          </w:divBdr>
          <w:divsChild>
            <w:div w:id="1721051231">
              <w:marLeft w:val="0"/>
              <w:marRight w:val="0"/>
              <w:marTop w:val="0"/>
              <w:marBottom w:val="0"/>
              <w:divBdr>
                <w:top w:val="none" w:sz="0" w:space="0" w:color="auto"/>
                <w:left w:val="none" w:sz="0" w:space="0" w:color="auto"/>
                <w:bottom w:val="none" w:sz="0" w:space="0" w:color="auto"/>
                <w:right w:val="none" w:sz="0" w:space="0" w:color="auto"/>
              </w:divBdr>
            </w:div>
            <w:div w:id="1913269432">
              <w:marLeft w:val="0"/>
              <w:marRight w:val="0"/>
              <w:marTop w:val="533"/>
              <w:marBottom w:val="0"/>
              <w:divBdr>
                <w:top w:val="none" w:sz="0" w:space="0" w:color="auto"/>
                <w:left w:val="none" w:sz="0" w:space="0" w:color="auto"/>
                <w:bottom w:val="none" w:sz="0" w:space="0" w:color="auto"/>
                <w:right w:val="none" w:sz="0" w:space="0" w:color="auto"/>
              </w:divBdr>
            </w:div>
            <w:div w:id="29059848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494</Words>
  <Characters>2819</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4</cp:revision>
  <dcterms:created xsi:type="dcterms:W3CDTF">2018-05-09T08:46:00Z</dcterms:created>
  <dcterms:modified xsi:type="dcterms:W3CDTF">2018-11-19T03:15:00Z</dcterms:modified>
</cp:coreProperties>
</file>