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93" w:rsidRDefault="00495F93" w:rsidP="00495F93">
      <w:pPr>
        <w:pStyle w:val="a4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Style w:val="a5"/>
          <w:rFonts w:ascii="黑体" w:eastAsia="黑体" w:hAnsi="黑体" w:hint="eastAsia"/>
          <w:color w:val="FF0000"/>
          <w:sz w:val="36"/>
          <w:szCs w:val="36"/>
        </w:rPr>
        <w:t>关于转发广州市文化广电新闻出版局关于开展2018年市级文化产业示范园区认定、备案工作的通知</w:t>
      </w:r>
    </w:p>
    <w:p w:rsidR="00495F93" w:rsidRDefault="00495F93" w:rsidP="00495F93">
      <w:pPr>
        <w:spacing w:line="450" w:lineRule="atLeast"/>
        <w:jc w:val="center"/>
        <w:rPr>
          <w:rFonts w:ascii="微软雅黑" w:eastAsia="微软雅黑" w:hAnsi="微软雅黑" w:hint="eastAsia"/>
          <w:color w:val="999999"/>
          <w:szCs w:val="21"/>
        </w:rPr>
      </w:pPr>
      <w:r>
        <w:rPr>
          <w:rFonts w:ascii="微软雅黑" w:eastAsia="微软雅黑" w:hAnsi="微软雅黑" w:hint="eastAsia"/>
          <w:color w:val="999999"/>
          <w:szCs w:val="21"/>
        </w:rPr>
        <w:t>来源：广州市南沙区文化广电新闻出版局发布日期：2018年08月24日 15:44:15</w:t>
      </w:r>
    </w:p>
    <w:p w:rsidR="00495F93" w:rsidRDefault="00495F93" w:rsidP="00495F93">
      <w:pPr>
        <w:spacing w:line="408" w:lineRule="atLeast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各有关单位：</w:t>
      </w:r>
    </w:p>
    <w:p w:rsidR="00495F93" w:rsidRDefault="00495F93" w:rsidP="00495F93">
      <w:pPr>
        <w:spacing w:line="480" w:lineRule="atLeast"/>
        <w:ind w:firstLine="640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为做好市级文化产业示范园区认定、备案工作，提高我区文化产业规模化、集约化、专业化水平。现将《广州市文化广电新闻出版局关于开展2018年市级文化产业示范园区认定、备案工作的通知的通知》(穗文广新﹝2018﹞716号)（以下简称“通知”，见附件1）转发给你们。</w:t>
      </w:r>
    </w:p>
    <w:p w:rsidR="00495F93" w:rsidRDefault="00495F93" w:rsidP="00495F93">
      <w:pPr>
        <w:spacing w:line="480" w:lineRule="atLeast"/>
        <w:ind w:firstLine="640"/>
        <w:rPr>
          <w:rFonts w:ascii="微软雅黑" w:eastAsia="微软雅黑" w:hAnsi="微软雅黑" w:hint="eastAsia"/>
          <w:color w:val="000000"/>
          <w:szCs w:val="21"/>
        </w:rPr>
      </w:pP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请符合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条件的申报单位，对照《广州市市级文化产业示范园区管理办法》(见附件2)和本《通知》的工作要求，于2018年9月20日之前将申报材料以及《广州市文化市级文化产业示范园区认定、备案申报表》(见附件1），一式2份装订成册并加盖公章，另附电子版1份报送我局（地址：广州市南沙区进港大道466号之一传媒大厦11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楼文广体育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旅游科），逾期不予受理。</w:t>
      </w:r>
    </w:p>
    <w:p w:rsidR="00495F93" w:rsidRDefault="00495F93" w:rsidP="00495F93">
      <w:pPr>
        <w:spacing w:line="480" w:lineRule="atLeast"/>
        <w:ind w:firstLine="640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</w:t>
      </w:r>
    </w:p>
    <w:p w:rsidR="00495F93" w:rsidRDefault="00495F93" w:rsidP="00495F93">
      <w:pPr>
        <w:spacing w:line="480" w:lineRule="atLeast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附件：</w:t>
      </w:r>
      <w:hyperlink r:id="rId5" w:history="1">
        <w:r>
          <w:rPr>
            <w:rStyle w:val="a3"/>
            <w:rFonts w:ascii="仿宋_GB2312" w:eastAsia="仿宋_GB2312" w:hAnsi="微软雅黑" w:hint="eastAsia"/>
            <w:color w:val="333333"/>
            <w:sz w:val="32"/>
            <w:szCs w:val="32"/>
            <w:bdr w:val="none" w:sz="0" w:space="0" w:color="auto" w:frame="1"/>
          </w:rPr>
          <w:t>1.广州市文化广电新闻出版局关于开展2018年市级文化产业示范园区认定、备案工作的通知</w:t>
        </w:r>
      </w:hyperlink>
      <w:hyperlink r:id="rId6" w:history="1">
        <w:r>
          <w:rPr>
            <w:rStyle w:val="a3"/>
            <w:rFonts w:ascii="仿宋_GB2312" w:eastAsia="仿宋_GB2312" w:hAnsi="微软雅黑" w:hint="eastAsia"/>
            <w:sz w:val="32"/>
            <w:szCs w:val="32"/>
            <w:bdr w:val="none" w:sz="0" w:space="0" w:color="auto" w:frame="1"/>
          </w:rPr>
          <w:t>（内含申报表）</w:t>
        </w:r>
      </w:hyperlink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</w:p>
    <w:p w:rsidR="00495F93" w:rsidRDefault="00495F93" w:rsidP="00495F93">
      <w:pPr>
        <w:spacing w:line="480" w:lineRule="atLeast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   </w:t>
      </w:r>
      <w:hyperlink r:id="rId7" w:history="1">
        <w:r>
          <w:rPr>
            <w:rStyle w:val="a3"/>
            <w:rFonts w:ascii="仿宋_GB2312" w:eastAsia="仿宋_GB2312" w:hAnsi="微软雅黑" w:hint="eastAsia"/>
            <w:sz w:val="32"/>
            <w:szCs w:val="32"/>
            <w:bdr w:val="none" w:sz="0" w:space="0" w:color="auto" w:frame="1"/>
          </w:rPr>
          <w:t>2.</w:t>
        </w:r>
      </w:hyperlink>
      <w:hyperlink r:id="rId8" w:history="1">
        <w:r>
          <w:rPr>
            <w:rStyle w:val="a3"/>
            <w:rFonts w:ascii="仿宋_GB2312" w:eastAsia="仿宋_GB2312" w:hAnsi="微软雅黑" w:hint="eastAsia"/>
            <w:sz w:val="32"/>
            <w:szCs w:val="32"/>
            <w:bdr w:val="none" w:sz="0" w:space="0" w:color="auto" w:frame="1"/>
          </w:rPr>
          <w:t>广州市市级文化产业示范园区管理办法</w:t>
        </w:r>
      </w:hyperlink>
    </w:p>
    <w:p w:rsidR="00495F93" w:rsidRDefault="00495F93" w:rsidP="00495F93">
      <w:pPr>
        <w:spacing w:line="480" w:lineRule="atLeast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    </w:t>
      </w:r>
    </w:p>
    <w:p w:rsidR="00495F93" w:rsidRDefault="00495F93" w:rsidP="00495F93">
      <w:pPr>
        <w:spacing w:line="480" w:lineRule="atLeast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</w:p>
    <w:p w:rsidR="00495F93" w:rsidRDefault="00495F93" w:rsidP="00495F93">
      <w:pPr>
        <w:spacing w:line="480" w:lineRule="atLeast"/>
        <w:jc w:val="right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广州市南沙区文化广电新闻出版局</w:t>
      </w:r>
    </w:p>
    <w:p w:rsidR="00495F93" w:rsidRDefault="00495F93" w:rsidP="00495F93">
      <w:pPr>
        <w:spacing w:line="480" w:lineRule="atLeast"/>
        <w:jc w:val="center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2018年8月24日</w:t>
      </w:r>
    </w:p>
    <w:p w:rsidR="00495F93" w:rsidRDefault="00495F93" w:rsidP="00495F93">
      <w:pPr>
        <w:spacing w:line="480" w:lineRule="atLeast"/>
        <w:jc w:val="center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495F93" w:rsidRDefault="00495F93" w:rsidP="00495F93">
      <w:pPr>
        <w:spacing w:line="480" w:lineRule="atLeast"/>
        <w:ind w:firstLine="640"/>
        <w:jc w:val="center"/>
        <w:rPr>
          <w:rFonts w:ascii="微软雅黑" w:eastAsia="微软雅黑" w:hAnsi="微软雅黑" w:hint="eastAsia"/>
          <w:color w:val="000000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(联系人：吴先生，联系电话：020-39912563，</w:t>
      </w:r>
      <w:r>
        <w:rPr>
          <w:rFonts w:ascii="微软雅黑" w:eastAsia="微软雅黑" w:hAnsi="微软雅黑" w:hint="eastAsia"/>
          <w:color w:val="000000"/>
          <w:szCs w:val="21"/>
        </w:rPr>
        <w:t>邮箱地址：</w:t>
      </w:r>
      <w:r>
        <w:rPr>
          <w:rFonts w:ascii="微软雅黑" w:eastAsia="微软雅黑" w:hAnsi="微软雅黑" w:hint="eastAsia"/>
          <w:color w:val="000000"/>
          <w:sz w:val="32"/>
          <w:szCs w:val="32"/>
        </w:rPr>
        <w:t>nswgj2010@126.com;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)</w:t>
      </w:r>
    </w:p>
    <w:p w:rsidR="00495F93" w:rsidRPr="00495F93" w:rsidRDefault="00495F93">
      <w:pPr>
        <w:rPr>
          <w:rFonts w:hint="eastAsia"/>
        </w:rPr>
      </w:pPr>
      <w:bookmarkStart w:id="0" w:name="_GoBack"/>
      <w:bookmarkEnd w:id="0"/>
    </w:p>
    <w:sectPr w:rsidR="00495F93" w:rsidRPr="0049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06CD"/>
    <w:multiLevelType w:val="multilevel"/>
    <w:tmpl w:val="0B28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53806"/>
    <w:multiLevelType w:val="multilevel"/>
    <w:tmpl w:val="EF46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42150"/>
    <w:multiLevelType w:val="multilevel"/>
    <w:tmpl w:val="4DBE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A3676"/>
    <w:multiLevelType w:val="multilevel"/>
    <w:tmpl w:val="F39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40509"/>
    <w:multiLevelType w:val="multilevel"/>
    <w:tmpl w:val="C07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CF5E21"/>
    <w:multiLevelType w:val="multilevel"/>
    <w:tmpl w:val="D81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A7"/>
    <w:rsid w:val="000177E8"/>
    <w:rsid w:val="002C5D37"/>
    <w:rsid w:val="003E3EE0"/>
    <w:rsid w:val="00495F93"/>
    <w:rsid w:val="005F6859"/>
    <w:rsid w:val="00B5588F"/>
    <w:rsid w:val="00ED5FA7"/>
    <w:rsid w:val="00F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601AD-CFA3-402F-94DB-BFA10EE9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14E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3E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58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914E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ums">
    <w:name w:val="nums"/>
    <w:basedOn w:val="a0"/>
    <w:rsid w:val="00F914EA"/>
  </w:style>
  <w:style w:type="character" w:styleId="a3">
    <w:name w:val="Hyperlink"/>
    <w:basedOn w:val="a0"/>
    <w:uiPriority w:val="99"/>
    <w:semiHidden/>
    <w:unhideWhenUsed/>
    <w:rsid w:val="00F914EA"/>
    <w:rPr>
      <w:color w:val="0000FF"/>
      <w:u w:val="single"/>
    </w:rPr>
  </w:style>
  <w:style w:type="character" w:customStyle="1" w:styleId="view">
    <w:name w:val="view"/>
    <w:basedOn w:val="a0"/>
    <w:rsid w:val="00F914EA"/>
  </w:style>
  <w:style w:type="paragraph" w:styleId="a4">
    <w:name w:val="Normal (Web)"/>
    <w:basedOn w:val="a"/>
    <w:uiPriority w:val="99"/>
    <w:semiHidden/>
    <w:unhideWhenUsed/>
    <w:rsid w:val="00F91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914EA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B5588F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E3E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ly">
    <w:name w:val="ly"/>
    <w:basedOn w:val="a0"/>
    <w:rsid w:val="003E3EE0"/>
  </w:style>
  <w:style w:type="character" w:customStyle="1" w:styleId="zz">
    <w:name w:val="zz"/>
    <w:basedOn w:val="a0"/>
    <w:rsid w:val="003E3EE0"/>
  </w:style>
  <w:style w:type="character" w:customStyle="1" w:styleId="time">
    <w:name w:val="time"/>
    <w:basedOn w:val="a0"/>
    <w:rsid w:val="003E3EE0"/>
  </w:style>
  <w:style w:type="character" w:customStyle="1" w:styleId="colorfont">
    <w:name w:val="colorfont"/>
    <w:basedOn w:val="a0"/>
    <w:rsid w:val="003E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98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dotted" w:sz="6" w:space="19" w:color="9D9D9D"/>
            <w:right w:val="none" w:sz="0" w:space="0" w:color="auto"/>
          </w:divBdr>
        </w:div>
      </w:divsChild>
    </w:div>
    <w:div w:id="136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9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842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385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  <w:div w:id="954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6662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54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  <w:div w:id="145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9044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7697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  <w:div w:id="1597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ns.gov.cn/xxgk/wgx/201808/W02018082456653388150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zns.gov.cn/xxgk/wgx/201808/W02018082456653388150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zns.gov.cn/xxgk/wgx/201808/W020180824578014922326.doc" TargetMode="External"/><Relationship Id="rId5" Type="http://schemas.openxmlformats.org/officeDocument/2006/relationships/hyperlink" Target="http://www.gzns.gov.cn/xxgk/wgx/201808/W020180824578014922326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7</cp:revision>
  <dcterms:created xsi:type="dcterms:W3CDTF">2019-04-22T07:17:00Z</dcterms:created>
  <dcterms:modified xsi:type="dcterms:W3CDTF">2019-04-23T07:17:00Z</dcterms:modified>
</cp:coreProperties>
</file>