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0E474" w14:textId="77777777" w:rsidR="00385B72" w:rsidRPr="00385B72" w:rsidRDefault="00385B72" w:rsidP="00385B72">
      <w:pPr>
        <w:widowControl/>
        <w:jc w:val="left"/>
        <w:rPr>
          <w:rFonts w:ascii="Times New Roman" w:eastAsia="Times New Roman" w:hAnsi="Times New Roman" w:cs="Times New Roman"/>
          <w:kern w:val="0"/>
        </w:rPr>
      </w:pPr>
      <w:r w:rsidRPr="00385B72">
        <w:rPr>
          <w:rFonts w:ascii="宋体" w:eastAsia="宋体" w:hAnsi="宋体" w:cs="Times New Roman" w:hint="eastAsia"/>
          <w:b/>
          <w:bCs/>
          <w:color w:val="4A4A4A"/>
          <w:kern w:val="0"/>
          <w:sz w:val="21"/>
          <w:szCs w:val="21"/>
          <w:shd w:val="clear" w:color="auto" w:fill="FFFFFF"/>
        </w:rPr>
        <w:t>泉州台商投资区管理委员会</w:t>
      </w:r>
      <w:bookmarkStart w:id="0" w:name="_GoBack"/>
      <w:r w:rsidRPr="00385B72">
        <w:rPr>
          <w:rFonts w:ascii="宋体" w:eastAsia="宋体" w:hAnsi="宋体" w:cs="Times New Roman" w:hint="eastAsia"/>
          <w:b/>
          <w:bCs/>
          <w:color w:val="4A4A4A"/>
          <w:kern w:val="0"/>
          <w:sz w:val="21"/>
          <w:szCs w:val="21"/>
          <w:shd w:val="clear" w:color="auto" w:fill="FFFFFF"/>
        </w:rPr>
        <w:t>关于出台鼓励台湾青年来区创业就业支持措施的通知</w:t>
      </w:r>
      <w:bookmarkEnd w:id="0"/>
    </w:p>
    <w:p w14:paraId="59E8ECB0" w14:textId="77777777" w:rsidR="00385B72" w:rsidRPr="00385B72" w:rsidRDefault="00385B72" w:rsidP="00385B72">
      <w:pPr>
        <w:widowControl/>
        <w:shd w:val="clear" w:color="auto" w:fill="FFFFFF"/>
        <w:spacing w:line="580" w:lineRule="atLeast"/>
        <w:ind w:right="24" w:firstLine="320"/>
        <w:jc w:val="center"/>
        <w:rPr>
          <w:rFonts w:ascii="宋体" w:eastAsia="宋体" w:hAnsi="宋体" w:cs="Times New Roman"/>
          <w:color w:val="4A4A4A"/>
          <w:kern w:val="0"/>
          <w:sz w:val="18"/>
          <w:szCs w:val="18"/>
        </w:rPr>
      </w:pPr>
      <w:r w:rsidRPr="00385B72">
        <w:rPr>
          <w:rFonts w:ascii="仿宋_GB2312" w:eastAsia="仿宋_GB2312" w:hAnsi="宋体" w:cs="Times New Roman" w:hint="eastAsia"/>
          <w:color w:val="4A4A4A"/>
          <w:kern w:val="0"/>
          <w:sz w:val="32"/>
          <w:szCs w:val="32"/>
        </w:rPr>
        <w:t>泉台管〔</w:t>
      </w:r>
      <w:r w:rsidRPr="00385B72">
        <w:rPr>
          <w:rFonts w:ascii="Times New Roman" w:eastAsia="宋体" w:hAnsi="Times New Roman" w:cs="Times New Roman"/>
          <w:color w:val="4A4A4A"/>
          <w:kern w:val="0"/>
          <w:sz w:val="32"/>
          <w:szCs w:val="32"/>
        </w:rPr>
        <w:t>2015</w:t>
      </w:r>
      <w:r w:rsidRPr="00385B72">
        <w:rPr>
          <w:rFonts w:ascii="Times New Roman" w:eastAsia="宋体" w:hAnsi="Times New Roman" w:cs="Times New Roman"/>
          <w:color w:val="4A4A4A"/>
          <w:kern w:val="0"/>
          <w:sz w:val="32"/>
          <w:szCs w:val="32"/>
        </w:rPr>
        <w:t>〕</w:t>
      </w:r>
      <w:r w:rsidRPr="00385B72">
        <w:rPr>
          <w:rFonts w:ascii="仿宋_GB2312" w:eastAsia="仿宋_GB2312" w:hAnsi="宋体" w:cs="Times New Roman" w:hint="eastAsia"/>
          <w:color w:val="4A4A4A"/>
          <w:kern w:val="0"/>
          <w:sz w:val="32"/>
          <w:szCs w:val="32"/>
        </w:rPr>
        <w:t>120</w:t>
      </w:r>
      <w:r w:rsidRPr="00385B72">
        <w:rPr>
          <w:rFonts w:ascii="Times New Roman" w:eastAsia="宋体" w:hAnsi="Times New Roman" w:cs="Times New Roman"/>
          <w:color w:val="4A4A4A"/>
          <w:kern w:val="0"/>
          <w:sz w:val="32"/>
          <w:szCs w:val="32"/>
        </w:rPr>
        <w:t>号</w:t>
      </w:r>
    </w:p>
    <w:p w14:paraId="57CCFEC4" w14:textId="77777777" w:rsidR="00385B72" w:rsidRPr="00385B72" w:rsidRDefault="00385B72" w:rsidP="00385B72">
      <w:pPr>
        <w:widowControl/>
        <w:shd w:val="clear" w:color="auto" w:fill="FFFFFF"/>
        <w:spacing w:line="580" w:lineRule="atLeast"/>
        <w:ind w:right="24" w:firstLine="442"/>
        <w:jc w:val="center"/>
        <w:rPr>
          <w:rFonts w:ascii="宋体" w:eastAsia="宋体" w:hAnsi="宋体" w:cs="Times New Roman" w:hint="eastAsia"/>
          <w:color w:val="4A4A4A"/>
          <w:kern w:val="0"/>
          <w:sz w:val="18"/>
          <w:szCs w:val="18"/>
        </w:rPr>
      </w:pPr>
      <w:r w:rsidRPr="00385B72">
        <w:rPr>
          <w:rFonts w:ascii="宋体" w:eastAsia="宋体" w:hAnsi="宋体" w:cs="Times New Roman" w:hint="eastAsia"/>
          <w:b/>
          <w:bCs/>
          <w:color w:val="4A4A4A"/>
          <w:kern w:val="0"/>
          <w:sz w:val="44"/>
          <w:szCs w:val="44"/>
        </w:rPr>
        <w:t> </w:t>
      </w:r>
    </w:p>
    <w:p w14:paraId="6E569571" w14:textId="77777777" w:rsidR="00385B72" w:rsidRPr="00385B72" w:rsidRDefault="00385B72" w:rsidP="00385B72">
      <w:pPr>
        <w:widowControl/>
        <w:shd w:val="clear" w:color="auto" w:fill="FFFFFF"/>
        <w:spacing w:line="580" w:lineRule="atLeast"/>
        <w:ind w:right="24" w:firstLine="442"/>
        <w:jc w:val="center"/>
        <w:rPr>
          <w:rFonts w:ascii="宋体" w:eastAsia="宋体" w:hAnsi="宋体" w:cs="Times New Roman" w:hint="eastAsia"/>
          <w:color w:val="4A4A4A"/>
          <w:kern w:val="0"/>
          <w:sz w:val="18"/>
          <w:szCs w:val="18"/>
        </w:rPr>
      </w:pPr>
      <w:r w:rsidRPr="00385B72">
        <w:rPr>
          <w:rFonts w:ascii="宋体" w:eastAsia="宋体" w:hAnsi="宋体" w:cs="Times New Roman" w:hint="eastAsia"/>
          <w:b/>
          <w:bCs/>
          <w:color w:val="4A4A4A"/>
          <w:kern w:val="0"/>
          <w:sz w:val="44"/>
          <w:szCs w:val="44"/>
        </w:rPr>
        <w:t> </w:t>
      </w:r>
    </w:p>
    <w:p w14:paraId="0AB01401" w14:textId="77777777" w:rsidR="00385B72" w:rsidRPr="00385B72" w:rsidRDefault="00385B72" w:rsidP="00385B72">
      <w:pPr>
        <w:widowControl/>
        <w:shd w:val="clear" w:color="auto" w:fill="FFFFFF"/>
        <w:spacing w:line="580" w:lineRule="atLeast"/>
        <w:ind w:right="24"/>
        <w:jc w:val="center"/>
        <w:rPr>
          <w:rFonts w:ascii="宋体" w:eastAsia="宋体" w:hAnsi="宋体" w:cs="Times New Roman" w:hint="eastAsia"/>
          <w:color w:val="4A4A4A"/>
          <w:kern w:val="0"/>
          <w:sz w:val="18"/>
          <w:szCs w:val="18"/>
        </w:rPr>
      </w:pPr>
      <w:r w:rsidRPr="00385B72">
        <w:rPr>
          <w:rFonts w:ascii="MS Mincho" w:eastAsia="MS Mincho" w:hAnsi="MS Mincho" w:cs="MS Mincho"/>
          <w:color w:val="4A4A4A"/>
          <w:kern w:val="0"/>
          <w:sz w:val="44"/>
          <w:szCs w:val="44"/>
        </w:rPr>
        <w:t>泉州台商投</w:t>
      </w:r>
      <w:r w:rsidRPr="00385B72">
        <w:rPr>
          <w:rFonts w:ascii="SimSun" w:eastAsia="SimSun" w:hAnsi="SimSun" w:cs="SimSun"/>
          <w:color w:val="4A4A4A"/>
          <w:kern w:val="0"/>
          <w:sz w:val="44"/>
          <w:szCs w:val="44"/>
        </w:rPr>
        <w:t>资</w:t>
      </w:r>
      <w:r w:rsidRPr="00385B72">
        <w:rPr>
          <w:rFonts w:ascii="MS Mincho" w:eastAsia="MS Mincho" w:hAnsi="MS Mincho" w:cs="MS Mincho"/>
          <w:color w:val="4A4A4A"/>
          <w:kern w:val="0"/>
          <w:sz w:val="44"/>
          <w:szCs w:val="44"/>
        </w:rPr>
        <w:t>区管理委</w:t>
      </w:r>
      <w:r w:rsidRPr="00385B72">
        <w:rPr>
          <w:rFonts w:ascii="SimSun" w:eastAsia="SimSun" w:hAnsi="SimSun" w:cs="SimSun"/>
          <w:color w:val="4A4A4A"/>
          <w:kern w:val="0"/>
          <w:sz w:val="44"/>
          <w:szCs w:val="44"/>
        </w:rPr>
        <w:t>员</w:t>
      </w:r>
      <w:r w:rsidRPr="00385B72">
        <w:rPr>
          <w:rFonts w:ascii="MS Mincho" w:eastAsia="MS Mincho" w:hAnsi="MS Mincho" w:cs="MS Mincho"/>
          <w:color w:val="4A4A4A"/>
          <w:kern w:val="0"/>
          <w:sz w:val="44"/>
          <w:szCs w:val="44"/>
        </w:rPr>
        <w:t>会关于出台</w:t>
      </w:r>
    </w:p>
    <w:p w14:paraId="1FFC18E5" w14:textId="77777777" w:rsidR="00385B72" w:rsidRPr="00385B72" w:rsidRDefault="00385B72" w:rsidP="00385B72">
      <w:pPr>
        <w:widowControl/>
        <w:shd w:val="clear" w:color="auto" w:fill="FFFFFF"/>
        <w:spacing w:line="580" w:lineRule="atLeast"/>
        <w:ind w:right="24"/>
        <w:jc w:val="center"/>
        <w:rPr>
          <w:rFonts w:ascii="宋体" w:eastAsia="宋体" w:hAnsi="宋体" w:cs="Times New Roman" w:hint="eastAsia"/>
          <w:color w:val="4A4A4A"/>
          <w:kern w:val="0"/>
          <w:sz w:val="18"/>
          <w:szCs w:val="18"/>
        </w:rPr>
      </w:pPr>
      <w:r w:rsidRPr="00385B72">
        <w:rPr>
          <w:rFonts w:ascii="MS Mincho" w:eastAsia="MS Mincho" w:hAnsi="MS Mincho" w:cs="MS Mincho"/>
          <w:color w:val="4A4A4A"/>
          <w:kern w:val="0"/>
          <w:sz w:val="44"/>
          <w:szCs w:val="44"/>
        </w:rPr>
        <w:t>鼓励台湾青年来区</w:t>
      </w:r>
      <w:r w:rsidRPr="00385B72">
        <w:rPr>
          <w:rFonts w:ascii="SimSun" w:eastAsia="SimSun" w:hAnsi="SimSun" w:cs="SimSun"/>
          <w:color w:val="4A4A4A"/>
          <w:kern w:val="0"/>
          <w:sz w:val="44"/>
          <w:szCs w:val="44"/>
        </w:rPr>
        <w:t>创业</w:t>
      </w:r>
      <w:r w:rsidRPr="00385B72">
        <w:rPr>
          <w:rFonts w:ascii="MS Mincho" w:eastAsia="MS Mincho" w:hAnsi="MS Mincho" w:cs="MS Mincho"/>
          <w:color w:val="4A4A4A"/>
          <w:kern w:val="0"/>
          <w:sz w:val="44"/>
          <w:szCs w:val="44"/>
        </w:rPr>
        <w:t>就</w:t>
      </w:r>
      <w:r w:rsidRPr="00385B72">
        <w:rPr>
          <w:rFonts w:ascii="SimSun" w:eastAsia="SimSun" w:hAnsi="SimSun" w:cs="SimSun"/>
          <w:color w:val="4A4A4A"/>
          <w:kern w:val="0"/>
          <w:sz w:val="44"/>
          <w:szCs w:val="44"/>
        </w:rPr>
        <w:t>业</w:t>
      </w:r>
      <w:r w:rsidRPr="00385B72">
        <w:rPr>
          <w:rFonts w:ascii="MS Mincho" w:eastAsia="MS Mincho" w:hAnsi="MS Mincho" w:cs="MS Mincho"/>
          <w:color w:val="4A4A4A"/>
          <w:kern w:val="0"/>
          <w:sz w:val="44"/>
          <w:szCs w:val="44"/>
        </w:rPr>
        <w:t>支持措施的通知</w:t>
      </w:r>
    </w:p>
    <w:p w14:paraId="2553DB51" w14:textId="77777777" w:rsidR="00385B72" w:rsidRPr="00385B72" w:rsidRDefault="00385B72" w:rsidP="00385B72">
      <w:pPr>
        <w:widowControl/>
        <w:shd w:val="clear" w:color="auto" w:fill="FFFFFF"/>
        <w:spacing w:line="580" w:lineRule="atLeast"/>
        <w:ind w:right="24" w:firstLine="280"/>
        <w:jc w:val="left"/>
        <w:rPr>
          <w:rFonts w:ascii="宋体" w:eastAsia="宋体" w:hAnsi="宋体" w:cs="Times New Roman" w:hint="eastAsia"/>
          <w:color w:val="4A4A4A"/>
          <w:kern w:val="0"/>
          <w:sz w:val="18"/>
          <w:szCs w:val="18"/>
        </w:rPr>
      </w:pPr>
      <w:r w:rsidRPr="00385B72">
        <w:rPr>
          <w:rFonts w:ascii="Times New Roman" w:eastAsia="宋体" w:hAnsi="Times New Roman" w:cs="Times New Roman"/>
          <w:color w:val="4A4A4A"/>
          <w:kern w:val="0"/>
          <w:sz w:val="28"/>
          <w:szCs w:val="28"/>
        </w:rPr>
        <w:t> </w:t>
      </w:r>
    </w:p>
    <w:p w14:paraId="1D1168E7" w14:textId="77777777" w:rsidR="00385B72" w:rsidRPr="00385B72" w:rsidRDefault="00385B72" w:rsidP="00385B72">
      <w:pPr>
        <w:widowControl/>
        <w:shd w:val="clear" w:color="auto" w:fill="FFFFFF"/>
        <w:spacing w:line="580" w:lineRule="atLeast"/>
        <w:ind w:right="24"/>
        <w:jc w:val="left"/>
        <w:rPr>
          <w:rFonts w:ascii="宋体" w:eastAsia="宋体" w:hAnsi="宋体" w:cs="Times New Roman" w:hint="eastAsia"/>
          <w:color w:val="4A4A4A"/>
          <w:kern w:val="0"/>
          <w:sz w:val="18"/>
          <w:szCs w:val="18"/>
        </w:rPr>
      </w:pPr>
      <w:r w:rsidRPr="00385B72">
        <w:rPr>
          <w:rFonts w:ascii="仿宋_GB2312" w:eastAsia="仿宋_GB2312" w:hAnsi="宋体" w:cs="Times New Roman" w:hint="eastAsia"/>
          <w:color w:val="4A4A4A"/>
          <w:kern w:val="0"/>
          <w:sz w:val="32"/>
          <w:szCs w:val="32"/>
        </w:rPr>
        <w:t>各乡镇人民政府，区直各部门，惠南工业园区，区属各国有企业：</w:t>
      </w:r>
    </w:p>
    <w:p w14:paraId="3FF21B6B" w14:textId="77777777" w:rsidR="00385B72" w:rsidRPr="00385B72" w:rsidRDefault="00385B72" w:rsidP="00385B72">
      <w:pPr>
        <w:widowControl/>
        <w:shd w:val="clear" w:color="auto" w:fill="FFFFFF"/>
        <w:spacing w:line="580" w:lineRule="atLeast"/>
        <w:ind w:right="24" w:firstLine="560"/>
        <w:jc w:val="left"/>
        <w:rPr>
          <w:rFonts w:ascii="宋体" w:eastAsia="宋体" w:hAnsi="宋体" w:cs="Times New Roman" w:hint="eastAsia"/>
          <w:color w:val="4A4A4A"/>
          <w:kern w:val="0"/>
          <w:sz w:val="18"/>
          <w:szCs w:val="18"/>
        </w:rPr>
      </w:pPr>
      <w:r w:rsidRPr="00385B72">
        <w:rPr>
          <w:rFonts w:ascii="Times New Roman" w:eastAsia="宋体" w:hAnsi="Times New Roman" w:cs="Times New Roman"/>
          <w:color w:val="4A4A4A"/>
          <w:kern w:val="0"/>
          <w:sz w:val="28"/>
          <w:szCs w:val="28"/>
        </w:rPr>
        <w:t> </w:t>
      </w:r>
      <w:r w:rsidRPr="00385B72">
        <w:rPr>
          <w:rFonts w:ascii="仿宋_GB2312" w:eastAsia="仿宋_GB2312" w:hAnsi="宋体" w:cs="Times New Roman" w:hint="eastAsia"/>
          <w:color w:val="4A4A4A"/>
          <w:kern w:val="0"/>
          <w:sz w:val="32"/>
          <w:szCs w:val="32"/>
        </w:rPr>
        <w:t>为鼓励和支持台湾青年（</w:t>
      </w:r>
      <w:r w:rsidRPr="00385B72">
        <w:rPr>
          <w:rFonts w:ascii="Times New Roman" w:eastAsia="宋体" w:hAnsi="Times New Roman" w:cs="Times New Roman"/>
          <w:color w:val="4A4A4A"/>
          <w:kern w:val="0"/>
          <w:sz w:val="32"/>
          <w:szCs w:val="32"/>
        </w:rPr>
        <w:t>18-40</w:t>
      </w:r>
      <w:r w:rsidRPr="00385B72">
        <w:rPr>
          <w:rFonts w:ascii="仿宋_GB2312" w:eastAsia="仿宋_GB2312" w:hAnsi="宋体" w:cs="Times New Roman" w:hint="eastAsia"/>
          <w:color w:val="4A4A4A"/>
          <w:kern w:val="0"/>
          <w:sz w:val="32"/>
          <w:szCs w:val="32"/>
        </w:rPr>
        <w:t>周岁）来区创业就业，结合我区实际，提出如下支持措施：</w:t>
      </w:r>
    </w:p>
    <w:p w14:paraId="4612A5DF" w14:textId="77777777" w:rsidR="00385B72" w:rsidRPr="00385B72" w:rsidRDefault="00385B72" w:rsidP="00385B72">
      <w:pPr>
        <w:widowControl/>
        <w:shd w:val="clear" w:color="auto" w:fill="FFFFFF"/>
        <w:spacing w:line="580" w:lineRule="atLeast"/>
        <w:ind w:right="24" w:firstLine="640"/>
        <w:jc w:val="left"/>
        <w:rPr>
          <w:rFonts w:ascii="宋体" w:eastAsia="宋体" w:hAnsi="宋体" w:cs="Times New Roman" w:hint="eastAsia"/>
          <w:color w:val="4A4A4A"/>
          <w:kern w:val="0"/>
          <w:sz w:val="18"/>
          <w:szCs w:val="18"/>
        </w:rPr>
      </w:pPr>
      <w:r w:rsidRPr="00385B72">
        <w:rPr>
          <w:rFonts w:ascii="黑体" w:eastAsia="黑体" w:hAnsi="黑体" w:cs="Times New Roman" w:hint="eastAsia"/>
          <w:color w:val="4A4A4A"/>
          <w:kern w:val="0"/>
          <w:sz w:val="32"/>
          <w:szCs w:val="32"/>
        </w:rPr>
        <w:t>一、设立创业扶持启动资金。</w:t>
      </w:r>
      <w:r w:rsidRPr="00385B72">
        <w:rPr>
          <w:rFonts w:ascii="仿宋_GB2312" w:eastAsia="仿宋_GB2312" w:hAnsi="宋体" w:cs="Times New Roman" w:hint="eastAsia"/>
          <w:color w:val="4A4A4A"/>
          <w:kern w:val="0"/>
          <w:sz w:val="32"/>
          <w:szCs w:val="32"/>
        </w:rPr>
        <w:t>设立“台湾青年创业扶持启动资金”，对申请创业项目扶持资金的台湾青年，根据项目的科技含量、规模、经济社会效益、市场前景等，给予相应类别（</w:t>
      </w:r>
      <w:r w:rsidRPr="00385B72">
        <w:rPr>
          <w:rFonts w:ascii="Times New Roman" w:eastAsia="宋体" w:hAnsi="Times New Roman" w:cs="Times New Roman"/>
          <w:color w:val="4A4A4A"/>
          <w:kern w:val="0"/>
          <w:sz w:val="32"/>
          <w:szCs w:val="32"/>
        </w:rPr>
        <w:t>5</w:t>
      </w:r>
      <w:r w:rsidRPr="00385B72">
        <w:rPr>
          <w:rFonts w:ascii="仿宋_GB2312" w:eastAsia="仿宋_GB2312" w:hAnsi="宋体" w:cs="Times New Roman" w:hint="eastAsia"/>
          <w:color w:val="4A4A4A"/>
          <w:kern w:val="0"/>
          <w:sz w:val="32"/>
          <w:szCs w:val="32"/>
        </w:rPr>
        <w:t>万元～</w:t>
      </w:r>
      <w:r w:rsidRPr="00385B72">
        <w:rPr>
          <w:rFonts w:ascii="Times New Roman" w:eastAsia="宋体" w:hAnsi="Times New Roman" w:cs="Times New Roman"/>
          <w:color w:val="4A4A4A"/>
          <w:kern w:val="0"/>
          <w:sz w:val="32"/>
          <w:szCs w:val="32"/>
        </w:rPr>
        <w:t>20</w:t>
      </w:r>
      <w:r w:rsidRPr="00385B72">
        <w:rPr>
          <w:rFonts w:ascii="仿宋_GB2312" w:eastAsia="仿宋_GB2312" w:hAnsi="宋体" w:cs="Times New Roman" w:hint="eastAsia"/>
          <w:color w:val="4A4A4A"/>
          <w:kern w:val="0"/>
          <w:sz w:val="32"/>
          <w:szCs w:val="32"/>
        </w:rPr>
        <w:t>万元）的创业启动资金扶持。具体认定办法由区投资促进局、财政局共同研究制定。对一些特别优秀创业项目，由区主管部门积极向省推荐申报省级优秀创业项目和重点创业项目，争取省级创业扶持补助资金。</w:t>
      </w:r>
    </w:p>
    <w:p w14:paraId="54723939" w14:textId="77777777" w:rsidR="00385B72" w:rsidRPr="00385B72" w:rsidRDefault="00385B72" w:rsidP="00385B72">
      <w:pPr>
        <w:widowControl/>
        <w:shd w:val="clear" w:color="auto" w:fill="FFFFFF"/>
        <w:spacing w:line="560" w:lineRule="atLeast"/>
        <w:ind w:right="23" w:firstLine="640"/>
        <w:jc w:val="left"/>
        <w:rPr>
          <w:rFonts w:ascii="宋体" w:eastAsia="宋体" w:hAnsi="宋体" w:cs="Times New Roman" w:hint="eastAsia"/>
          <w:color w:val="4A4A4A"/>
          <w:kern w:val="0"/>
          <w:sz w:val="18"/>
          <w:szCs w:val="18"/>
        </w:rPr>
      </w:pPr>
      <w:r w:rsidRPr="00385B72">
        <w:rPr>
          <w:rFonts w:ascii="仿宋_GB2312" w:eastAsia="仿宋_GB2312" w:hAnsi="宋体" w:cs="Times New Roman" w:hint="eastAsia"/>
          <w:color w:val="4A4A4A"/>
          <w:kern w:val="0"/>
          <w:sz w:val="32"/>
          <w:szCs w:val="32"/>
        </w:rPr>
        <w:t>（责任单位：区投资促进局、财政局）</w:t>
      </w:r>
    </w:p>
    <w:p w14:paraId="3D0A180C" w14:textId="77777777" w:rsidR="00385B72" w:rsidRPr="00385B72" w:rsidRDefault="00385B72" w:rsidP="00385B72">
      <w:pPr>
        <w:widowControl/>
        <w:shd w:val="clear" w:color="auto" w:fill="FFFFFF"/>
        <w:spacing w:line="560" w:lineRule="atLeast"/>
        <w:ind w:right="23" w:firstLine="640"/>
        <w:jc w:val="left"/>
        <w:rPr>
          <w:rFonts w:ascii="宋体" w:eastAsia="宋体" w:hAnsi="宋体" w:cs="Times New Roman" w:hint="eastAsia"/>
          <w:color w:val="4A4A4A"/>
          <w:kern w:val="0"/>
          <w:sz w:val="18"/>
          <w:szCs w:val="18"/>
        </w:rPr>
      </w:pPr>
      <w:r w:rsidRPr="00385B72">
        <w:rPr>
          <w:rFonts w:ascii="黑体" w:eastAsia="黑体" w:hAnsi="黑体" w:cs="Times New Roman" w:hint="eastAsia"/>
          <w:color w:val="4A4A4A"/>
          <w:kern w:val="0"/>
          <w:sz w:val="32"/>
          <w:szCs w:val="32"/>
        </w:rPr>
        <w:lastRenderedPageBreak/>
        <w:t>二、提供投融资服务。</w:t>
      </w:r>
      <w:r w:rsidRPr="00385B72">
        <w:rPr>
          <w:rFonts w:ascii="Times New Roman" w:eastAsia="宋体" w:hAnsi="Times New Roman" w:cs="Times New Roman"/>
          <w:color w:val="4A4A4A"/>
          <w:kern w:val="0"/>
          <w:sz w:val="32"/>
          <w:szCs w:val="32"/>
        </w:rPr>
        <w:t>对创业资金不足的台湾青年申请额度最高不超过</w:t>
      </w:r>
      <w:r w:rsidRPr="00385B72">
        <w:rPr>
          <w:rFonts w:ascii="Times New Roman" w:eastAsia="宋体" w:hAnsi="Times New Roman" w:cs="Times New Roman"/>
          <w:color w:val="4A4A4A"/>
          <w:kern w:val="0"/>
          <w:sz w:val="32"/>
          <w:szCs w:val="32"/>
        </w:rPr>
        <w:t>10</w:t>
      </w:r>
      <w:r w:rsidRPr="00385B72">
        <w:rPr>
          <w:rFonts w:ascii="仿宋_GB2312" w:eastAsia="仿宋_GB2312" w:hAnsi="Times New Roman" w:cs="Times New Roman"/>
          <w:color w:val="4A4A4A"/>
          <w:kern w:val="0"/>
          <w:sz w:val="32"/>
          <w:szCs w:val="32"/>
        </w:rPr>
        <w:t>万元的区内小额贷款，区财政可按第一年</w:t>
      </w:r>
      <w:r w:rsidRPr="00385B72">
        <w:rPr>
          <w:rFonts w:ascii="Times New Roman" w:eastAsia="宋体" w:hAnsi="Times New Roman" w:cs="Times New Roman"/>
          <w:color w:val="4A4A4A"/>
          <w:kern w:val="0"/>
          <w:sz w:val="32"/>
          <w:szCs w:val="32"/>
        </w:rPr>
        <w:t>100%</w:t>
      </w:r>
      <w:r w:rsidRPr="00385B72">
        <w:rPr>
          <w:rFonts w:ascii="仿宋_GB2312" w:eastAsia="仿宋_GB2312" w:hAnsi="Times New Roman" w:cs="Times New Roman"/>
          <w:color w:val="4A4A4A"/>
          <w:kern w:val="0"/>
          <w:sz w:val="32"/>
          <w:szCs w:val="32"/>
        </w:rPr>
        <w:t>、第二年</w:t>
      </w:r>
      <w:r w:rsidRPr="00385B72">
        <w:rPr>
          <w:rFonts w:ascii="Times New Roman" w:eastAsia="宋体" w:hAnsi="Times New Roman" w:cs="Times New Roman"/>
          <w:color w:val="4A4A4A"/>
          <w:kern w:val="0"/>
          <w:sz w:val="32"/>
          <w:szCs w:val="32"/>
        </w:rPr>
        <w:t>80%</w:t>
      </w:r>
      <w:r w:rsidRPr="00385B72">
        <w:rPr>
          <w:rFonts w:ascii="仿宋_GB2312" w:eastAsia="仿宋_GB2312" w:hAnsi="Times New Roman" w:cs="Times New Roman"/>
          <w:color w:val="4A4A4A"/>
          <w:kern w:val="0"/>
          <w:sz w:val="32"/>
          <w:szCs w:val="32"/>
        </w:rPr>
        <w:t>、第三年</w:t>
      </w:r>
      <w:r w:rsidRPr="00385B72">
        <w:rPr>
          <w:rFonts w:ascii="Times New Roman" w:eastAsia="宋体" w:hAnsi="Times New Roman" w:cs="Times New Roman"/>
          <w:color w:val="4A4A4A"/>
          <w:kern w:val="0"/>
          <w:sz w:val="32"/>
          <w:szCs w:val="32"/>
        </w:rPr>
        <w:t>50%</w:t>
      </w:r>
      <w:r w:rsidRPr="00385B72">
        <w:rPr>
          <w:rFonts w:ascii="仿宋_GB2312" w:eastAsia="仿宋_GB2312" w:hAnsi="Times New Roman" w:cs="Times New Roman"/>
          <w:color w:val="4A4A4A"/>
          <w:kern w:val="0"/>
          <w:sz w:val="32"/>
          <w:szCs w:val="32"/>
        </w:rPr>
        <w:t>的提供财政贴息，提供贴息最长不超过</w:t>
      </w:r>
      <w:r w:rsidRPr="00385B72">
        <w:rPr>
          <w:rFonts w:ascii="Times New Roman" w:eastAsia="宋体" w:hAnsi="Times New Roman" w:cs="Times New Roman"/>
          <w:color w:val="4A4A4A"/>
          <w:kern w:val="0"/>
          <w:sz w:val="32"/>
          <w:szCs w:val="32"/>
        </w:rPr>
        <w:t>3</w:t>
      </w:r>
      <w:r w:rsidRPr="00385B72">
        <w:rPr>
          <w:rFonts w:ascii="仿宋_GB2312" w:eastAsia="仿宋_GB2312" w:hAnsi="Times New Roman" w:cs="Times New Roman"/>
          <w:color w:val="4A4A4A"/>
          <w:kern w:val="0"/>
          <w:sz w:val="32"/>
          <w:szCs w:val="32"/>
        </w:rPr>
        <w:t>年，</w:t>
      </w:r>
      <w:r w:rsidRPr="00385B72">
        <w:rPr>
          <w:rFonts w:ascii="Times New Roman" w:eastAsia="宋体" w:hAnsi="Times New Roman" w:cs="Times New Roman"/>
          <w:color w:val="4A4A4A"/>
          <w:kern w:val="0"/>
          <w:sz w:val="32"/>
          <w:szCs w:val="32"/>
        </w:rPr>
        <w:t>贴息最高额度累计不</w:t>
      </w:r>
      <w:r w:rsidRPr="00385B72">
        <w:rPr>
          <w:rFonts w:ascii="仿宋_GB2312" w:eastAsia="仿宋_GB2312" w:hAnsi="宋体" w:cs="Times New Roman" w:hint="eastAsia"/>
          <w:color w:val="4A4A4A"/>
          <w:kern w:val="0"/>
          <w:sz w:val="32"/>
          <w:szCs w:val="32"/>
        </w:rPr>
        <w:t>超过</w:t>
      </w:r>
      <w:r w:rsidRPr="00385B72">
        <w:rPr>
          <w:rFonts w:ascii="Times New Roman" w:eastAsia="宋体" w:hAnsi="Times New Roman" w:cs="Times New Roman"/>
          <w:color w:val="4A4A4A"/>
          <w:kern w:val="0"/>
          <w:sz w:val="32"/>
          <w:szCs w:val="32"/>
        </w:rPr>
        <w:t>30</w:t>
      </w:r>
      <w:r w:rsidRPr="00385B72">
        <w:rPr>
          <w:rFonts w:ascii="仿宋_GB2312" w:eastAsia="仿宋_GB2312" w:hAnsi="宋体" w:cs="Times New Roman" w:hint="eastAsia"/>
          <w:color w:val="4A4A4A"/>
          <w:kern w:val="0"/>
          <w:sz w:val="32"/>
          <w:szCs w:val="32"/>
        </w:rPr>
        <w:t>万元</w:t>
      </w:r>
      <w:r w:rsidRPr="00385B72">
        <w:rPr>
          <w:rFonts w:ascii="仿宋" w:eastAsia="仿宋" w:hAnsi="仿宋" w:cs="Times New Roman" w:hint="eastAsia"/>
          <w:color w:val="4A4A4A"/>
          <w:kern w:val="0"/>
          <w:sz w:val="32"/>
          <w:szCs w:val="32"/>
        </w:rPr>
        <w:t>。</w:t>
      </w:r>
      <w:r w:rsidRPr="00385B72">
        <w:rPr>
          <w:rFonts w:ascii="仿宋_GB2312" w:eastAsia="仿宋_GB2312" w:hAnsi="宋体" w:cs="Times New Roman" w:hint="eastAsia"/>
          <w:color w:val="4A4A4A"/>
          <w:kern w:val="0"/>
          <w:sz w:val="32"/>
          <w:szCs w:val="32"/>
        </w:rPr>
        <w:t>区财政安排专项资金对为台湾青年创办生产性企业提供担保的担保机构按年度担保额</w:t>
      </w:r>
      <w:r w:rsidRPr="00385B72">
        <w:rPr>
          <w:rFonts w:ascii="Times New Roman" w:eastAsia="宋体" w:hAnsi="Times New Roman" w:cs="Times New Roman"/>
          <w:color w:val="4A4A4A"/>
          <w:kern w:val="0"/>
          <w:sz w:val="32"/>
          <w:szCs w:val="32"/>
        </w:rPr>
        <w:t>1</w:t>
      </w:r>
      <w:r w:rsidRPr="00385B72">
        <w:rPr>
          <w:rFonts w:ascii="仿宋_GB2312" w:eastAsia="仿宋_GB2312" w:hAnsi="宋体" w:cs="Times New Roman" w:hint="eastAsia"/>
          <w:color w:val="4A4A4A"/>
          <w:kern w:val="0"/>
          <w:sz w:val="32"/>
          <w:szCs w:val="32"/>
        </w:rPr>
        <w:t>6‰给予风险补偿，对为台湾青年创办服务类企业提供融资担保的担保机构按年度担保额</w:t>
      </w:r>
      <w:r w:rsidRPr="00385B72">
        <w:rPr>
          <w:rFonts w:ascii="Times New Roman" w:eastAsia="宋体" w:hAnsi="Times New Roman" w:cs="Times New Roman"/>
          <w:color w:val="4A4A4A"/>
          <w:kern w:val="0"/>
          <w:sz w:val="32"/>
          <w:szCs w:val="32"/>
        </w:rPr>
        <w:t>1</w:t>
      </w:r>
      <w:r w:rsidRPr="00385B72">
        <w:rPr>
          <w:rFonts w:ascii="仿宋_GB2312" w:eastAsia="仿宋_GB2312" w:hAnsi="宋体" w:cs="Times New Roman" w:hint="eastAsia"/>
          <w:color w:val="4A4A4A"/>
          <w:kern w:val="0"/>
          <w:sz w:val="32"/>
          <w:szCs w:val="32"/>
        </w:rPr>
        <w:t>0‰给予风险补偿。鼓励社会民间资本积极参与成立创业投资基金或引进创业投资基金，为台湾青年创业提供投融资服务。鼓励中介机构为台湾青年创业提供设备融资租赁。</w:t>
      </w:r>
    </w:p>
    <w:p w14:paraId="4749641E" w14:textId="77777777" w:rsidR="00385B72" w:rsidRPr="00385B72" w:rsidRDefault="00385B72" w:rsidP="00385B72">
      <w:pPr>
        <w:widowControl/>
        <w:shd w:val="clear" w:color="auto" w:fill="FFFFFF"/>
        <w:spacing w:line="560" w:lineRule="atLeast"/>
        <w:ind w:right="23" w:firstLine="640"/>
        <w:jc w:val="left"/>
        <w:rPr>
          <w:rFonts w:ascii="宋体" w:eastAsia="宋体" w:hAnsi="宋体" w:cs="Times New Roman" w:hint="eastAsia"/>
          <w:color w:val="4A4A4A"/>
          <w:kern w:val="0"/>
          <w:sz w:val="18"/>
          <w:szCs w:val="18"/>
        </w:rPr>
      </w:pPr>
      <w:r w:rsidRPr="00385B72">
        <w:rPr>
          <w:rFonts w:ascii="仿宋_GB2312" w:eastAsia="仿宋_GB2312" w:hAnsi="宋体" w:cs="Times New Roman" w:hint="eastAsia"/>
          <w:color w:val="4A4A4A"/>
          <w:kern w:val="0"/>
          <w:sz w:val="32"/>
          <w:szCs w:val="32"/>
        </w:rPr>
        <w:t>（责任单位：区科技经济发展局、财政局）</w:t>
      </w:r>
    </w:p>
    <w:p w14:paraId="6592B1FB" w14:textId="77777777" w:rsidR="00385B72" w:rsidRPr="00385B72" w:rsidRDefault="00385B72" w:rsidP="00385B72">
      <w:pPr>
        <w:widowControl/>
        <w:shd w:val="clear" w:color="auto" w:fill="FFFFFF"/>
        <w:spacing w:line="560" w:lineRule="atLeast"/>
        <w:ind w:right="23" w:firstLine="640"/>
        <w:jc w:val="left"/>
        <w:rPr>
          <w:rFonts w:ascii="宋体" w:eastAsia="宋体" w:hAnsi="宋体" w:cs="Times New Roman" w:hint="eastAsia"/>
          <w:color w:val="4A4A4A"/>
          <w:kern w:val="0"/>
          <w:sz w:val="18"/>
          <w:szCs w:val="18"/>
        </w:rPr>
      </w:pPr>
      <w:r w:rsidRPr="00385B72">
        <w:rPr>
          <w:rFonts w:ascii="黑体" w:eastAsia="黑体" w:hAnsi="黑体" w:cs="Times New Roman" w:hint="eastAsia"/>
          <w:color w:val="4A4A4A"/>
          <w:kern w:val="0"/>
          <w:sz w:val="32"/>
          <w:szCs w:val="32"/>
        </w:rPr>
        <w:t>三、提供创业场地优惠。</w:t>
      </w:r>
      <w:r w:rsidRPr="00385B72">
        <w:rPr>
          <w:rFonts w:ascii="仿宋_GB2312" w:eastAsia="仿宋_GB2312" w:hAnsi="宋体" w:cs="Times New Roman" w:hint="eastAsia"/>
          <w:color w:val="4A4A4A"/>
          <w:kern w:val="0"/>
          <w:sz w:val="32"/>
          <w:szCs w:val="32"/>
        </w:rPr>
        <w:t>对来区创业的台湾青年，可按不同业态和投资规模，提供两年、面积在</w:t>
      </w:r>
      <w:r w:rsidRPr="00385B72">
        <w:rPr>
          <w:rFonts w:ascii="Times New Roman" w:eastAsia="宋体" w:hAnsi="Times New Roman" w:cs="Times New Roman"/>
          <w:color w:val="4A4A4A"/>
          <w:kern w:val="0"/>
          <w:sz w:val="32"/>
          <w:szCs w:val="32"/>
        </w:rPr>
        <w:t>50</w:t>
      </w:r>
      <w:r w:rsidRPr="00385B72">
        <w:rPr>
          <w:rFonts w:ascii="仿宋_GB2312" w:eastAsia="仿宋_GB2312" w:hAnsi="宋体" w:cs="Times New Roman" w:hint="eastAsia"/>
          <w:color w:val="4A4A4A"/>
          <w:kern w:val="0"/>
          <w:sz w:val="32"/>
          <w:szCs w:val="32"/>
        </w:rPr>
        <w:t>至</w:t>
      </w:r>
      <w:r w:rsidRPr="00385B72">
        <w:rPr>
          <w:rFonts w:ascii="Times New Roman" w:eastAsia="宋体" w:hAnsi="Times New Roman" w:cs="Times New Roman"/>
          <w:color w:val="4A4A4A"/>
          <w:kern w:val="0"/>
          <w:sz w:val="32"/>
          <w:szCs w:val="32"/>
        </w:rPr>
        <w:t>100</w:t>
      </w:r>
      <w:r w:rsidRPr="00385B72">
        <w:rPr>
          <w:rFonts w:ascii="仿宋_GB2312" w:eastAsia="仿宋_GB2312" w:hAnsi="宋体" w:cs="Times New Roman" w:hint="eastAsia"/>
          <w:color w:val="4A4A4A"/>
          <w:kern w:val="0"/>
          <w:sz w:val="32"/>
          <w:szCs w:val="32"/>
        </w:rPr>
        <w:t>平方米以内办公经营场所全额租金补贴，第三年给予</w:t>
      </w:r>
      <w:r w:rsidRPr="00385B72">
        <w:rPr>
          <w:rFonts w:ascii="Times New Roman" w:eastAsia="宋体" w:hAnsi="Times New Roman" w:cs="Times New Roman"/>
          <w:color w:val="4A4A4A"/>
          <w:kern w:val="0"/>
          <w:sz w:val="32"/>
          <w:szCs w:val="32"/>
        </w:rPr>
        <w:t>50%</w:t>
      </w:r>
      <w:r w:rsidRPr="00385B72">
        <w:rPr>
          <w:rFonts w:ascii="仿宋_GB2312" w:eastAsia="仿宋_GB2312" w:hAnsi="宋体" w:cs="Times New Roman" w:hint="eastAsia"/>
          <w:color w:val="4A4A4A"/>
          <w:kern w:val="0"/>
          <w:sz w:val="32"/>
          <w:szCs w:val="32"/>
        </w:rPr>
        <w:t>租金补贴。</w:t>
      </w:r>
    </w:p>
    <w:p w14:paraId="47C2D747" w14:textId="77777777" w:rsidR="00385B72" w:rsidRPr="00385B72" w:rsidRDefault="00385B72" w:rsidP="00385B72">
      <w:pPr>
        <w:widowControl/>
        <w:shd w:val="clear" w:color="auto" w:fill="FFFFFF"/>
        <w:spacing w:line="560" w:lineRule="atLeast"/>
        <w:ind w:right="23" w:firstLine="640"/>
        <w:jc w:val="left"/>
        <w:rPr>
          <w:rFonts w:ascii="宋体" w:eastAsia="宋体" w:hAnsi="宋体" w:cs="Times New Roman" w:hint="eastAsia"/>
          <w:color w:val="4A4A4A"/>
          <w:kern w:val="0"/>
          <w:sz w:val="18"/>
          <w:szCs w:val="18"/>
        </w:rPr>
      </w:pPr>
      <w:r w:rsidRPr="00385B72">
        <w:rPr>
          <w:rFonts w:ascii="仿宋_GB2312" w:eastAsia="仿宋_GB2312" w:hAnsi="宋体" w:cs="Times New Roman" w:hint="eastAsia"/>
          <w:color w:val="4A4A4A"/>
          <w:kern w:val="0"/>
          <w:sz w:val="32"/>
          <w:szCs w:val="32"/>
        </w:rPr>
        <w:t>（责任单位：区投资促进局、财政局）</w:t>
      </w:r>
    </w:p>
    <w:p w14:paraId="18C9AA9E" w14:textId="77777777" w:rsidR="00385B72" w:rsidRPr="00385B72" w:rsidRDefault="00385B72" w:rsidP="00385B72">
      <w:pPr>
        <w:widowControl/>
        <w:shd w:val="clear" w:color="auto" w:fill="FFFFFF"/>
        <w:spacing w:line="560" w:lineRule="atLeast"/>
        <w:ind w:right="23" w:firstLine="640"/>
        <w:jc w:val="left"/>
        <w:rPr>
          <w:rFonts w:ascii="宋体" w:eastAsia="宋体" w:hAnsi="宋体" w:cs="Times New Roman" w:hint="eastAsia"/>
          <w:color w:val="4A4A4A"/>
          <w:kern w:val="0"/>
          <w:sz w:val="18"/>
          <w:szCs w:val="18"/>
        </w:rPr>
      </w:pPr>
      <w:r w:rsidRPr="00385B72">
        <w:rPr>
          <w:rFonts w:ascii="黑体" w:eastAsia="黑体" w:hAnsi="黑体" w:cs="Times New Roman" w:hint="eastAsia"/>
          <w:color w:val="4A4A4A"/>
          <w:kern w:val="0"/>
          <w:sz w:val="32"/>
          <w:szCs w:val="32"/>
        </w:rPr>
        <w:t>四、提供开业奖励补贴。</w:t>
      </w:r>
      <w:r w:rsidRPr="00385B72">
        <w:rPr>
          <w:rFonts w:ascii="仿宋_GB2312" w:eastAsia="仿宋_GB2312" w:hAnsi="宋体" w:cs="Times New Roman" w:hint="eastAsia"/>
          <w:color w:val="4A4A4A"/>
          <w:kern w:val="0"/>
          <w:sz w:val="32"/>
          <w:szCs w:val="32"/>
        </w:rPr>
        <w:t>对领取工商营业执照并正常纳税经营</w:t>
      </w:r>
      <w:r w:rsidRPr="00385B72">
        <w:rPr>
          <w:rFonts w:ascii="Times New Roman" w:eastAsia="宋体" w:hAnsi="Times New Roman" w:cs="Times New Roman"/>
          <w:color w:val="4A4A4A"/>
          <w:kern w:val="0"/>
          <w:sz w:val="32"/>
          <w:szCs w:val="32"/>
        </w:rPr>
        <w:t>6</w:t>
      </w:r>
      <w:r w:rsidRPr="00385B72">
        <w:rPr>
          <w:rFonts w:ascii="仿宋_GB2312" w:eastAsia="仿宋_GB2312" w:hAnsi="宋体" w:cs="Times New Roman" w:hint="eastAsia"/>
          <w:color w:val="4A4A4A"/>
          <w:kern w:val="0"/>
          <w:sz w:val="32"/>
          <w:szCs w:val="32"/>
        </w:rPr>
        <w:t>个月以上的台湾青年创业企业，由区财政按企业正常纳税</w:t>
      </w:r>
      <w:r w:rsidRPr="00385B72">
        <w:rPr>
          <w:rFonts w:ascii="Times New Roman" w:eastAsia="仿宋_GB2312" w:hAnsi="Times New Roman" w:cs="Times New Roman" w:hint="eastAsia"/>
          <w:color w:val="4A4A4A"/>
          <w:kern w:val="0"/>
          <w:sz w:val="32"/>
          <w:szCs w:val="32"/>
        </w:rPr>
        <w:t>1-6</w:t>
      </w:r>
      <w:r w:rsidRPr="00385B72">
        <w:rPr>
          <w:rFonts w:ascii="仿宋_GB2312" w:eastAsia="仿宋_GB2312" w:hAnsi="宋体" w:cs="Times New Roman" w:hint="eastAsia"/>
          <w:color w:val="4A4A4A"/>
          <w:kern w:val="0"/>
          <w:sz w:val="32"/>
          <w:szCs w:val="32"/>
        </w:rPr>
        <w:t>个月地方留成部分全额奖励给企业，奖励最高金额不超过</w:t>
      </w:r>
      <w:r w:rsidRPr="00385B72">
        <w:rPr>
          <w:rFonts w:ascii="Times New Roman" w:eastAsia="仿宋_GB2312" w:hAnsi="Times New Roman" w:cs="Times New Roman" w:hint="eastAsia"/>
          <w:color w:val="4A4A4A"/>
          <w:kern w:val="0"/>
          <w:sz w:val="32"/>
          <w:szCs w:val="32"/>
        </w:rPr>
        <w:t>5</w:t>
      </w:r>
      <w:r w:rsidRPr="00385B72">
        <w:rPr>
          <w:rFonts w:ascii="仿宋_GB2312" w:eastAsia="仿宋_GB2312" w:hAnsi="宋体" w:cs="Times New Roman" w:hint="eastAsia"/>
          <w:color w:val="4A4A4A"/>
          <w:kern w:val="0"/>
          <w:sz w:val="32"/>
          <w:szCs w:val="32"/>
        </w:rPr>
        <w:t>万元。</w:t>
      </w:r>
    </w:p>
    <w:p w14:paraId="0BA3317D" w14:textId="77777777" w:rsidR="00385B72" w:rsidRPr="00385B72" w:rsidRDefault="00385B72" w:rsidP="00385B72">
      <w:pPr>
        <w:widowControl/>
        <w:shd w:val="clear" w:color="auto" w:fill="FFFFFF"/>
        <w:spacing w:line="580" w:lineRule="atLeast"/>
        <w:ind w:right="24" w:firstLine="640"/>
        <w:jc w:val="left"/>
        <w:rPr>
          <w:rFonts w:ascii="宋体" w:eastAsia="宋体" w:hAnsi="宋体" w:cs="Times New Roman" w:hint="eastAsia"/>
          <w:color w:val="4A4A4A"/>
          <w:kern w:val="0"/>
          <w:sz w:val="18"/>
          <w:szCs w:val="18"/>
        </w:rPr>
      </w:pPr>
      <w:r w:rsidRPr="00385B72">
        <w:rPr>
          <w:rFonts w:ascii="仿宋_GB2312" w:eastAsia="仿宋_GB2312" w:hAnsi="宋体" w:cs="Times New Roman" w:hint="eastAsia"/>
          <w:color w:val="4A4A4A"/>
          <w:kern w:val="0"/>
          <w:sz w:val="32"/>
          <w:szCs w:val="32"/>
        </w:rPr>
        <w:t>（责任单位：区投资促进局、财政局）</w:t>
      </w:r>
    </w:p>
    <w:p w14:paraId="0EAE43D5" w14:textId="77777777" w:rsidR="00385B72" w:rsidRPr="00385B72" w:rsidRDefault="00385B72" w:rsidP="00385B72">
      <w:pPr>
        <w:widowControl/>
        <w:shd w:val="clear" w:color="auto" w:fill="FFFFFF"/>
        <w:spacing w:line="560" w:lineRule="atLeast"/>
        <w:ind w:right="23" w:firstLine="640"/>
        <w:jc w:val="left"/>
        <w:rPr>
          <w:rFonts w:ascii="宋体" w:eastAsia="宋体" w:hAnsi="宋体" w:cs="Times New Roman" w:hint="eastAsia"/>
          <w:color w:val="4A4A4A"/>
          <w:kern w:val="0"/>
          <w:sz w:val="18"/>
          <w:szCs w:val="18"/>
        </w:rPr>
      </w:pPr>
      <w:r w:rsidRPr="00385B72">
        <w:rPr>
          <w:rFonts w:ascii="黑体" w:eastAsia="黑体" w:hAnsi="黑体" w:cs="Times New Roman" w:hint="eastAsia"/>
          <w:color w:val="4A4A4A"/>
          <w:kern w:val="0"/>
          <w:sz w:val="32"/>
          <w:szCs w:val="32"/>
        </w:rPr>
        <w:t>五、提供创业辅导服务。</w:t>
      </w:r>
      <w:r w:rsidRPr="00385B72">
        <w:rPr>
          <w:rFonts w:ascii="仿宋_GB2312" w:eastAsia="仿宋_GB2312" w:hAnsi="宋体" w:cs="Times New Roman" w:hint="eastAsia"/>
          <w:color w:val="4A4A4A"/>
          <w:kern w:val="0"/>
          <w:sz w:val="32"/>
          <w:szCs w:val="32"/>
        </w:rPr>
        <w:t>区团工委积极对接团省委发布台湾青年来闽创业就业信息，引导台湾青年来区创业就业；适时引导成立区青商会，协助做好台湾青年来区创业就业辅导工作。同时，区主管部门对来区创业就业做出实效的优秀团队，推荐向省主管部门申请奖励资金。</w:t>
      </w:r>
    </w:p>
    <w:p w14:paraId="4E6CF76D" w14:textId="77777777" w:rsidR="00385B72" w:rsidRPr="00385B72" w:rsidRDefault="00385B72" w:rsidP="00385B72">
      <w:pPr>
        <w:widowControl/>
        <w:shd w:val="clear" w:color="auto" w:fill="FFFFFF"/>
        <w:spacing w:line="560" w:lineRule="atLeast"/>
        <w:ind w:right="23" w:firstLine="640"/>
        <w:jc w:val="left"/>
        <w:rPr>
          <w:rFonts w:ascii="宋体" w:eastAsia="宋体" w:hAnsi="宋体" w:cs="Times New Roman" w:hint="eastAsia"/>
          <w:color w:val="4A4A4A"/>
          <w:kern w:val="0"/>
          <w:sz w:val="18"/>
          <w:szCs w:val="18"/>
        </w:rPr>
      </w:pPr>
      <w:r w:rsidRPr="00385B72">
        <w:rPr>
          <w:rFonts w:ascii="仿宋_GB2312" w:eastAsia="仿宋_GB2312" w:hAnsi="宋体" w:cs="Times New Roman" w:hint="eastAsia"/>
          <w:color w:val="4A4A4A"/>
          <w:kern w:val="0"/>
          <w:sz w:val="32"/>
          <w:szCs w:val="32"/>
        </w:rPr>
        <w:t>（责任单位：区团工委、投资促进局）</w:t>
      </w:r>
    </w:p>
    <w:p w14:paraId="455D0184" w14:textId="77777777" w:rsidR="00385B72" w:rsidRPr="00385B72" w:rsidRDefault="00385B72" w:rsidP="00385B72">
      <w:pPr>
        <w:widowControl/>
        <w:shd w:val="clear" w:color="auto" w:fill="FFFFFF"/>
        <w:spacing w:line="560" w:lineRule="atLeast"/>
        <w:ind w:right="23" w:firstLine="640"/>
        <w:jc w:val="left"/>
        <w:rPr>
          <w:rFonts w:ascii="宋体" w:eastAsia="宋体" w:hAnsi="宋体" w:cs="Times New Roman" w:hint="eastAsia"/>
          <w:color w:val="4A4A4A"/>
          <w:kern w:val="0"/>
          <w:sz w:val="18"/>
          <w:szCs w:val="18"/>
        </w:rPr>
      </w:pPr>
      <w:r w:rsidRPr="00385B72">
        <w:rPr>
          <w:rFonts w:ascii="黑体" w:eastAsia="黑体" w:hAnsi="黑体" w:cs="Times New Roman" w:hint="eastAsia"/>
          <w:color w:val="4A4A4A"/>
          <w:kern w:val="0"/>
          <w:sz w:val="32"/>
          <w:szCs w:val="32"/>
        </w:rPr>
        <w:t>六、提供住房保障。</w:t>
      </w:r>
      <w:r w:rsidRPr="00385B72">
        <w:rPr>
          <w:rFonts w:ascii="仿宋_GB2312" w:eastAsia="仿宋_GB2312" w:hAnsi="宋体" w:cs="Times New Roman" w:hint="eastAsia"/>
          <w:color w:val="4A4A4A"/>
          <w:kern w:val="0"/>
          <w:sz w:val="32"/>
          <w:szCs w:val="32"/>
        </w:rPr>
        <w:t>来区创业、且起创业主要作用的台湾青年领军人才（每家创业企业最多限一名），可依申请提供一定面积、一定时间的住房保障，具体办法由区投资促进局协规划建设与交通运输局、城建公司制定。对来区创业的台湾青年，可享受引进人才待遇，在当地缴存住房公积金，并自缴存住房公积金当月起，即可申请住房公积金贷款，贷款最高额度可放宽至当地最高额度的</w:t>
      </w:r>
      <w:r w:rsidRPr="00385B72">
        <w:rPr>
          <w:rFonts w:ascii="Times New Roman" w:eastAsia="宋体" w:hAnsi="Times New Roman" w:cs="Times New Roman"/>
          <w:color w:val="4A4A4A"/>
          <w:kern w:val="0"/>
          <w:sz w:val="32"/>
          <w:szCs w:val="32"/>
        </w:rPr>
        <w:t>2</w:t>
      </w:r>
      <w:r w:rsidRPr="00385B72">
        <w:rPr>
          <w:rFonts w:ascii="仿宋_GB2312" w:eastAsia="仿宋_GB2312" w:hAnsi="宋体" w:cs="Times New Roman" w:hint="eastAsia"/>
          <w:color w:val="4A4A4A"/>
          <w:kern w:val="0"/>
          <w:sz w:val="32"/>
          <w:szCs w:val="32"/>
        </w:rPr>
        <w:t>倍。对获评市级产业人才高地、“泉州市领军人才”、“泉州市创新型人才”的台湾创业青年，且在我区创业时间不少于</w:t>
      </w:r>
      <w:r w:rsidRPr="00385B72">
        <w:rPr>
          <w:rFonts w:ascii="inherit" w:eastAsia="宋体" w:hAnsi="inherit" w:cs="Times New Roman"/>
          <w:color w:val="4A4A4A"/>
          <w:kern w:val="0"/>
          <w:sz w:val="32"/>
          <w:szCs w:val="32"/>
        </w:rPr>
        <w:t>3</w:t>
      </w:r>
      <w:r w:rsidRPr="00385B72">
        <w:rPr>
          <w:rFonts w:ascii="仿宋_GB2312" w:eastAsia="仿宋_GB2312" w:hAnsi="宋体" w:cs="Times New Roman" w:hint="eastAsia"/>
          <w:color w:val="4A4A4A"/>
          <w:kern w:val="0"/>
          <w:sz w:val="32"/>
          <w:szCs w:val="32"/>
        </w:rPr>
        <w:t>年的，分别给予一次性</w:t>
      </w:r>
      <w:r w:rsidRPr="00385B72">
        <w:rPr>
          <w:rFonts w:ascii="Times New Roman" w:eastAsia="仿宋_GB2312" w:hAnsi="Times New Roman" w:cs="Times New Roman" w:hint="eastAsia"/>
          <w:color w:val="4A4A4A"/>
          <w:kern w:val="0"/>
          <w:sz w:val="32"/>
          <w:szCs w:val="32"/>
        </w:rPr>
        <w:t>50</w:t>
      </w:r>
      <w:r w:rsidRPr="00385B72">
        <w:rPr>
          <w:rFonts w:ascii="仿宋_GB2312" w:eastAsia="仿宋_GB2312" w:hAnsi="宋体" w:cs="Times New Roman" w:hint="eastAsia"/>
          <w:color w:val="4A4A4A"/>
          <w:kern w:val="0"/>
          <w:sz w:val="32"/>
          <w:szCs w:val="32"/>
        </w:rPr>
        <w:t>万元、</w:t>
      </w:r>
      <w:r w:rsidRPr="00385B72">
        <w:rPr>
          <w:rFonts w:ascii="Times New Roman" w:eastAsia="仿宋_GB2312" w:hAnsi="Times New Roman" w:cs="Times New Roman" w:hint="eastAsia"/>
          <w:color w:val="4A4A4A"/>
          <w:kern w:val="0"/>
          <w:sz w:val="32"/>
          <w:szCs w:val="32"/>
        </w:rPr>
        <w:t>10</w:t>
      </w:r>
      <w:r w:rsidRPr="00385B72">
        <w:rPr>
          <w:rFonts w:ascii="仿宋_GB2312" w:eastAsia="仿宋_GB2312" w:hAnsi="宋体" w:cs="Times New Roman" w:hint="eastAsia"/>
          <w:color w:val="4A4A4A"/>
          <w:kern w:val="0"/>
          <w:sz w:val="32"/>
          <w:szCs w:val="32"/>
        </w:rPr>
        <w:t>万元、</w:t>
      </w:r>
      <w:r w:rsidRPr="00385B72">
        <w:rPr>
          <w:rFonts w:ascii="Times New Roman" w:eastAsia="仿宋_GB2312" w:hAnsi="Times New Roman" w:cs="Times New Roman" w:hint="eastAsia"/>
          <w:color w:val="4A4A4A"/>
          <w:kern w:val="0"/>
          <w:sz w:val="32"/>
          <w:szCs w:val="32"/>
        </w:rPr>
        <w:t>10</w:t>
      </w:r>
      <w:r w:rsidRPr="00385B72">
        <w:rPr>
          <w:rFonts w:ascii="仿宋_GB2312" w:eastAsia="仿宋_GB2312" w:hAnsi="宋体" w:cs="Times New Roman" w:hint="eastAsia"/>
          <w:color w:val="4A4A4A"/>
          <w:kern w:val="0"/>
          <w:sz w:val="32"/>
          <w:szCs w:val="32"/>
        </w:rPr>
        <w:t>万元奖励。</w:t>
      </w:r>
    </w:p>
    <w:p w14:paraId="1C0FF488" w14:textId="77777777" w:rsidR="00385B72" w:rsidRPr="00385B72" w:rsidRDefault="00385B72" w:rsidP="00385B72">
      <w:pPr>
        <w:widowControl/>
        <w:shd w:val="clear" w:color="auto" w:fill="FFFFFF"/>
        <w:spacing w:line="560" w:lineRule="atLeast"/>
        <w:ind w:right="23" w:firstLine="640"/>
        <w:jc w:val="left"/>
        <w:rPr>
          <w:rFonts w:ascii="宋体" w:eastAsia="宋体" w:hAnsi="宋体" w:cs="Times New Roman" w:hint="eastAsia"/>
          <w:color w:val="4A4A4A"/>
          <w:kern w:val="0"/>
          <w:sz w:val="18"/>
          <w:szCs w:val="18"/>
        </w:rPr>
      </w:pPr>
      <w:r w:rsidRPr="00385B72">
        <w:rPr>
          <w:rFonts w:ascii="仿宋_GB2312" w:eastAsia="仿宋_GB2312" w:hAnsi="宋体" w:cs="Times New Roman" w:hint="eastAsia"/>
          <w:color w:val="4A4A4A"/>
          <w:kern w:val="0"/>
          <w:sz w:val="32"/>
          <w:szCs w:val="32"/>
        </w:rPr>
        <w:t>（责任单位：区投资促进局、党群工作部、规划建设与交通运输管理局、财政局）</w:t>
      </w:r>
    </w:p>
    <w:p w14:paraId="2B24B523" w14:textId="77777777" w:rsidR="00385B72" w:rsidRPr="00385B72" w:rsidRDefault="00385B72" w:rsidP="00385B72">
      <w:pPr>
        <w:widowControl/>
        <w:shd w:val="clear" w:color="auto" w:fill="FFFFFF"/>
        <w:spacing w:line="560" w:lineRule="atLeast"/>
        <w:ind w:right="23" w:firstLine="640"/>
        <w:jc w:val="left"/>
        <w:rPr>
          <w:rFonts w:ascii="宋体" w:eastAsia="宋体" w:hAnsi="宋体" w:cs="Times New Roman" w:hint="eastAsia"/>
          <w:color w:val="4A4A4A"/>
          <w:kern w:val="0"/>
          <w:sz w:val="18"/>
          <w:szCs w:val="18"/>
        </w:rPr>
      </w:pPr>
      <w:r w:rsidRPr="00385B72">
        <w:rPr>
          <w:rFonts w:ascii="黑体" w:eastAsia="黑体" w:hAnsi="黑体" w:cs="Times New Roman" w:hint="eastAsia"/>
          <w:color w:val="4A4A4A"/>
          <w:kern w:val="0"/>
          <w:sz w:val="32"/>
          <w:szCs w:val="32"/>
        </w:rPr>
        <w:t>七、安排子女就学。</w:t>
      </w:r>
      <w:r w:rsidRPr="00385B72">
        <w:rPr>
          <w:rFonts w:ascii="仿宋_GB2312" w:eastAsia="仿宋_GB2312" w:hAnsi="宋体" w:cs="Times New Roman" w:hint="eastAsia"/>
          <w:color w:val="4A4A4A"/>
          <w:kern w:val="0"/>
          <w:sz w:val="32"/>
          <w:szCs w:val="32"/>
        </w:rPr>
        <w:t>对来区创业就业的台湾青年，其子女接受高中阶段（含）以下教育的，可享受本区居民同等待遇，由居住地或工作地所在镇教育主管单位按照就近入学原则负责办理入、转学手续，不收取国家规定以外费用。</w:t>
      </w:r>
    </w:p>
    <w:p w14:paraId="3A45CE3E" w14:textId="77777777" w:rsidR="00385B72" w:rsidRPr="00385B72" w:rsidRDefault="00385B72" w:rsidP="00385B72">
      <w:pPr>
        <w:widowControl/>
        <w:shd w:val="clear" w:color="auto" w:fill="FFFFFF"/>
        <w:spacing w:line="560" w:lineRule="atLeast"/>
        <w:ind w:right="23" w:firstLine="640"/>
        <w:jc w:val="left"/>
        <w:rPr>
          <w:rFonts w:ascii="宋体" w:eastAsia="宋体" w:hAnsi="宋体" w:cs="Times New Roman" w:hint="eastAsia"/>
          <w:color w:val="4A4A4A"/>
          <w:kern w:val="0"/>
          <w:sz w:val="18"/>
          <w:szCs w:val="18"/>
        </w:rPr>
      </w:pPr>
      <w:r w:rsidRPr="00385B72">
        <w:rPr>
          <w:rFonts w:ascii="仿宋_GB2312" w:eastAsia="仿宋_GB2312" w:hAnsi="宋体" w:cs="Times New Roman" w:hint="eastAsia"/>
          <w:color w:val="4A4A4A"/>
          <w:kern w:val="0"/>
          <w:sz w:val="32"/>
          <w:szCs w:val="32"/>
        </w:rPr>
        <w:t>（责任单位：区教育文体旅游局）</w:t>
      </w:r>
    </w:p>
    <w:p w14:paraId="2305E1CA" w14:textId="77777777" w:rsidR="00385B72" w:rsidRPr="00385B72" w:rsidRDefault="00385B72" w:rsidP="00385B72">
      <w:pPr>
        <w:widowControl/>
        <w:shd w:val="clear" w:color="auto" w:fill="FFFFFF"/>
        <w:spacing w:line="560" w:lineRule="atLeast"/>
        <w:ind w:right="23" w:firstLine="640"/>
        <w:jc w:val="left"/>
        <w:rPr>
          <w:rFonts w:ascii="宋体" w:eastAsia="宋体" w:hAnsi="宋体" w:cs="Times New Roman" w:hint="eastAsia"/>
          <w:color w:val="4A4A4A"/>
          <w:kern w:val="0"/>
          <w:sz w:val="18"/>
          <w:szCs w:val="18"/>
        </w:rPr>
      </w:pPr>
      <w:r w:rsidRPr="00385B72">
        <w:rPr>
          <w:rFonts w:ascii="黑体" w:eastAsia="黑体" w:hAnsi="黑体" w:cs="Times New Roman" w:hint="eastAsia"/>
          <w:color w:val="4A4A4A"/>
          <w:kern w:val="0"/>
          <w:sz w:val="32"/>
          <w:szCs w:val="32"/>
        </w:rPr>
        <w:t>八、提供社保医保。</w:t>
      </w:r>
      <w:r w:rsidRPr="00385B72">
        <w:rPr>
          <w:rFonts w:ascii="仿宋_GB2312" w:eastAsia="仿宋_GB2312" w:hAnsi="宋体" w:cs="Times New Roman" w:hint="eastAsia"/>
          <w:color w:val="4A4A4A"/>
          <w:kern w:val="0"/>
          <w:sz w:val="32"/>
          <w:szCs w:val="32"/>
        </w:rPr>
        <w:t>台湾青年在区创办企业的，聘用人员并签订劳动合同和缴纳“五险”的，分别给予创办人员和聘用人员“五险”补助</w:t>
      </w:r>
      <w:r w:rsidRPr="00385B72">
        <w:rPr>
          <w:rFonts w:ascii="Times New Roman" w:eastAsia="宋体" w:hAnsi="Times New Roman" w:cs="Times New Roman"/>
          <w:color w:val="4A4A4A"/>
          <w:kern w:val="0"/>
          <w:sz w:val="32"/>
          <w:szCs w:val="32"/>
        </w:rPr>
        <w:t>100</w:t>
      </w:r>
      <w:r w:rsidRPr="00385B72">
        <w:rPr>
          <w:rFonts w:ascii="仿宋_GB2312" w:eastAsia="仿宋_GB2312" w:hAnsi="宋体" w:cs="Times New Roman" w:hint="eastAsia"/>
          <w:color w:val="4A4A4A"/>
          <w:kern w:val="0"/>
          <w:sz w:val="32"/>
          <w:szCs w:val="32"/>
        </w:rPr>
        <w:t>元</w:t>
      </w:r>
      <w:r w:rsidRPr="00385B72">
        <w:rPr>
          <w:rFonts w:ascii="Times New Roman" w:eastAsia="宋体" w:hAnsi="Times New Roman" w:cs="Times New Roman"/>
          <w:color w:val="4A4A4A"/>
          <w:kern w:val="0"/>
          <w:sz w:val="32"/>
          <w:szCs w:val="32"/>
        </w:rPr>
        <w:t>/</w:t>
      </w:r>
      <w:r w:rsidRPr="00385B72">
        <w:rPr>
          <w:rFonts w:ascii="仿宋_GB2312" w:eastAsia="仿宋_GB2312" w:hAnsi="宋体" w:cs="Times New Roman" w:hint="eastAsia"/>
          <w:color w:val="4A4A4A"/>
          <w:kern w:val="0"/>
          <w:sz w:val="32"/>
          <w:szCs w:val="32"/>
        </w:rPr>
        <w:t>人·月、</w:t>
      </w:r>
      <w:r w:rsidRPr="00385B72">
        <w:rPr>
          <w:rFonts w:ascii="Times New Roman" w:eastAsia="宋体" w:hAnsi="Times New Roman" w:cs="Times New Roman"/>
          <w:color w:val="4A4A4A"/>
          <w:kern w:val="0"/>
          <w:sz w:val="32"/>
          <w:szCs w:val="32"/>
        </w:rPr>
        <w:t>80</w:t>
      </w:r>
      <w:r w:rsidRPr="00385B72">
        <w:rPr>
          <w:rFonts w:ascii="仿宋_GB2312" w:eastAsia="仿宋_GB2312" w:hAnsi="宋体" w:cs="Times New Roman" w:hint="eastAsia"/>
          <w:color w:val="4A4A4A"/>
          <w:kern w:val="0"/>
          <w:sz w:val="32"/>
          <w:szCs w:val="32"/>
        </w:rPr>
        <w:t>元</w:t>
      </w:r>
      <w:r w:rsidRPr="00385B72">
        <w:rPr>
          <w:rFonts w:ascii="Times New Roman" w:eastAsia="宋体" w:hAnsi="Times New Roman" w:cs="Times New Roman"/>
          <w:color w:val="4A4A4A"/>
          <w:kern w:val="0"/>
          <w:sz w:val="32"/>
          <w:szCs w:val="32"/>
        </w:rPr>
        <w:t>/</w:t>
      </w:r>
      <w:r w:rsidRPr="00385B72">
        <w:rPr>
          <w:rFonts w:ascii="仿宋_GB2312" w:eastAsia="仿宋_GB2312" w:hAnsi="宋体" w:cs="Times New Roman" w:hint="eastAsia"/>
          <w:color w:val="4A4A4A"/>
          <w:kern w:val="0"/>
          <w:sz w:val="32"/>
          <w:szCs w:val="32"/>
        </w:rPr>
        <w:t>人·月，补助期限为</w:t>
      </w:r>
      <w:r w:rsidRPr="00385B72">
        <w:rPr>
          <w:rFonts w:ascii="Times New Roman" w:eastAsia="宋体" w:hAnsi="Times New Roman" w:cs="Times New Roman"/>
          <w:color w:val="4A4A4A"/>
          <w:kern w:val="0"/>
          <w:sz w:val="32"/>
          <w:szCs w:val="32"/>
        </w:rPr>
        <w:t>3</w:t>
      </w:r>
      <w:r w:rsidRPr="00385B72">
        <w:rPr>
          <w:rFonts w:ascii="仿宋_GB2312" w:eastAsia="仿宋_GB2312" w:hAnsi="宋体" w:cs="Times New Roman" w:hint="eastAsia"/>
          <w:color w:val="4A4A4A"/>
          <w:kern w:val="0"/>
          <w:sz w:val="32"/>
          <w:szCs w:val="32"/>
        </w:rPr>
        <w:t>年。</w:t>
      </w:r>
    </w:p>
    <w:p w14:paraId="33B3BDE1" w14:textId="77777777" w:rsidR="00385B72" w:rsidRPr="00385B72" w:rsidRDefault="00385B72" w:rsidP="00385B72">
      <w:pPr>
        <w:widowControl/>
        <w:shd w:val="clear" w:color="auto" w:fill="FFFFFF"/>
        <w:spacing w:line="560" w:lineRule="atLeast"/>
        <w:ind w:right="23" w:firstLine="640"/>
        <w:jc w:val="left"/>
        <w:rPr>
          <w:rFonts w:ascii="宋体" w:eastAsia="宋体" w:hAnsi="宋体" w:cs="Times New Roman" w:hint="eastAsia"/>
          <w:color w:val="4A4A4A"/>
          <w:kern w:val="0"/>
          <w:sz w:val="18"/>
          <w:szCs w:val="18"/>
        </w:rPr>
      </w:pPr>
      <w:r w:rsidRPr="00385B72">
        <w:rPr>
          <w:rFonts w:ascii="仿宋_GB2312" w:eastAsia="仿宋_GB2312" w:hAnsi="宋体" w:cs="Times New Roman" w:hint="eastAsia"/>
          <w:color w:val="4A4A4A"/>
          <w:kern w:val="0"/>
          <w:sz w:val="32"/>
          <w:szCs w:val="32"/>
        </w:rPr>
        <w:t>（责任单位：区民生保障局、财政局）</w:t>
      </w:r>
    </w:p>
    <w:p w14:paraId="11881CC2" w14:textId="77777777" w:rsidR="00385B72" w:rsidRPr="00385B72" w:rsidRDefault="00385B72" w:rsidP="00385B72">
      <w:pPr>
        <w:widowControl/>
        <w:shd w:val="clear" w:color="auto" w:fill="FFFFFF"/>
        <w:spacing w:line="560" w:lineRule="atLeast"/>
        <w:ind w:right="23" w:firstLine="640"/>
        <w:jc w:val="left"/>
        <w:rPr>
          <w:rFonts w:ascii="宋体" w:eastAsia="宋体" w:hAnsi="宋体" w:cs="Times New Roman" w:hint="eastAsia"/>
          <w:color w:val="4A4A4A"/>
          <w:kern w:val="0"/>
          <w:sz w:val="18"/>
          <w:szCs w:val="18"/>
        </w:rPr>
      </w:pPr>
      <w:r w:rsidRPr="00385B72">
        <w:rPr>
          <w:rFonts w:ascii="黑体" w:eastAsia="黑体" w:hAnsi="黑体" w:cs="Times New Roman" w:hint="eastAsia"/>
          <w:color w:val="4A4A4A"/>
          <w:kern w:val="0"/>
          <w:sz w:val="32"/>
          <w:szCs w:val="32"/>
        </w:rPr>
        <w:t>九、鼓励优秀人才创业。</w:t>
      </w:r>
      <w:r w:rsidRPr="00385B72">
        <w:rPr>
          <w:rFonts w:ascii="仿宋_GB2312" w:eastAsia="仿宋_GB2312" w:hAnsi="宋体" w:cs="Times New Roman" w:hint="eastAsia"/>
          <w:color w:val="4A4A4A"/>
          <w:kern w:val="0"/>
          <w:sz w:val="32"/>
          <w:szCs w:val="32"/>
        </w:rPr>
        <w:t>被省、市认定为创业创新领军人才或创业创新团队的核心人才，参加境内外培训的，给予最高不超过</w:t>
      </w:r>
      <w:r w:rsidRPr="00385B72">
        <w:rPr>
          <w:rFonts w:ascii="Times New Roman" w:eastAsia="宋体" w:hAnsi="Times New Roman" w:cs="Times New Roman"/>
          <w:color w:val="4A4A4A"/>
          <w:kern w:val="0"/>
          <w:sz w:val="32"/>
          <w:szCs w:val="32"/>
        </w:rPr>
        <w:t>5</w:t>
      </w:r>
      <w:r w:rsidRPr="00385B72">
        <w:rPr>
          <w:rFonts w:ascii="仿宋_GB2312" w:eastAsia="仿宋_GB2312" w:hAnsi="宋体" w:cs="Times New Roman" w:hint="eastAsia"/>
          <w:color w:val="4A4A4A"/>
          <w:kern w:val="0"/>
          <w:sz w:val="32"/>
          <w:szCs w:val="32"/>
        </w:rPr>
        <w:t>万元</w:t>
      </w:r>
      <w:r w:rsidRPr="00385B72">
        <w:rPr>
          <w:rFonts w:ascii="Times New Roman" w:eastAsia="宋体" w:hAnsi="Times New Roman" w:cs="Times New Roman"/>
          <w:color w:val="4A4A4A"/>
          <w:kern w:val="0"/>
          <w:sz w:val="32"/>
          <w:szCs w:val="32"/>
        </w:rPr>
        <w:t>/</w:t>
      </w:r>
      <w:r w:rsidRPr="00385B72">
        <w:rPr>
          <w:rFonts w:ascii="仿宋_GB2312" w:eastAsia="仿宋_GB2312" w:hAnsi="宋体" w:cs="Times New Roman" w:hint="eastAsia"/>
          <w:color w:val="4A4A4A"/>
          <w:kern w:val="0"/>
          <w:sz w:val="32"/>
          <w:szCs w:val="32"/>
        </w:rPr>
        <w:t>人的补贴。对携带高新技术成果、项目来闽实施转化或从事高新技术项目引进开发的台湾青年，可推荐申报省引进高层次优秀人才和福建省“百人计划”人选。对来区创业就业的台湾青年，符合条件的，可参与劳动模范等各种荣誉称号的评选，并可作为各级政协委员的推荐人选。</w:t>
      </w:r>
    </w:p>
    <w:p w14:paraId="2DC404E9" w14:textId="77777777" w:rsidR="00385B72" w:rsidRPr="00385B72" w:rsidRDefault="00385B72" w:rsidP="00385B72">
      <w:pPr>
        <w:widowControl/>
        <w:shd w:val="clear" w:color="auto" w:fill="FFFFFF"/>
        <w:spacing w:line="560" w:lineRule="atLeast"/>
        <w:ind w:right="23" w:firstLine="640"/>
        <w:jc w:val="left"/>
        <w:rPr>
          <w:rFonts w:ascii="宋体" w:eastAsia="宋体" w:hAnsi="宋体" w:cs="Times New Roman" w:hint="eastAsia"/>
          <w:color w:val="4A4A4A"/>
          <w:kern w:val="0"/>
          <w:sz w:val="18"/>
          <w:szCs w:val="18"/>
        </w:rPr>
      </w:pPr>
      <w:r w:rsidRPr="00385B72">
        <w:rPr>
          <w:rFonts w:ascii="仿宋_GB2312" w:eastAsia="仿宋_GB2312" w:hAnsi="宋体" w:cs="Times New Roman" w:hint="eastAsia"/>
          <w:color w:val="4A4A4A"/>
          <w:kern w:val="0"/>
          <w:sz w:val="32"/>
          <w:szCs w:val="32"/>
        </w:rPr>
        <w:t>（责任单位：区党群工作部）</w:t>
      </w:r>
    </w:p>
    <w:p w14:paraId="53FD2E98" w14:textId="77777777" w:rsidR="00385B72" w:rsidRPr="00385B72" w:rsidRDefault="00385B72" w:rsidP="00385B72">
      <w:pPr>
        <w:widowControl/>
        <w:shd w:val="clear" w:color="auto" w:fill="FFFFFF"/>
        <w:spacing w:line="560" w:lineRule="atLeast"/>
        <w:ind w:right="23" w:firstLine="640"/>
        <w:jc w:val="left"/>
        <w:rPr>
          <w:rFonts w:ascii="宋体" w:eastAsia="宋体" w:hAnsi="宋体" w:cs="Times New Roman" w:hint="eastAsia"/>
          <w:color w:val="4A4A4A"/>
          <w:kern w:val="0"/>
          <w:sz w:val="18"/>
          <w:szCs w:val="18"/>
        </w:rPr>
      </w:pPr>
      <w:r w:rsidRPr="00385B72">
        <w:rPr>
          <w:rFonts w:ascii="黑体" w:eastAsia="黑体" w:hAnsi="黑体" w:cs="Times New Roman" w:hint="eastAsia"/>
          <w:color w:val="4A4A4A"/>
          <w:kern w:val="0"/>
          <w:sz w:val="32"/>
          <w:szCs w:val="32"/>
        </w:rPr>
        <w:t>十、设立专门服务机构。</w:t>
      </w:r>
      <w:r w:rsidRPr="00385B72">
        <w:rPr>
          <w:rFonts w:ascii="仿宋_GB2312" w:eastAsia="仿宋_GB2312" w:hAnsi="宋体" w:cs="Times New Roman" w:hint="eastAsia"/>
          <w:color w:val="4A4A4A"/>
          <w:kern w:val="0"/>
          <w:sz w:val="32"/>
          <w:szCs w:val="32"/>
        </w:rPr>
        <w:t>区投资促进局为来区创业的台湾青年提供项目对接、办公场所、法律咨询、资金扶持、贷款融资及代办工商、税务注册登记等项目落地各种专人服务。同时在区行政服务中心设置专门窗口，负责各种服务事项。</w:t>
      </w:r>
    </w:p>
    <w:p w14:paraId="32F14FCA" w14:textId="77777777" w:rsidR="00385B72" w:rsidRPr="00385B72" w:rsidRDefault="00385B72" w:rsidP="00385B72">
      <w:pPr>
        <w:widowControl/>
        <w:shd w:val="clear" w:color="auto" w:fill="FFFFFF"/>
        <w:spacing w:line="560" w:lineRule="atLeast"/>
        <w:ind w:right="23" w:firstLine="640"/>
        <w:jc w:val="left"/>
        <w:rPr>
          <w:rFonts w:ascii="宋体" w:eastAsia="宋体" w:hAnsi="宋体" w:cs="Times New Roman" w:hint="eastAsia"/>
          <w:color w:val="4A4A4A"/>
          <w:kern w:val="0"/>
          <w:sz w:val="18"/>
          <w:szCs w:val="18"/>
        </w:rPr>
      </w:pPr>
      <w:r w:rsidRPr="00385B72">
        <w:rPr>
          <w:rFonts w:ascii="仿宋_GB2312" w:eastAsia="仿宋_GB2312" w:hAnsi="宋体" w:cs="Times New Roman" w:hint="eastAsia"/>
          <w:color w:val="4A4A4A"/>
          <w:kern w:val="0"/>
          <w:sz w:val="32"/>
          <w:szCs w:val="32"/>
        </w:rPr>
        <w:t>（责任单位：区投资促进局、区行政服务中心管理委员会）</w:t>
      </w:r>
    </w:p>
    <w:p w14:paraId="6E8ED8AA" w14:textId="77777777" w:rsidR="00385B72" w:rsidRPr="00385B72" w:rsidRDefault="00385B72" w:rsidP="00385B72">
      <w:pPr>
        <w:widowControl/>
        <w:shd w:val="clear" w:color="auto" w:fill="FFFFFF"/>
        <w:spacing w:line="560" w:lineRule="atLeast"/>
        <w:ind w:right="23" w:firstLine="640"/>
        <w:jc w:val="left"/>
        <w:rPr>
          <w:rFonts w:ascii="宋体" w:eastAsia="宋体" w:hAnsi="宋体" w:cs="Times New Roman" w:hint="eastAsia"/>
          <w:color w:val="4A4A4A"/>
          <w:kern w:val="0"/>
          <w:sz w:val="18"/>
          <w:szCs w:val="18"/>
        </w:rPr>
      </w:pPr>
      <w:r w:rsidRPr="00385B72">
        <w:rPr>
          <w:rFonts w:ascii="仿宋_GB2312" w:eastAsia="仿宋_GB2312" w:hAnsi="宋体" w:cs="Times New Roman" w:hint="eastAsia"/>
          <w:color w:val="4A4A4A"/>
          <w:kern w:val="0"/>
          <w:sz w:val="32"/>
          <w:szCs w:val="32"/>
        </w:rPr>
        <w:t>本意见自印发之日起实施。</w:t>
      </w:r>
    </w:p>
    <w:p w14:paraId="791ADB41" w14:textId="77777777" w:rsidR="00385B72" w:rsidRPr="00385B72" w:rsidRDefault="00385B72" w:rsidP="00385B72">
      <w:pPr>
        <w:widowControl/>
        <w:shd w:val="clear" w:color="auto" w:fill="FFFFFF"/>
        <w:spacing w:line="560" w:lineRule="atLeast"/>
        <w:ind w:right="23" w:firstLine="640"/>
        <w:jc w:val="left"/>
        <w:rPr>
          <w:rFonts w:ascii="宋体" w:eastAsia="宋体" w:hAnsi="宋体" w:cs="Times New Roman" w:hint="eastAsia"/>
          <w:color w:val="4A4A4A"/>
          <w:kern w:val="0"/>
          <w:sz w:val="18"/>
          <w:szCs w:val="18"/>
        </w:rPr>
      </w:pPr>
      <w:r w:rsidRPr="00385B72">
        <w:rPr>
          <w:rFonts w:ascii="仿宋_GB2312" w:eastAsia="仿宋_GB2312" w:hAnsi="宋体" w:cs="Times New Roman" w:hint="eastAsia"/>
          <w:color w:val="4A4A4A"/>
          <w:kern w:val="0"/>
          <w:sz w:val="32"/>
          <w:szCs w:val="32"/>
        </w:rPr>
        <w:t> </w:t>
      </w:r>
    </w:p>
    <w:p w14:paraId="165A433A" w14:textId="77777777" w:rsidR="00385B72" w:rsidRPr="00385B72" w:rsidRDefault="00385B72" w:rsidP="00385B72">
      <w:pPr>
        <w:widowControl/>
        <w:shd w:val="clear" w:color="auto" w:fill="FFFFFF"/>
        <w:spacing w:line="560" w:lineRule="atLeast"/>
        <w:ind w:right="23" w:firstLine="640"/>
        <w:jc w:val="left"/>
        <w:rPr>
          <w:rFonts w:ascii="宋体" w:eastAsia="宋体" w:hAnsi="宋体" w:cs="Times New Roman" w:hint="eastAsia"/>
          <w:color w:val="4A4A4A"/>
          <w:kern w:val="0"/>
          <w:sz w:val="18"/>
          <w:szCs w:val="18"/>
        </w:rPr>
      </w:pPr>
      <w:r w:rsidRPr="00385B72">
        <w:rPr>
          <w:rFonts w:ascii="Times New Roman" w:eastAsia="宋体" w:hAnsi="Times New Roman" w:cs="Times New Roman"/>
          <w:color w:val="4A4A4A"/>
          <w:kern w:val="0"/>
          <w:sz w:val="32"/>
          <w:szCs w:val="32"/>
        </w:rPr>
        <w:t> </w:t>
      </w:r>
    </w:p>
    <w:p w14:paraId="1FD1D03B" w14:textId="77777777" w:rsidR="00385B72" w:rsidRPr="00385B72" w:rsidRDefault="00385B72" w:rsidP="00385B72">
      <w:pPr>
        <w:widowControl/>
        <w:shd w:val="clear" w:color="auto" w:fill="FFFFFF"/>
        <w:spacing w:line="560" w:lineRule="atLeast"/>
        <w:ind w:right="23" w:firstLine="280"/>
        <w:jc w:val="left"/>
        <w:rPr>
          <w:rFonts w:ascii="宋体" w:eastAsia="宋体" w:hAnsi="宋体" w:cs="Times New Roman" w:hint="eastAsia"/>
          <w:color w:val="4A4A4A"/>
          <w:kern w:val="0"/>
          <w:sz w:val="18"/>
          <w:szCs w:val="18"/>
        </w:rPr>
      </w:pPr>
      <w:r w:rsidRPr="00385B72">
        <w:rPr>
          <w:rFonts w:ascii="Times New Roman" w:eastAsia="宋体" w:hAnsi="Times New Roman" w:cs="Times New Roman"/>
          <w:color w:val="4A4A4A"/>
          <w:kern w:val="0"/>
          <w:sz w:val="28"/>
          <w:szCs w:val="28"/>
        </w:rPr>
        <w:t>                </w:t>
      </w:r>
      <w:r w:rsidRPr="00385B72">
        <w:rPr>
          <w:rFonts w:ascii="仿宋_GB2312" w:eastAsia="仿宋_GB2312" w:hAnsi="宋体" w:cs="Times New Roman" w:hint="eastAsia"/>
          <w:color w:val="4A4A4A"/>
          <w:kern w:val="0"/>
          <w:sz w:val="28"/>
          <w:szCs w:val="28"/>
        </w:rPr>
        <w:t>       </w:t>
      </w:r>
      <w:r w:rsidRPr="00385B72">
        <w:rPr>
          <w:rFonts w:ascii="Times New Roman" w:eastAsia="宋体" w:hAnsi="Times New Roman" w:cs="Times New Roman"/>
          <w:color w:val="4A4A4A"/>
          <w:kern w:val="0"/>
          <w:sz w:val="28"/>
          <w:szCs w:val="28"/>
        </w:rPr>
        <w:t>    </w:t>
      </w:r>
      <w:r w:rsidRPr="00385B72">
        <w:rPr>
          <w:rFonts w:ascii="仿宋_GB2312" w:eastAsia="仿宋_GB2312" w:hAnsi="宋体" w:cs="Times New Roman" w:hint="eastAsia"/>
          <w:color w:val="4A4A4A"/>
          <w:kern w:val="0"/>
          <w:sz w:val="28"/>
          <w:szCs w:val="28"/>
        </w:rPr>
        <w:t>  </w:t>
      </w:r>
      <w:r w:rsidRPr="00385B72">
        <w:rPr>
          <w:rFonts w:ascii="仿宋_GB2312" w:eastAsia="仿宋_GB2312" w:hAnsi="宋体" w:cs="Times New Roman" w:hint="eastAsia"/>
          <w:color w:val="4A4A4A"/>
          <w:kern w:val="0"/>
          <w:sz w:val="32"/>
          <w:szCs w:val="32"/>
        </w:rPr>
        <w:t>泉州台商投资区管理委员会</w:t>
      </w:r>
    </w:p>
    <w:p w14:paraId="4F2E17D6" w14:textId="77777777" w:rsidR="00385B72" w:rsidRPr="00385B72" w:rsidRDefault="00385B72" w:rsidP="00385B72">
      <w:pPr>
        <w:widowControl/>
        <w:shd w:val="clear" w:color="auto" w:fill="FFFFFF"/>
        <w:spacing w:line="560" w:lineRule="atLeast"/>
        <w:ind w:right="23" w:firstLine="320"/>
        <w:jc w:val="left"/>
        <w:rPr>
          <w:rFonts w:ascii="宋体" w:eastAsia="宋体" w:hAnsi="宋体" w:cs="Times New Roman" w:hint="eastAsia"/>
          <w:color w:val="4A4A4A"/>
          <w:kern w:val="0"/>
          <w:sz w:val="18"/>
          <w:szCs w:val="18"/>
        </w:rPr>
      </w:pPr>
      <w:r w:rsidRPr="00385B72">
        <w:rPr>
          <w:rFonts w:ascii="Times New Roman" w:eastAsia="宋体" w:hAnsi="Times New Roman" w:cs="Times New Roman"/>
          <w:color w:val="4A4A4A"/>
          <w:kern w:val="0"/>
          <w:sz w:val="32"/>
          <w:szCs w:val="32"/>
        </w:rPr>
        <w:t>                       </w:t>
      </w:r>
      <w:r w:rsidRPr="00385B72">
        <w:rPr>
          <w:rFonts w:ascii="仿宋_GB2312" w:eastAsia="仿宋_GB2312" w:hAnsi="宋体" w:cs="Times New Roman" w:hint="eastAsia"/>
          <w:color w:val="4A4A4A"/>
          <w:kern w:val="0"/>
          <w:sz w:val="32"/>
          <w:szCs w:val="32"/>
        </w:rPr>
        <w:t>      </w:t>
      </w:r>
      <w:r w:rsidRPr="00385B72">
        <w:rPr>
          <w:rFonts w:ascii="Times New Roman" w:eastAsia="宋体" w:hAnsi="Times New Roman" w:cs="Times New Roman"/>
          <w:color w:val="4A4A4A"/>
          <w:kern w:val="0"/>
          <w:sz w:val="32"/>
          <w:szCs w:val="32"/>
        </w:rPr>
        <w:t>2015</w:t>
      </w:r>
      <w:r w:rsidRPr="00385B72">
        <w:rPr>
          <w:rFonts w:ascii="仿宋_GB2312" w:eastAsia="仿宋_GB2312" w:hAnsi="宋体" w:cs="Times New Roman" w:hint="eastAsia"/>
          <w:color w:val="4A4A4A"/>
          <w:kern w:val="0"/>
          <w:sz w:val="32"/>
          <w:szCs w:val="32"/>
        </w:rPr>
        <w:t>年</w:t>
      </w:r>
      <w:r w:rsidRPr="00385B72">
        <w:rPr>
          <w:rFonts w:ascii="Times New Roman" w:eastAsia="仿宋_GB2312" w:hAnsi="Times New Roman" w:cs="Times New Roman" w:hint="eastAsia"/>
          <w:color w:val="4A4A4A"/>
          <w:kern w:val="0"/>
          <w:sz w:val="32"/>
          <w:szCs w:val="32"/>
        </w:rPr>
        <w:t>8</w:t>
      </w:r>
      <w:r w:rsidRPr="00385B72">
        <w:rPr>
          <w:rFonts w:ascii="仿宋_GB2312" w:eastAsia="仿宋_GB2312" w:hAnsi="宋体" w:cs="Times New Roman" w:hint="eastAsia"/>
          <w:color w:val="4A4A4A"/>
          <w:kern w:val="0"/>
          <w:sz w:val="32"/>
          <w:szCs w:val="32"/>
        </w:rPr>
        <w:t>月</w:t>
      </w:r>
      <w:r w:rsidRPr="00385B72">
        <w:rPr>
          <w:rFonts w:ascii="Times New Roman" w:eastAsia="仿宋_GB2312" w:hAnsi="Times New Roman" w:cs="Times New Roman" w:hint="eastAsia"/>
          <w:color w:val="4A4A4A"/>
          <w:kern w:val="0"/>
          <w:sz w:val="32"/>
          <w:szCs w:val="32"/>
        </w:rPr>
        <w:t>17</w:t>
      </w:r>
      <w:r w:rsidRPr="00385B72">
        <w:rPr>
          <w:rFonts w:ascii="仿宋_GB2312" w:eastAsia="仿宋_GB2312" w:hAnsi="宋体" w:cs="Times New Roman" w:hint="eastAsia"/>
          <w:color w:val="4A4A4A"/>
          <w:kern w:val="0"/>
          <w:sz w:val="32"/>
          <w:szCs w:val="32"/>
        </w:rPr>
        <w:t>日</w:t>
      </w:r>
    </w:p>
    <w:p w14:paraId="3655539F" w14:textId="77777777" w:rsidR="00B87A50" w:rsidRPr="00385B72" w:rsidRDefault="00B87A50"/>
    <w:sectPr w:rsidR="00B87A50" w:rsidRPr="00385B72"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仿宋_GB2312">
    <w:altName w:val="Microsoft YaHei"/>
    <w:charset w:val="86"/>
    <w:family w:val="modern"/>
    <w:pitch w:val="fixed"/>
    <w:sig w:usb0="00000001" w:usb1="080E0000" w:usb2="00000010" w:usb3="00000000" w:csb0="00040000"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080E0000" w:usb2="00000010" w:usb3="00000000" w:csb0="00040001" w:csb1="00000000"/>
  </w:font>
  <w:font w:name="黑体">
    <w:charset w:val="86"/>
    <w:family w:val="auto"/>
    <w:pitch w:val="variable"/>
    <w:sig w:usb0="800002BF" w:usb1="38CF7CFA" w:usb2="00000016" w:usb3="00000000" w:csb0="00040001" w:csb1="00000000"/>
  </w:font>
  <w:font w:name="仿宋">
    <w:charset w:val="86"/>
    <w:family w:val="auto"/>
    <w:pitch w:val="variable"/>
    <w:sig w:usb0="800002BF" w:usb1="38CF7CFA" w:usb2="00000016" w:usb3="00000000" w:csb0="00040001" w:csb1="00000000"/>
  </w:font>
  <w:font w:name="inherit">
    <w:altName w:val="Angsana New"/>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B72"/>
    <w:rsid w:val="00385B72"/>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849A4F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427933">
      <w:bodyDiv w:val="1"/>
      <w:marLeft w:val="0"/>
      <w:marRight w:val="0"/>
      <w:marTop w:val="0"/>
      <w:marBottom w:val="0"/>
      <w:divBdr>
        <w:top w:val="none" w:sz="0" w:space="0" w:color="auto"/>
        <w:left w:val="none" w:sz="0" w:space="0" w:color="auto"/>
        <w:bottom w:val="none" w:sz="0" w:space="0" w:color="auto"/>
        <w:right w:val="none" w:sz="0" w:space="0" w:color="auto"/>
      </w:divBdr>
    </w:div>
    <w:div w:id="16212589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287</Words>
  <Characters>1637</Characters>
  <Application>Microsoft Macintosh Word</Application>
  <DocSecurity>0</DocSecurity>
  <Lines>13</Lines>
  <Paragraphs>3</Paragraphs>
  <ScaleCrop>false</ScaleCrop>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2018-06-09T15:08:00Z</dcterms:created>
  <dcterms:modified xsi:type="dcterms:W3CDTF">2018-06-09T15:09:00Z</dcterms:modified>
</cp:coreProperties>
</file>