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8DA" w:rsidRPr="000648DA" w:rsidRDefault="000648DA" w:rsidP="000648DA">
      <w:pPr>
        <w:widowControl/>
        <w:shd w:val="clear" w:color="auto" w:fill="FFFFFF"/>
        <w:spacing w:line="750" w:lineRule="atLeast"/>
        <w:jc w:val="center"/>
        <w:outlineLvl w:val="0"/>
        <w:rPr>
          <w:rFonts w:ascii="微软雅黑" w:eastAsia="微软雅黑" w:hAnsi="微软雅黑" w:cs="宋体"/>
          <w:b/>
          <w:bCs/>
          <w:color w:val="EC4204"/>
          <w:kern w:val="36"/>
          <w:sz w:val="30"/>
          <w:szCs w:val="30"/>
        </w:rPr>
      </w:pPr>
      <w:bookmarkStart w:id="0" w:name="_GoBack"/>
      <w:r w:rsidRPr="000648DA">
        <w:rPr>
          <w:rFonts w:ascii="微软雅黑" w:eastAsia="微软雅黑" w:hAnsi="微软雅黑" w:cs="宋体" w:hint="eastAsia"/>
          <w:b/>
          <w:bCs/>
          <w:color w:val="EC4204"/>
          <w:kern w:val="36"/>
          <w:sz w:val="30"/>
          <w:szCs w:val="30"/>
        </w:rPr>
        <w:t>上饶市人民政府办公厅关于加快推进“上饶马家柚”产业发展指导意见</w:t>
      </w:r>
    </w:p>
    <w:bookmarkEnd w:id="0"/>
    <w:p w:rsidR="000648DA" w:rsidRPr="000648DA" w:rsidRDefault="000648DA" w:rsidP="000648DA">
      <w:pPr>
        <w:widowControl/>
        <w:shd w:val="clear" w:color="auto" w:fill="FFFFFF"/>
        <w:spacing w:line="450" w:lineRule="atLeast"/>
        <w:rPr>
          <w:rFonts w:ascii="宋体" w:eastAsia="宋体" w:hAnsi="宋体" w:cs="宋体" w:hint="eastAsia"/>
          <w:color w:val="333333"/>
          <w:kern w:val="0"/>
          <w:sz w:val="24"/>
          <w:szCs w:val="24"/>
        </w:rPr>
      </w:pPr>
      <w:r w:rsidRPr="000648DA">
        <w:rPr>
          <w:rFonts w:ascii="宋体" w:eastAsia="宋体" w:hAnsi="宋体" w:cs="Times New Roman" w:hint="eastAsia"/>
          <w:color w:val="333333"/>
          <w:kern w:val="0"/>
          <w:sz w:val="18"/>
          <w:szCs w:val="18"/>
        </w:rPr>
        <w:t>各县（市、区）人民政府，上饶经济技术开发区、三清山风景名胜区管委会，市政府各部门：</w:t>
      </w:r>
    </w:p>
    <w:p w:rsidR="000648DA" w:rsidRPr="000648DA" w:rsidRDefault="000648DA" w:rsidP="000648DA">
      <w:pPr>
        <w:widowControl/>
        <w:shd w:val="clear" w:color="auto" w:fill="FFFFFF"/>
        <w:spacing w:line="450" w:lineRule="atLeast"/>
        <w:ind w:firstLine="624"/>
        <w:rPr>
          <w:rFonts w:ascii="宋体" w:eastAsia="宋体" w:hAnsi="宋体" w:cs="宋体" w:hint="eastAsia"/>
          <w:color w:val="333333"/>
          <w:kern w:val="0"/>
          <w:sz w:val="24"/>
          <w:szCs w:val="24"/>
        </w:rPr>
      </w:pPr>
      <w:r w:rsidRPr="000648DA">
        <w:rPr>
          <w:rFonts w:ascii="Times New Roman" w:eastAsia="宋体" w:hAnsi="Times New Roman" w:cs="Times New Roman"/>
          <w:color w:val="333333"/>
          <w:kern w:val="0"/>
          <w:sz w:val="32"/>
          <w:szCs w:val="32"/>
        </w:rPr>
        <w:t>“</w:t>
      </w:r>
      <w:r w:rsidRPr="000648DA">
        <w:rPr>
          <w:rFonts w:ascii="宋体" w:eastAsia="宋体" w:hAnsi="宋体" w:cs="Times New Roman" w:hint="eastAsia"/>
          <w:color w:val="333333"/>
          <w:kern w:val="0"/>
          <w:sz w:val="18"/>
          <w:szCs w:val="18"/>
        </w:rPr>
        <w:t>上饶马家柚</w:t>
      </w:r>
      <w:r w:rsidRPr="000648DA">
        <w:rPr>
          <w:rFonts w:ascii="Times New Roman" w:eastAsia="宋体" w:hAnsi="Times New Roman" w:cs="Times New Roman"/>
          <w:color w:val="333333"/>
          <w:kern w:val="0"/>
          <w:sz w:val="32"/>
          <w:szCs w:val="32"/>
        </w:rPr>
        <w:t>”</w:t>
      </w:r>
      <w:r w:rsidRPr="000648DA">
        <w:rPr>
          <w:rFonts w:ascii="宋体" w:eastAsia="宋体" w:hAnsi="宋体" w:cs="Times New Roman" w:hint="eastAsia"/>
          <w:color w:val="333333"/>
          <w:kern w:val="0"/>
          <w:sz w:val="18"/>
          <w:szCs w:val="18"/>
        </w:rPr>
        <w:t>是我市地方性特色优良良种，原产地上饶市广丰区。因其果味清香、汁多水足、</w:t>
      </w:r>
      <w:proofErr w:type="gramStart"/>
      <w:r w:rsidRPr="000648DA">
        <w:rPr>
          <w:rFonts w:ascii="宋体" w:eastAsia="宋体" w:hAnsi="宋体" w:cs="Times New Roman" w:hint="eastAsia"/>
          <w:color w:val="333333"/>
          <w:kern w:val="0"/>
          <w:sz w:val="18"/>
          <w:szCs w:val="18"/>
        </w:rPr>
        <w:t>耐储性</w:t>
      </w:r>
      <w:proofErr w:type="gramEnd"/>
      <w:r w:rsidRPr="000648DA">
        <w:rPr>
          <w:rFonts w:ascii="宋体" w:eastAsia="宋体" w:hAnsi="宋体" w:cs="Times New Roman" w:hint="eastAsia"/>
          <w:color w:val="333333"/>
          <w:kern w:val="0"/>
          <w:sz w:val="18"/>
          <w:szCs w:val="18"/>
        </w:rPr>
        <w:t>强，富含番茄红素和果胶，深受消费者欢迎，市场前景广阔。近几年来，通过项目引导和示范带动，我市马家</w:t>
      </w:r>
      <w:proofErr w:type="gramStart"/>
      <w:r w:rsidRPr="000648DA">
        <w:rPr>
          <w:rFonts w:ascii="宋体" w:eastAsia="宋体" w:hAnsi="宋体" w:cs="Times New Roman" w:hint="eastAsia"/>
          <w:color w:val="333333"/>
          <w:kern w:val="0"/>
          <w:sz w:val="18"/>
          <w:szCs w:val="18"/>
        </w:rPr>
        <w:t>柚发展</w:t>
      </w:r>
      <w:proofErr w:type="gramEnd"/>
      <w:r w:rsidRPr="000648DA">
        <w:rPr>
          <w:rFonts w:ascii="宋体" w:eastAsia="宋体" w:hAnsi="宋体" w:cs="Times New Roman" w:hint="eastAsia"/>
          <w:color w:val="333333"/>
          <w:kern w:val="0"/>
          <w:sz w:val="18"/>
          <w:szCs w:val="18"/>
        </w:rPr>
        <w:t>势头良好，目前，全市种植面积近</w:t>
      </w:r>
      <w:r w:rsidRPr="000648DA">
        <w:rPr>
          <w:rFonts w:ascii="Times New Roman" w:eastAsia="宋体" w:hAnsi="Times New Roman" w:cs="Times New Roman"/>
          <w:color w:val="333333"/>
          <w:kern w:val="0"/>
          <w:sz w:val="32"/>
          <w:szCs w:val="32"/>
        </w:rPr>
        <w:t>18</w:t>
      </w:r>
      <w:r w:rsidRPr="000648DA">
        <w:rPr>
          <w:rFonts w:ascii="宋体" w:eastAsia="宋体" w:hAnsi="宋体" w:cs="Times New Roman" w:hint="eastAsia"/>
          <w:color w:val="333333"/>
          <w:kern w:val="0"/>
          <w:sz w:val="18"/>
          <w:szCs w:val="18"/>
        </w:rPr>
        <w:t>万亩，为当地农民调整种植结构，增加收入发挥了重要作用。但与现代果业发展要求比较，我市马家</w:t>
      </w:r>
      <w:proofErr w:type="gramStart"/>
      <w:r w:rsidRPr="000648DA">
        <w:rPr>
          <w:rFonts w:ascii="宋体" w:eastAsia="宋体" w:hAnsi="宋体" w:cs="Times New Roman" w:hint="eastAsia"/>
          <w:color w:val="333333"/>
          <w:kern w:val="0"/>
          <w:sz w:val="18"/>
          <w:szCs w:val="18"/>
        </w:rPr>
        <w:t>柚产业</w:t>
      </w:r>
      <w:proofErr w:type="gramEnd"/>
      <w:r w:rsidRPr="000648DA">
        <w:rPr>
          <w:rFonts w:ascii="宋体" w:eastAsia="宋体" w:hAnsi="宋体" w:cs="Times New Roman" w:hint="eastAsia"/>
          <w:color w:val="333333"/>
          <w:kern w:val="0"/>
          <w:sz w:val="18"/>
          <w:szCs w:val="18"/>
        </w:rPr>
        <w:t>还存在种植规模小、园地标准化水平低、产业化水平差、加工储藏能力弱等突出问题。为切实抓好马家</w:t>
      </w:r>
      <w:proofErr w:type="gramStart"/>
      <w:r w:rsidRPr="000648DA">
        <w:rPr>
          <w:rFonts w:ascii="宋体" w:eastAsia="宋体" w:hAnsi="宋体" w:cs="Times New Roman" w:hint="eastAsia"/>
          <w:color w:val="333333"/>
          <w:kern w:val="0"/>
          <w:sz w:val="18"/>
          <w:szCs w:val="18"/>
        </w:rPr>
        <w:t>柚产业</w:t>
      </w:r>
      <w:proofErr w:type="gramEnd"/>
      <w:r w:rsidRPr="000648DA">
        <w:rPr>
          <w:rFonts w:ascii="宋体" w:eastAsia="宋体" w:hAnsi="宋体" w:cs="Times New Roman" w:hint="eastAsia"/>
          <w:color w:val="333333"/>
          <w:kern w:val="0"/>
          <w:sz w:val="18"/>
          <w:szCs w:val="18"/>
        </w:rPr>
        <w:t>发展，提出如下指导意见。</w:t>
      </w:r>
    </w:p>
    <w:p w:rsidR="000648DA" w:rsidRPr="000648DA" w:rsidRDefault="000648DA" w:rsidP="000648DA">
      <w:pPr>
        <w:widowControl/>
        <w:shd w:val="clear" w:color="auto" w:fill="FFFFFF"/>
        <w:spacing w:line="450" w:lineRule="atLeast"/>
        <w:ind w:firstLine="624"/>
        <w:rPr>
          <w:rFonts w:ascii="宋体" w:eastAsia="宋体" w:hAnsi="宋体" w:cs="宋体" w:hint="eastAsia"/>
          <w:color w:val="333333"/>
          <w:kern w:val="0"/>
          <w:sz w:val="24"/>
          <w:szCs w:val="24"/>
        </w:rPr>
      </w:pPr>
      <w:r w:rsidRPr="000648DA">
        <w:rPr>
          <w:rFonts w:ascii="宋体" w:eastAsia="宋体" w:hAnsi="宋体" w:cs="Times New Roman" w:hint="eastAsia"/>
          <w:color w:val="333333"/>
          <w:kern w:val="0"/>
          <w:sz w:val="18"/>
          <w:szCs w:val="18"/>
        </w:rPr>
        <w:t>一、指导思想</w:t>
      </w:r>
    </w:p>
    <w:p w:rsidR="000648DA" w:rsidRPr="000648DA" w:rsidRDefault="000648DA" w:rsidP="000648DA">
      <w:pPr>
        <w:widowControl/>
        <w:shd w:val="clear" w:color="auto" w:fill="FFFFFF"/>
        <w:spacing w:line="450" w:lineRule="atLeast"/>
        <w:ind w:firstLine="624"/>
        <w:rPr>
          <w:rFonts w:ascii="宋体" w:eastAsia="宋体" w:hAnsi="宋体" w:cs="宋体" w:hint="eastAsia"/>
          <w:color w:val="333333"/>
          <w:kern w:val="0"/>
          <w:sz w:val="24"/>
          <w:szCs w:val="24"/>
        </w:rPr>
      </w:pPr>
      <w:r w:rsidRPr="000648DA">
        <w:rPr>
          <w:rFonts w:ascii="宋体" w:eastAsia="宋体" w:hAnsi="宋体" w:cs="Times New Roman" w:hint="eastAsia"/>
          <w:color w:val="333333"/>
          <w:kern w:val="0"/>
          <w:sz w:val="18"/>
          <w:szCs w:val="18"/>
        </w:rPr>
        <w:t>以做大做强</w:t>
      </w:r>
      <w:r w:rsidRPr="000648DA">
        <w:rPr>
          <w:rFonts w:ascii="Times New Roman" w:eastAsia="宋体" w:hAnsi="Times New Roman" w:cs="Times New Roman"/>
          <w:color w:val="333333"/>
          <w:kern w:val="0"/>
          <w:sz w:val="32"/>
          <w:szCs w:val="32"/>
        </w:rPr>
        <w:t>“</w:t>
      </w:r>
      <w:r w:rsidRPr="000648DA">
        <w:rPr>
          <w:rFonts w:ascii="宋体" w:eastAsia="宋体" w:hAnsi="宋体" w:cs="Times New Roman" w:hint="eastAsia"/>
          <w:color w:val="333333"/>
          <w:kern w:val="0"/>
          <w:sz w:val="18"/>
          <w:szCs w:val="18"/>
        </w:rPr>
        <w:t>上饶马家柚</w:t>
      </w:r>
      <w:r w:rsidRPr="000648DA">
        <w:rPr>
          <w:rFonts w:ascii="Times New Roman" w:eastAsia="宋体" w:hAnsi="Times New Roman" w:cs="Times New Roman"/>
          <w:color w:val="333333"/>
          <w:kern w:val="0"/>
          <w:sz w:val="32"/>
          <w:szCs w:val="32"/>
        </w:rPr>
        <w:t>”</w:t>
      </w:r>
      <w:r w:rsidRPr="000648DA">
        <w:rPr>
          <w:rFonts w:ascii="宋体" w:eastAsia="宋体" w:hAnsi="宋体" w:cs="Times New Roman" w:hint="eastAsia"/>
          <w:color w:val="333333"/>
          <w:kern w:val="0"/>
          <w:sz w:val="18"/>
          <w:szCs w:val="18"/>
        </w:rPr>
        <w:t>产业为目标，以建设现代农业示范园区为契机，以科技支撑为保障，通过集聚资金、技术等生产要素，形成规模化经营、标准化生产、品牌化销售、产业化发展的新格局，培育、壮大一批规模大、起点高、带动力强的果业龙头企业和新型经营主体，推进果品生产、加工、储藏、营销一体化建设，延伸产业链，提高附加值。</w:t>
      </w:r>
    </w:p>
    <w:p w:rsidR="000648DA" w:rsidRPr="000648DA" w:rsidRDefault="000648DA" w:rsidP="000648DA">
      <w:pPr>
        <w:widowControl/>
        <w:shd w:val="clear" w:color="auto" w:fill="FFFFFF"/>
        <w:spacing w:line="450" w:lineRule="atLeast"/>
        <w:ind w:firstLine="624"/>
        <w:rPr>
          <w:rFonts w:ascii="宋体" w:eastAsia="宋体" w:hAnsi="宋体" w:cs="宋体" w:hint="eastAsia"/>
          <w:color w:val="333333"/>
          <w:kern w:val="0"/>
          <w:sz w:val="24"/>
          <w:szCs w:val="24"/>
        </w:rPr>
      </w:pPr>
      <w:r w:rsidRPr="000648DA">
        <w:rPr>
          <w:rFonts w:ascii="宋体" w:eastAsia="宋体" w:hAnsi="宋体" w:cs="Times New Roman" w:hint="eastAsia"/>
          <w:color w:val="333333"/>
          <w:kern w:val="0"/>
          <w:sz w:val="18"/>
          <w:szCs w:val="18"/>
        </w:rPr>
        <w:t>二、目标任务</w:t>
      </w:r>
    </w:p>
    <w:p w:rsidR="000648DA" w:rsidRPr="000648DA" w:rsidRDefault="000648DA" w:rsidP="000648DA">
      <w:pPr>
        <w:widowControl/>
        <w:shd w:val="clear" w:color="auto" w:fill="FFFFFF"/>
        <w:spacing w:line="450" w:lineRule="atLeast"/>
        <w:ind w:firstLine="624"/>
        <w:rPr>
          <w:rFonts w:ascii="宋体" w:eastAsia="宋体" w:hAnsi="宋体" w:cs="宋体" w:hint="eastAsia"/>
          <w:color w:val="333333"/>
          <w:kern w:val="0"/>
          <w:sz w:val="24"/>
          <w:szCs w:val="24"/>
        </w:rPr>
      </w:pPr>
      <w:r w:rsidRPr="000648DA">
        <w:rPr>
          <w:rFonts w:ascii="宋体" w:eastAsia="宋体" w:hAnsi="宋体" w:cs="Times New Roman" w:hint="eastAsia"/>
          <w:color w:val="333333"/>
          <w:kern w:val="0"/>
          <w:sz w:val="18"/>
          <w:szCs w:val="18"/>
        </w:rPr>
        <w:t>用</w:t>
      </w:r>
      <w:r w:rsidRPr="000648DA">
        <w:rPr>
          <w:rFonts w:ascii="Times New Roman" w:eastAsia="宋体" w:hAnsi="Times New Roman" w:cs="Times New Roman"/>
          <w:color w:val="333333"/>
          <w:kern w:val="0"/>
          <w:sz w:val="32"/>
          <w:szCs w:val="32"/>
        </w:rPr>
        <w:t>4</w:t>
      </w:r>
      <w:r w:rsidRPr="000648DA">
        <w:rPr>
          <w:rFonts w:ascii="宋体" w:eastAsia="宋体" w:hAnsi="宋体" w:cs="Times New Roman" w:hint="eastAsia"/>
          <w:color w:val="333333"/>
          <w:kern w:val="0"/>
          <w:sz w:val="18"/>
          <w:szCs w:val="18"/>
        </w:rPr>
        <w:t>至5年时间，到2020年全市马家柚种植面积达到100万亩，稳产期年产鲜果100万吨，总产值超过100亿元。果业标准化生产技术全面普及，“果沼畜”等生态循环模式广泛运用，质量安全得到有效保障。2017年春、秋两季，全市新增马家柚种植面积10万亩。各地种植面积任务详见附表。</w:t>
      </w:r>
    </w:p>
    <w:p w:rsidR="000648DA" w:rsidRPr="000648DA" w:rsidRDefault="000648DA" w:rsidP="000648DA">
      <w:pPr>
        <w:widowControl/>
        <w:shd w:val="clear" w:color="auto" w:fill="FFFFFF"/>
        <w:spacing w:line="450" w:lineRule="atLeast"/>
        <w:ind w:firstLine="624"/>
        <w:rPr>
          <w:rFonts w:ascii="宋体" w:eastAsia="宋体" w:hAnsi="宋体" w:cs="宋体" w:hint="eastAsia"/>
          <w:color w:val="333333"/>
          <w:kern w:val="0"/>
          <w:sz w:val="24"/>
          <w:szCs w:val="24"/>
        </w:rPr>
      </w:pPr>
      <w:r w:rsidRPr="000648DA">
        <w:rPr>
          <w:rFonts w:ascii="宋体" w:eastAsia="宋体" w:hAnsi="宋体" w:cs="Times New Roman" w:hint="eastAsia"/>
          <w:color w:val="333333"/>
          <w:kern w:val="0"/>
          <w:sz w:val="18"/>
          <w:szCs w:val="18"/>
        </w:rPr>
        <w:t>三、区域布局</w:t>
      </w:r>
    </w:p>
    <w:p w:rsidR="000648DA" w:rsidRPr="000648DA" w:rsidRDefault="000648DA" w:rsidP="000648DA">
      <w:pPr>
        <w:widowControl/>
        <w:shd w:val="clear" w:color="auto" w:fill="FFFFFF"/>
        <w:spacing w:line="450" w:lineRule="atLeast"/>
        <w:ind w:firstLine="624"/>
        <w:rPr>
          <w:rFonts w:ascii="宋体" w:eastAsia="宋体" w:hAnsi="宋体" w:cs="宋体" w:hint="eastAsia"/>
          <w:color w:val="333333"/>
          <w:kern w:val="0"/>
          <w:sz w:val="24"/>
          <w:szCs w:val="24"/>
        </w:rPr>
      </w:pPr>
      <w:r w:rsidRPr="000648DA">
        <w:rPr>
          <w:rFonts w:ascii="宋体" w:eastAsia="宋体" w:hAnsi="宋体" w:cs="Times New Roman" w:hint="eastAsia"/>
          <w:color w:val="333333"/>
          <w:kern w:val="0"/>
          <w:sz w:val="18"/>
          <w:szCs w:val="18"/>
        </w:rPr>
        <w:t>按照全市</w:t>
      </w:r>
      <w:r w:rsidRPr="000648DA">
        <w:rPr>
          <w:rFonts w:ascii="Times New Roman" w:eastAsia="宋体" w:hAnsi="Times New Roman" w:cs="Times New Roman"/>
          <w:color w:val="333333"/>
          <w:kern w:val="0"/>
          <w:sz w:val="32"/>
          <w:szCs w:val="32"/>
        </w:rPr>
        <w:t>"</w:t>
      </w:r>
      <w:r w:rsidRPr="000648DA">
        <w:rPr>
          <w:rFonts w:ascii="宋体" w:eastAsia="宋体" w:hAnsi="宋体" w:cs="Times New Roman" w:hint="eastAsia"/>
          <w:color w:val="333333"/>
          <w:kern w:val="0"/>
          <w:sz w:val="18"/>
          <w:szCs w:val="18"/>
        </w:rPr>
        <w:t>东柚、西蟹(虾)、南红、北绿、中菜"的产业总体布局，科学合理安排我市马家</w:t>
      </w:r>
      <w:proofErr w:type="gramStart"/>
      <w:r w:rsidRPr="000648DA">
        <w:rPr>
          <w:rFonts w:ascii="宋体" w:eastAsia="宋体" w:hAnsi="宋体" w:cs="Times New Roman" w:hint="eastAsia"/>
          <w:color w:val="333333"/>
          <w:kern w:val="0"/>
          <w:sz w:val="18"/>
          <w:szCs w:val="18"/>
        </w:rPr>
        <w:t>柚产业</w:t>
      </w:r>
      <w:proofErr w:type="gramEnd"/>
      <w:r w:rsidRPr="000648DA">
        <w:rPr>
          <w:rFonts w:ascii="宋体" w:eastAsia="宋体" w:hAnsi="宋体" w:cs="Times New Roman" w:hint="eastAsia"/>
          <w:color w:val="333333"/>
          <w:kern w:val="0"/>
          <w:sz w:val="18"/>
          <w:szCs w:val="18"/>
        </w:rPr>
        <w:t>分布。以广丰区、上饶县和万年县三个省属柑橘类重点项目县为依托，以东部信江河谷沿线的玉山、横峰、弋阳等和鄱阳、余干大县为重点，辐射适宜种植马家柚的各个区域，做到宜种则种。</w:t>
      </w:r>
    </w:p>
    <w:p w:rsidR="000648DA" w:rsidRPr="000648DA" w:rsidRDefault="000648DA" w:rsidP="000648DA">
      <w:pPr>
        <w:widowControl/>
        <w:shd w:val="clear" w:color="auto" w:fill="FFFFFF"/>
        <w:spacing w:line="450" w:lineRule="atLeast"/>
        <w:ind w:firstLine="624"/>
        <w:rPr>
          <w:rFonts w:ascii="宋体" w:eastAsia="宋体" w:hAnsi="宋体" w:cs="宋体" w:hint="eastAsia"/>
          <w:color w:val="333333"/>
          <w:kern w:val="0"/>
          <w:sz w:val="24"/>
          <w:szCs w:val="24"/>
        </w:rPr>
      </w:pPr>
      <w:r w:rsidRPr="000648DA">
        <w:rPr>
          <w:rFonts w:ascii="宋体" w:eastAsia="宋体" w:hAnsi="宋体" w:cs="Times New Roman" w:hint="eastAsia"/>
          <w:color w:val="333333"/>
          <w:kern w:val="0"/>
          <w:sz w:val="18"/>
          <w:szCs w:val="18"/>
        </w:rPr>
        <w:t>四、重点工作</w:t>
      </w:r>
    </w:p>
    <w:p w:rsidR="000648DA" w:rsidRPr="000648DA" w:rsidRDefault="000648DA" w:rsidP="000648DA">
      <w:pPr>
        <w:widowControl/>
        <w:shd w:val="clear" w:color="auto" w:fill="FFFFFF"/>
        <w:spacing w:line="450" w:lineRule="atLeast"/>
        <w:ind w:firstLine="624"/>
        <w:rPr>
          <w:rFonts w:ascii="宋体" w:eastAsia="宋体" w:hAnsi="宋体" w:cs="宋体" w:hint="eastAsia"/>
          <w:color w:val="333333"/>
          <w:kern w:val="0"/>
          <w:sz w:val="24"/>
          <w:szCs w:val="24"/>
        </w:rPr>
      </w:pPr>
      <w:r w:rsidRPr="000648DA">
        <w:rPr>
          <w:rFonts w:ascii="Times New Roman" w:eastAsia="宋体" w:hAnsi="Times New Roman" w:cs="Times New Roman"/>
          <w:b/>
          <w:bCs/>
          <w:color w:val="333333"/>
          <w:kern w:val="0"/>
          <w:sz w:val="32"/>
          <w:szCs w:val="32"/>
        </w:rPr>
        <w:t>1</w:t>
      </w:r>
      <w:r w:rsidRPr="000648DA">
        <w:rPr>
          <w:rFonts w:ascii="宋体" w:eastAsia="宋体" w:hAnsi="宋体" w:cs="Times New Roman" w:hint="eastAsia"/>
          <w:b/>
          <w:bCs/>
          <w:color w:val="333333"/>
          <w:kern w:val="0"/>
          <w:sz w:val="18"/>
          <w:szCs w:val="18"/>
        </w:rPr>
        <w:t>．选好基地落实好面积</w:t>
      </w:r>
    </w:p>
    <w:p w:rsidR="000648DA" w:rsidRPr="000648DA" w:rsidRDefault="000648DA" w:rsidP="000648DA">
      <w:pPr>
        <w:widowControl/>
        <w:shd w:val="clear" w:color="auto" w:fill="FFFFFF"/>
        <w:spacing w:line="450" w:lineRule="atLeast"/>
        <w:ind w:firstLine="624"/>
        <w:rPr>
          <w:rFonts w:ascii="宋体" w:eastAsia="宋体" w:hAnsi="宋体" w:cs="宋体" w:hint="eastAsia"/>
          <w:color w:val="333333"/>
          <w:kern w:val="0"/>
          <w:sz w:val="24"/>
          <w:szCs w:val="24"/>
        </w:rPr>
      </w:pPr>
      <w:r w:rsidRPr="000648DA">
        <w:rPr>
          <w:rFonts w:ascii="宋体" w:eastAsia="宋体" w:hAnsi="宋体" w:cs="Times New Roman" w:hint="eastAsia"/>
          <w:color w:val="333333"/>
          <w:kern w:val="0"/>
          <w:sz w:val="18"/>
          <w:szCs w:val="18"/>
        </w:rPr>
        <w:t>马家柚适宜在中性偏酸、有机质含量高、土层深厚通透性好的土壤种植，栽植最佳时间一般为</w:t>
      </w:r>
      <w:r w:rsidRPr="000648DA">
        <w:rPr>
          <w:rFonts w:ascii="Times New Roman" w:eastAsia="宋体" w:hAnsi="Times New Roman" w:cs="Times New Roman"/>
          <w:color w:val="333333"/>
          <w:kern w:val="0"/>
          <w:sz w:val="32"/>
          <w:szCs w:val="32"/>
        </w:rPr>
        <w:t>2</w:t>
      </w:r>
      <w:r w:rsidRPr="000648DA">
        <w:rPr>
          <w:rFonts w:ascii="宋体" w:eastAsia="宋体" w:hAnsi="宋体" w:cs="Times New Roman" w:hint="eastAsia"/>
          <w:color w:val="333333"/>
          <w:kern w:val="0"/>
          <w:sz w:val="18"/>
          <w:szCs w:val="18"/>
        </w:rPr>
        <w:t>月上旬到3月下旬。现在正是马家柚种植的最好时机，各地要抢抓节气，尽快把种植任务分解到乡镇，落实到地块，按照建园标准搞好撩壕整地，确保全面完成年度种植任务。在建</w:t>
      </w:r>
      <w:proofErr w:type="gramStart"/>
      <w:r w:rsidRPr="000648DA">
        <w:rPr>
          <w:rFonts w:ascii="宋体" w:eastAsia="宋体" w:hAnsi="宋体" w:cs="Times New Roman" w:hint="eastAsia"/>
          <w:color w:val="333333"/>
          <w:kern w:val="0"/>
          <w:sz w:val="18"/>
          <w:szCs w:val="18"/>
        </w:rPr>
        <w:t>园过程</w:t>
      </w:r>
      <w:proofErr w:type="gramEnd"/>
      <w:r w:rsidRPr="000648DA">
        <w:rPr>
          <w:rFonts w:ascii="宋体" w:eastAsia="宋体" w:hAnsi="宋体" w:cs="Times New Roman" w:hint="eastAsia"/>
          <w:color w:val="333333"/>
          <w:kern w:val="0"/>
          <w:sz w:val="18"/>
          <w:szCs w:val="18"/>
        </w:rPr>
        <w:t>中，要注意把握“山顶带</w:t>
      </w:r>
      <w:r w:rsidRPr="000648DA">
        <w:rPr>
          <w:rFonts w:ascii="宋体" w:eastAsia="宋体" w:hAnsi="宋体" w:cs="Times New Roman" w:hint="eastAsia"/>
          <w:color w:val="333333"/>
          <w:kern w:val="0"/>
          <w:sz w:val="18"/>
          <w:szCs w:val="18"/>
        </w:rPr>
        <w:lastRenderedPageBreak/>
        <w:t>帽、山腰穿裙、山脚穿鞋”的原则，防止造成水土流失。同时鼓励村民房前屋后种植马家柚，发展庭院经济。</w:t>
      </w:r>
    </w:p>
    <w:p w:rsidR="000648DA" w:rsidRPr="000648DA" w:rsidRDefault="000648DA" w:rsidP="000648DA">
      <w:pPr>
        <w:widowControl/>
        <w:shd w:val="clear" w:color="auto" w:fill="FFFFFF"/>
        <w:spacing w:line="450" w:lineRule="atLeast"/>
        <w:ind w:firstLine="624"/>
        <w:rPr>
          <w:rFonts w:ascii="宋体" w:eastAsia="宋体" w:hAnsi="宋体" w:cs="宋体" w:hint="eastAsia"/>
          <w:color w:val="333333"/>
          <w:kern w:val="0"/>
          <w:sz w:val="24"/>
          <w:szCs w:val="24"/>
        </w:rPr>
      </w:pPr>
      <w:r w:rsidRPr="000648DA">
        <w:rPr>
          <w:rFonts w:ascii="Times New Roman" w:eastAsia="宋体" w:hAnsi="Times New Roman" w:cs="Times New Roman"/>
          <w:b/>
          <w:bCs/>
          <w:color w:val="333333"/>
          <w:kern w:val="0"/>
          <w:sz w:val="32"/>
          <w:szCs w:val="32"/>
        </w:rPr>
        <w:t>2</w:t>
      </w:r>
      <w:r w:rsidRPr="000648DA">
        <w:rPr>
          <w:rFonts w:ascii="宋体" w:eastAsia="宋体" w:hAnsi="宋体" w:cs="Times New Roman" w:hint="eastAsia"/>
          <w:b/>
          <w:bCs/>
          <w:color w:val="333333"/>
          <w:kern w:val="0"/>
          <w:sz w:val="18"/>
          <w:szCs w:val="18"/>
        </w:rPr>
        <w:t>．推广标准化生产技术</w:t>
      </w:r>
    </w:p>
    <w:p w:rsidR="000648DA" w:rsidRPr="000648DA" w:rsidRDefault="000648DA" w:rsidP="000648DA">
      <w:pPr>
        <w:widowControl/>
        <w:shd w:val="clear" w:color="auto" w:fill="FFFFFF"/>
        <w:spacing w:line="450" w:lineRule="atLeast"/>
        <w:ind w:firstLine="624"/>
        <w:rPr>
          <w:rFonts w:ascii="宋体" w:eastAsia="宋体" w:hAnsi="宋体" w:cs="宋体" w:hint="eastAsia"/>
          <w:color w:val="333333"/>
          <w:kern w:val="0"/>
          <w:sz w:val="24"/>
          <w:szCs w:val="24"/>
        </w:rPr>
      </w:pPr>
      <w:r w:rsidRPr="000648DA">
        <w:rPr>
          <w:rFonts w:ascii="宋体" w:eastAsia="宋体" w:hAnsi="宋体" w:cs="Times New Roman" w:hint="eastAsia"/>
          <w:color w:val="333333"/>
          <w:kern w:val="0"/>
          <w:sz w:val="18"/>
          <w:szCs w:val="18"/>
        </w:rPr>
        <w:t>全市围绕统一打造</w:t>
      </w:r>
      <w:r w:rsidRPr="000648DA">
        <w:rPr>
          <w:rFonts w:ascii="Times New Roman" w:eastAsia="宋体" w:hAnsi="Times New Roman" w:cs="Times New Roman"/>
          <w:color w:val="333333"/>
          <w:kern w:val="0"/>
          <w:sz w:val="32"/>
          <w:szCs w:val="32"/>
        </w:rPr>
        <w:t>“</w:t>
      </w:r>
      <w:r w:rsidRPr="000648DA">
        <w:rPr>
          <w:rFonts w:ascii="宋体" w:eastAsia="宋体" w:hAnsi="宋体" w:cs="Times New Roman" w:hint="eastAsia"/>
          <w:color w:val="333333"/>
          <w:kern w:val="0"/>
          <w:sz w:val="18"/>
          <w:szCs w:val="18"/>
        </w:rPr>
        <w:t>上饶马家柚”品牌的目标，按照无公害、绿色、有机产品的标准和要求，以“上饶马家柚”品牌贯穿全产业链，推行标准化生产技术。一要把好建园标准关，果园以山地、丘陵地规划，栽植行为南北向，周围保留植被，山顶保留林带，修筑道路、排灌和蓄水池；二要把好苗木质量关，加强接穗来源的监控，通过市农业局和广丰区农业局严格把关，让果农用上“放心苗”；三要把好施肥用药关，多施有机肥，合理使用无机肥，鼓励应用“水肥一体化”技术，推广测土配方施肥技术，做到科学合理施肥；加强病虫防控，坚持农业防治、生物防治为主，化学防治为辅。</w:t>
      </w:r>
    </w:p>
    <w:p w:rsidR="000648DA" w:rsidRPr="000648DA" w:rsidRDefault="000648DA" w:rsidP="000648DA">
      <w:pPr>
        <w:widowControl/>
        <w:shd w:val="clear" w:color="auto" w:fill="FFFFFF"/>
        <w:spacing w:line="450" w:lineRule="atLeast"/>
        <w:ind w:firstLine="624"/>
        <w:rPr>
          <w:rFonts w:ascii="宋体" w:eastAsia="宋体" w:hAnsi="宋体" w:cs="宋体" w:hint="eastAsia"/>
          <w:color w:val="333333"/>
          <w:kern w:val="0"/>
          <w:sz w:val="24"/>
          <w:szCs w:val="24"/>
        </w:rPr>
      </w:pPr>
      <w:r w:rsidRPr="000648DA">
        <w:rPr>
          <w:rFonts w:ascii="Times New Roman" w:eastAsia="宋体" w:hAnsi="Times New Roman" w:cs="Times New Roman"/>
          <w:b/>
          <w:bCs/>
          <w:color w:val="333333"/>
          <w:kern w:val="0"/>
          <w:sz w:val="32"/>
          <w:szCs w:val="32"/>
        </w:rPr>
        <w:t>3</w:t>
      </w:r>
      <w:r w:rsidRPr="000648DA">
        <w:rPr>
          <w:rFonts w:ascii="宋体" w:eastAsia="宋体" w:hAnsi="宋体" w:cs="Times New Roman" w:hint="eastAsia"/>
          <w:b/>
          <w:bCs/>
          <w:color w:val="333333"/>
          <w:kern w:val="0"/>
          <w:sz w:val="18"/>
          <w:szCs w:val="18"/>
        </w:rPr>
        <w:t>．完善市场营销队伍和体系</w:t>
      </w:r>
    </w:p>
    <w:p w:rsidR="000648DA" w:rsidRPr="000648DA" w:rsidRDefault="000648DA" w:rsidP="000648DA">
      <w:pPr>
        <w:widowControl/>
        <w:shd w:val="clear" w:color="auto" w:fill="FFFFFF"/>
        <w:spacing w:line="450" w:lineRule="atLeast"/>
        <w:ind w:firstLine="624"/>
        <w:rPr>
          <w:rFonts w:ascii="宋体" w:eastAsia="宋体" w:hAnsi="宋体" w:cs="宋体" w:hint="eastAsia"/>
          <w:color w:val="333333"/>
          <w:kern w:val="0"/>
          <w:sz w:val="24"/>
          <w:szCs w:val="24"/>
        </w:rPr>
      </w:pPr>
      <w:r w:rsidRPr="000648DA">
        <w:rPr>
          <w:rFonts w:ascii="宋体" w:eastAsia="宋体" w:hAnsi="宋体" w:cs="Times New Roman" w:hint="eastAsia"/>
          <w:color w:val="333333"/>
          <w:kern w:val="0"/>
          <w:sz w:val="18"/>
          <w:szCs w:val="18"/>
        </w:rPr>
        <w:t>鼓励有能力的企业和专业合作组织到大城市组建销售中心，到中小城市建立销售网点，培育专业化的营销队伍，发展稳定的代理商，建立长期合作关系。鼓励和支持</w:t>
      </w:r>
      <w:proofErr w:type="gramStart"/>
      <w:r w:rsidRPr="000648DA">
        <w:rPr>
          <w:rFonts w:ascii="宋体" w:eastAsia="宋体" w:hAnsi="宋体" w:cs="Times New Roman" w:hint="eastAsia"/>
          <w:color w:val="333333"/>
          <w:kern w:val="0"/>
          <w:sz w:val="18"/>
          <w:szCs w:val="18"/>
        </w:rPr>
        <w:t>涉果企业</w:t>
      </w:r>
      <w:proofErr w:type="gramEnd"/>
      <w:r w:rsidRPr="000648DA">
        <w:rPr>
          <w:rFonts w:ascii="宋体" w:eastAsia="宋体" w:hAnsi="宋体" w:cs="Times New Roman" w:hint="eastAsia"/>
          <w:color w:val="333333"/>
          <w:kern w:val="0"/>
          <w:sz w:val="18"/>
          <w:szCs w:val="18"/>
        </w:rPr>
        <w:t>参加国内外果品展销会，不断开拓市场。大力发展</w:t>
      </w:r>
      <w:r w:rsidRPr="000648DA">
        <w:rPr>
          <w:rFonts w:ascii="Times New Roman" w:eastAsia="宋体" w:hAnsi="Times New Roman" w:cs="Times New Roman"/>
          <w:color w:val="333333"/>
          <w:kern w:val="0"/>
          <w:sz w:val="32"/>
          <w:szCs w:val="32"/>
        </w:rPr>
        <w:t>“</w:t>
      </w:r>
      <w:r w:rsidRPr="000648DA">
        <w:rPr>
          <w:rFonts w:ascii="宋体" w:eastAsia="宋体" w:hAnsi="宋体" w:cs="Times New Roman" w:hint="eastAsia"/>
          <w:color w:val="333333"/>
          <w:kern w:val="0"/>
          <w:sz w:val="18"/>
          <w:szCs w:val="18"/>
        </w:rPr>
        <w:t>农超对接”、“农校对接”、“农企对接”等配送方式，实现多元化营销。</w:t>
      </w:r>
    </w:p>
    <w:p w:rsidR="000648DA" w:rsidRPr="000648DA" w:rsidRDefault="000648DA" w:rsidP="000648DA">
      <w:pPr>
        <w:widowControl/>
        <w:shd w:val="clear" w:color="auto" w:fill="FFFFFF"/>
        <w:spacing w:line="450" w:lineRule="atLeast"/>
        <w:ind w:firstLine="624"/>
        <w:rPr>
          <w:rFonts w:ascii="宋体" w:eastAsia="宋体" w:hAnsi="宋体" w:cs="宋体" w:hint="eastAsia"/>
          <w:color w:val="333333"/>
          <w:kern w:val="0"/>
          <w:sz w:val="24"/>
          <w:szCs w:val="24"/>
        </w:rPr>
      </w:pPr>
      <w:r w:rsidRPr="000648DA">
        <w:rPr>
          <w:rFonts w:ascii="Times New Roman" w:eastAsia="宋体" w:hAnsi="Times New Roman" w:cs="Times New Roman"/>
          <w:b/>
          <w:bCs/>
          <w:color w:val="333333"/>
          <w:kern w:val="0"/>
          <w:sz w:val="32"/>
          <w:szCs w:val="32"/>
        </w:rPr>
        <w:t>4</w:t>
      </w:r>
      <w:r w:rsidRPr="000648DA">
        <w:rPr>
          <w:rFonts w:ascii="宋体" w:eastAsia="宋体" w:hAnsi="宋体" w:cs="Times New Roman" w:hint="eastAsia"/>
          <w:b/>
          <w:bCs/>
          <w:color w:val="333333"/>
          <w:kern w:val="0"/>
          <w:sz w:val="18"/>
          <w:szCs w:val="18"/>
        </w:rPr>
        <w:t>．大力发展柚果加工</w:t>
      </w:r>
    </w:p>
    <w:p w:rsidR="000648DA" w:rsidRPr="000648DA" w:rsidRDefault="000648DA" w:rsidP="000648DA">
      <w:pPr>
        <w:widowControl/>
        <w:shd w:val="clear" w:color="auto" w:fill="FFFFFF"/>
        <w:spacing w:line="450" w:lineRule="atLeast"/>
        <w:ind w:firstLine="624"/>
        <w:rPr>
          <w:rFonts w:ascii="宋体" w:eastAsia="宋体" w:hAnsi="宋体" w:cs="宋体" w:hint="eastAsia"/>
          <w:color w:val="333333"/>
          <w:kern w:val="0"/>
          <w:sz w:val="24"/>
          <w:szCs w:val="24"/>
        </w:rPr>
      </w:pPr>
      <w:r w:rsidRPr="000648DA">
        <w:rPr>
          <w:rFonts w:ascii="宋体" w:eastAsia="宋体" w:hAnsi="宋体" w:cs="Times New Roman" w:hint="eastAsia"/>
          <w:color w:val="333333"/>
          <w:kern w:val="0"/>
          <w:sz w:val="18"/>
          <w:szCs w:val="18"/>
        </w:rPr>
        <w:t>支持有实力的企业建设冷藏设施，购买采后包装设备等，研究新工艺，开发新产品，提高果品的采后处理能力，改变产品单一格局。支持果业龙头企业通过资本运作、产业延伸等方式，发展马家柚精深加工业。</w:t>
      </w:r>
    </w:p>
    <w:p w:rsidR="000648DA" w:rsidRPr="000648DA" w:rsidRDefault="000648DA" w:rsidP="000648DA">
      <w:pPr>
        <w:widowControl/>
        <w:shd w:val="clear" w:color="auto" w:fill="FFFFFF"/>
        <w:spacing w:line="450" w:lineRule="atLeast"/>
        <w:ind w:firstLine="624"/>
        <w:rPr>
          <w:rFonts w:ascii="宋体" w:eastAsia="宋体" w:hAnsi="宋体" w:cs="宋体" w:hint="eastAsia"/>
          <w:color w:val="333333"/>
          <w:kern w:val="0"/>
          <w:sz w:val="24"/>
          <w:szCs w:val="24"/>
        </w:rPr>
      </w:pPr>
      <w:r w:rsidRPr="000648DA">
        <w:rPr>
          <w:rFonts w:ascii="宋体" w:eastAsia="宋体" w:hAnsi="宋体" w:cs="Times New Roman" w:hint="eastAsia"/>
          <w:color w:val="333333"/>
          <w:kern w:val="0"/>
          <w:sz w:val="18"/>
          <w:szCs w:val="18"/>
        </w:rPr>
        <w:t>五、保障措施</w:t>
      </w:r>
    </w:p>
    <w:p w:rsidR="000648DA" w:rsidRPr="000648DA" w:rsidRDefault="000648DA" w:rsidP="000648DA">
      <w:pPr>
        <w:widowControl/>
        <w:shd w:val="clear" w:color="auto" w:fill="FFFFFF"/>
        <w:spacing w:line="450" w:lineRule="atLeast"/>
        <w:ind w:firstLine="624"/>
        <w:rPr>
          <w:rFonts w:ascii="宋体" w:eastAsia="宋体" w:hAnsi="宋体" w:cs="宋体" w:hint="eastAsia"/>
          <w:color w:val="333333"/>
          <w:kern w:val="0"/>
          <w:sz w:val="24"/>
          <w:szCs w:val="24"/>
        </w:rPr>
      </w:pPr>
      <w:r w:rsidRPr="000648DA">
        <w:rPr>
          <w:rFonts w:ascii="Times New Roman" w:eastAsia="宋体" w:hAnsi="Times New Roman" w:cs="Times New Roman"/>
          <w:b/>
          <w:bCs/>
          <w:color w:val="333333"/>
          <w:kern w:val="0"/>
          <w:sz w:val="32"/>
          <w:szCs w:val="32"/>
        </w:rPr>
        <w:t>1</w:t>
      </w:r>
      <w:r w:rsidRPr="000648DA">
        <w:rPr>
          <w:rFonts w:ascii="宋体" w:eastAsia="宋体" w:hAnsi="宋体" w:cs="Times New Roman" w:hint="eastAsia"/>
          <w:b/>
          <w:bCs/>
          <w:color w:val="333333"/>
          <w:kern w:val="0"/>
          <w:sz w:val="18"/>
          <w:szCs w:val="18"/>
        </w:rPr>
        <w:t>．加大资金扶持力度。</w:t>
      </w:r>
      <w:r w:rsidRPr="000648DA">
        <w:rPr>
          <w:rFonts w:ascii="宋体" w:eastAsia="宋体" w:hAnsi="宋体" w:cs="Times New Roman" w:hint="eastAsia"/>
          <w:color w:val="333333"/>
          <w:kern w:val="0"/>
          <w:sz w:val="18"/>
          <w:szCs w:val="18"/>
        </w:rPr>
        <w:t>建立多层次、多形式、多元化的投入机制，充分整合农田水利建设、农业综合开发、新农村建设、农机具购置补贴等各类支农专项资金，支持马家</w:t>
      </w:r>
      <w:proofErr w:type="gramStart"/>
      <w:r w:rsidRPr="000648DA">
        <w:rPr>
          <w:rFonts w:ascii="宋体" w:eastAsia="宋体" w:hAnsi="宋体" w:cs="Times New Roman" w:hint="eastAsia"/>
          <w:color w:val="333333"/>
          <w:kern w:val="0"/>
          <w:sz w:val="18"/>
          <w:szCs w:val="18"/>
        </w:rPr>
        <w:t>柚产业</w:t>
      </w:r>
      <w:proofErr w:type="gramEnd"/>
      <w:r w:rsidRPr="000648DA">
        <w:rPr>
          <w:rFonts w:ascii="宋体" w:eastAsia="宋体" w:hAnsi="宋体" w:cs="Times New Roman" w:hint="eastAsia"/>
          <w:color w:val="333333"/>
          <w:kern w:val="0"/>
          <w:sz w:val="18"/>
          <w:szCs w:val="18"/>
        </w:rPr>
        <w:t>规模种植。（</w:t>
      </w:r>
      <w:r w:rsidRPr="000648DA">
        <w:rPr>
          <w:rFonts w:ascii="Times New Roman" w:eastAsia="宋体" w:hAnsi="Times New Roman" w:cs="Times New Roman"/>
          <w:color w:val="333333"/>
          <w:kern w:val="0"/>
          <w:sz w:val="32"/>
          <w:szCs w:val="32"/>
        </w:rPr>
        <w:t>1</w:t>
      </w:r>
      <w:r w:rsidRPr="000648DA">
        <w:rPr>
          <w:rFonts w:ascii="宋体" w:eastAsia="宋体" w:hAnsi="宋体" w:cs="Times New Roman" w:hint="eastAsia"/>
          <w:color w:val="333333"/>
          <w:kern w:val="0"/>
          <w:sz w:val="18"/>
          <w:szCs w:val="18"/>
        </w:rPr>
        <w:t>）补贴范围：从2017年至2020年，新种植面积达到200亩以上相对集中连片马家柚基地；（2）补贴对象：直接种植马家柚的生产企业、新型经营主体；（3）补贴标准和方式：对新种苗木款实行补贴。采取“三个三分之一”的方式进行补贴，即：市、县级分别补贴三分之一，种植生产企业、新型经营主体自筹三分之一。市级补助苗木款按每亩100元标准、按实际验收面积采取以奖代补方式进行补助，先验收后补助。新</w:t>
      </w:r>
      <w:proofErr w:type="gramStart"/>
      <w:r w:rsidRPr="000648DA">
        <w:rPr>
          <w:rFonts w:ascii="宋体" w:eastAsia="宋体" w:hAnsi="宋体" w:cs="Times New Roman" w:hint="eastAsia"/>
          <w:color w:val="333333"/>
          <w:kern w:val="0"/>
          <w:sz w:val="18"/>
          <w:szCs w:val="18"/>
        </w:rPr>
        <w:t>种马家柚基地</w:t>
      </w:r>
      <w:proofErr w:type="gramEnd"/>
      <w:r w:rsidRPr="000648DA">
        <w:rPr>
          <w:rFonts w:ascii="宋体" w:eastAsia="宋体" w:hAnsi="宋体" w:cs="Times New Roman" w:hint="eastAsia"/>
          <w:color w:val="333333"/>
          <w:kern w:val="0"/>
          <w:sz w:val="18"/>
          <w:szCs w:val="18"/>
        </w:rPr>
        <w:t>经县（市、区）农业和财政部门进行初验、市级农业和财政部门验收(验收标准和办法由市级农业部门会同财政部门另行制定)，公示无异议后，市级补助资金拨付到各县（市、区）财政部门，由各县（市、区）财政部门连同本级补助资金一并拨付给种植生产企业或新型经营主体。各县（市、区）要结合本地实际，制定相应的扶持马家</w:t>
      </w:r>
      <w:proofErr w:type="gramStart"/>
      <w:r w:rsidRPr="000648DA">
        <w:rPr>
          <w:rFonts w:ascii="宋体" w:eastAsia="宋体" w:hAnsi="宋体" w:cs="Times New Roman" w:hint="eastAsia"/>
          <w:color w:val="333333"/>
          <w:kern w:val="0"/>
          <w:sz w:val="18"/>
          <w:szCs w:val="18"/>
        </w:rPr>
        <w:t>柚产业</w:t>
      </w:r>
      <w:proofErr w:type="gramEnd"/>
      <w:r w:rsidRPr="000648DA">
        <w:rPr>
          <w:rFonts w:ascii="宋体" w:eastAsia="宋体" w:hAnsi="宋体" w:cs="Times New Roman" w:hint="eastAsia"/>
          <w:color w:val="333333"/>
          <w:kern w:val="0"/>
          <w:sz w:val="18"/>
          <w:szCs w:val="18"/>
        </w:rPr>
        <w:t>的政策措施。</w:t>
      </w:r>
    </w:p>
    <w:p w:rsidR="000648DA" w:rsidRPr="000648DA" w:rsidRDefault="000648DA" w:rsidP="000648DA">
      <w:pPr>
        <w:widowControl/>
        <w:shd w:val="clear" w:color="auto" w:fill="FFFFFF"/>
        <w:spacing w:line="450" w:lineRule="atLeast"/>
        <w:ind w:firstLine="624"/>
        <w:rPr>
          <w:rFonts w:ascii="宋体" w:eastAsia="宋体" w:hAnsi="宋体" w:cs="宋体" w:hint="eastAsia"/>
          <w:color w:val="333333"/>
          <w:kern w:val="0"/>
          <w:sz w:val="24"/>
          <w:szCs w:val="24"/>
        </w:rPr>
      </w:pPr>
      <w:r w:rsidRPr="000648DA">
        <w:rPr>
          <w:rFonts w:ascii="Times New Roman" w:eastAsia="宋体" w:hAnsi="Times New Roman" w:cs="Times New Roman"/>
          <w:b/>
          <w:bCs/>
          <w:color w:val="333333"/>
          <w:kern w:val="0"/>
          <w:sz w:val="32"/>
          <w:szCs w:val="32"/>
        </w:rPr>
        <w:lastRenderedPageBreak/>
        <w:t>2</w:t>
      </w:r>
      <w:r w:rsidRPr="000648DA">
        <w:rPr>
          <w:rFonts w:ascii="宋体" w:eastAsia="宋体" w:hAnsi="宋体" w:cs="Times New Roman" w:hint="eastAsia"/>
          <w:b/>
          <w:bCs/>
          <w:color w:val="333333"/>
          <w:kern w:val="0"/>
          <w:sz w:val="18"/>
          <w:szCs w:val="18"/>
        </w:rPr>
        <w:t>．扩大政策扶持范围。</w:t>
      </w:r>
      <w:r w:rsidRPr="000648DA">
        <w:rPr>
          <w:rFonts w:ascii="宋体" w:eastAsia="宋体" w:hAnsi="宋体" w:cs="Times New Roman" w:hint="eastAsia"/>
          <w:color w:val="333333"/>
          <w:kern w:val="0"/>
          <w:sz w:val="18"/>
          <w:szCs w:val="18"/>
        </w:rPr>
        <w:t>鼓励和支持果业生产经营者进行绿色认证、有机认证等认证；鼓励果业生产经营者开拓市场，对参加国内外主要展会的果业生产经营者，给予一定的摊位补助；对购买符合国家及省农机购置补贴规定的果业生产用机械设备，优先给予补贴；对投资建设大型果品深加工项目、新建产地果品交易市场的，优先协调落实土地、贷款，提供技术服务，依法减免相关税费等。对整乡、整村推进的，或种植面积达到</w:t>
      </w:r>
      <w:r w:rsidRPr="000648DA">
        <w:rPr>
          <w:rFonts w:ascii="Times New Roman" w:eastAsia="宋体" w:hAnsi="Times New Roman" w:cs="Times New Roman"/>
          <w:color w:val="333333"/>
          <w:kern w:val="0"/>
          <w:sz w:val="32"/>
          <w:szCs w:val="32"/>
        </w:rPr>
        <w:t>500</w:t>
      </w:r>
      <w:r w:rsidRPr="000648DA">
        <w:rPr>
          <w:rFonts w:ascii="宋体" w:eastAsia="宋体" w:hAnsi="宋体" w:cs="Times New Roman" w:hint="eastAsia"/>
          <w:color w:val="333333"/>
          <w:kern w:val="0"/>
          <w:sz w:val="18"/>
          <w:szCs w:val="18"/>
        </w:rPr>
        <w:t>亩以上企业或新型经营主体，在争取省、</w:t>
      </w:r>
      <w:proofErr w:type="gramStart"/>
      <w:r w:rsidRPr="000648DA">
        <w:rPr>
          <w:rFonts w:ascii="宋体" w:eastAsia="宋体" w:hAnsi="宋体" w:cs="Times New Roman" w:hint="eastAsia"/>
          <w:color w:val="333333"/>
          <w:kern w:val="0"/>
          <w:sz w:val="18"/>
          <w:szCs w:val="18"/>
        </w:rPr>
        <w:t>部级项目</w:t>
      </w:r>
      <w:proofErr w:type="gramEnd"/>
      <w:r w:rsidRPr="000648DA">
        <w:rPr>
          <w:rFonts w:ascii="宋体" w:eastAsia="宋体" w:hAnsi="宋体" w:cs="Times New Roman" w:hint="eastAsia"/>
          <w:color w:val="333333"/>
          <w:kern w:val="0"/>
          <w:sz w:val="18"/>
          <w:szCs w:val="18"/>
        </w:rPr>
        <w:t>和申报市、省、国家级龙头企业方面予以重点优先安排。</w:t>
      </w:r>
    </w:p>
    <w:p w:rsidR="000648DA" w:rsidRPr="000648DA" w:rsidRDefault="000648DA" w:rsidP="000648DA">
      <w:pPr>
        <w:widowControl/>
        <w:shd w:val="clear" w:color="auto" w:fill="FFFFFF"/>
        <w:spacing w:line="450" w:lineRule="atLeast"/>
        <w:ind w:firstLine="624"/>
        <w:rPr>
          <w:rFonts w:ascii="宋体" w:eastAsia="宋体" w:hAnsi="宋体" w:cs="宋体" w:hint="eastAsia"/>
          <w:color w:val="333333"/>
          <w:kern w:val="0"/>
          <w:sz w:val="24"/>
          <w:szCs w:val="24"/>
        </w:rPr>
      </w:pPr>
      <w:r w:rsidRPr="000648DA">
        <w:rPr>
          <w:rFonts w:ascii="Times New Roman" w:eastAsia="宋体" w:hAnsi="Times New Roman" w:cs="Times New Roman"/>
          <w:b/>
          <w:bCs/>
          <w:color w:val="333333"/>
          <w:kern w:val="0"/>
          <w:sz w:val="32"/>
          <w:szCs w:val="32"/>
        </w:rPr>
        <w:t>3</w:t>
      </w:r>
      <w:r w:rsidRPr="000648DA">
        <w:rPr>
          <w:rFonts w:ascii="宋体" w:eastAsia="宋体" w:hAnsi="宋体" w:cs="Times New Roman" w:hint="eastAsia"/>
          <w:b/>
          <w:bCs/>
          <w:color w:val="333333"/>
          <w:kern w:val="0"/>
          <w:sz w:val="18"/>
          <w:szCs w:val="18"/>
        </w:rPr>
        <w:t>．完善土地流转政策。</w:t>
      </w:r>
      <w:r w:rsidRPr="000648DA">
        <w:rPr>
          <w:rFonts w:ascii="宋体" w:eastAsia="宋体" w:hAnsi="宋体" w:cs="Times New Roman" w:hint="eastAsia"/>
          <w:color w:val="333333"/>
          <w:kern w:val="0"/>
          <w:sz w:val="18"/>
          <w:szCs w:val="18"/>
        </w:rPr>
        <w:t>鼓励国有、集体、私营经济组织在农民自愿的基础上，依法通过租赁、承包、股份合作等土地流转方式成片开发荒山荒坡，建成标准化、规模化的生产基地；鼓励村集体将可垦荒山荒坡通过租赁等方式盘活经营权，引资成片开发建设连片果业基地。严禁对承包荒山荒坡的本集体经济组织以外的单位或个人实行歧视性待遇。果业生产经营者在自己拥有使用权的园地内修建管护设施，不破坏果林耕作层的，国土部门按有关规定办理农业设施用地审批手续。</w:t>
      </w:r>
    </w:p>
    <w:p w:rsidR="000648DA" w:rsidRPr="000648DA" w:rsidRDefault="000648DA" w:rsidP="000648DA">
      <w:pPr>
        <w:widowControl/>
        <w:shd w:val="clear" w:color="auto" w:fill="FFFFFF"/>
        <w:spacing w:line="450" w:lineRule="atLeast"/>
        <w:ind w:firstLine="624"/>
        <w:rPr>
          <w:rFonts w:ascii="宋体" w:eastAsia="宋体" w:hAnsi="宋体" w:cs="宋体" w:hint="eastAsia"/>
          <w:color w:val="333333"/>
          <w:kern w:val="0"/>
          <w:sz w:val="24"/>
          <w:szCs w:val="24"/>
        </w:rPr>
      </w:pPr>
      <w:r w:rsidRPr="000648DA">
        <w:rPr>
          <w:rFonts w:ascii="Times New Roman" w:eastAsia="宋体" w:hAnsi="Times New Roman" w:cs="Times New Roman"/>
          <w:b/>
          <w:bCs/>
          <w:color w:val="333333"/>
          <w:kern w:val="0"/>
          <w:sz w:val="32"/>
          <w:szCs w:val="32"/>
        </w:rPr>
        <w:t>4</w:t>
      </w:r>
      <w:r w:rsidRPr="000648DA">
        <w:rPr>
          <w:rFonts w:ascii="宋体" w:eastAsia="宋体" w:hAnsi="宋体" w:cs="Times New Roman" w:hint="eastAsia"/>
          <w:b/>
          <w:bCs/>
          <w:color w:val="333333"/>
          <w:kern w:val="0"/>
          <w:sz w:val="18"/>
          <w:szCs w:val="18"/>
        </w:rPr>
        <w:t>．构建高效便捷的技术推广体系。</w:t>
      </w:r>
      <w:r w:rsidRPr="000648DA">
        <w:rPr>
          <w:rFonts w:ascii="宋体" w:eastAsia="宋体" w:hAnsi="宋体" w:cs="Times New Roman" w:hint="eastAsia"/>
          <w:color w:val="333333"/>
          <w:kern w:val="0"/>
          <w:sz w:val="18"/>
          <w:szCs w:val="18"/>
        </w:rPr>
        <w:t>建立健全市、县、乡三级公益性果树技术推广服务体系。鼓励各类企业或社会组织参与新品种的引进和新技术的研发与推广，对在马家</w:t>
      </w:r>
      <w:proofErr w:type="gramStart"/>
      <w:r w:rsidRPr="000648DA">
        <w:rPr>
          <w:rFonts w:ascii="宋体" w:eastAsia="宋体" w:hAnsi="宋体" w:cs="Times New Roman" w:hint="eastAsia"/>
          <w:color w:val="333333"/>
          <w:kern w:val="0"/>
          <w:sz w:val="18"/>
          <w:szCs w:val="18"/>
        </w:rPr>
        <w:t>柚产业</w:t>
      </w:r>
      <w:proofErr w:type="gramEnd"/>
      <w:r w:rsidRPr="000648DA">
        <w:rPr>
          <w:rFonts w:ascii="宋体" w:eastAsia="宋体" w:hAnsi="宋体" w:cs="Times New Roman" w:hint="eastAsia"/>
          <w:color w:val="333333"/>
          <w:kern w:val="0"/>
          <w:sz w:val="18"/>
          <w:szCs w:val="18"/>
        </w:rPr>
        <w:t>发展中</w:t>
      </w:r>
      <w:proofErr w:type="gramStart"/>
      <w:r w:rsidRPr="000648DA">
        <w:rPr>
          <w:rFonts w:ascii="宋体" w:eastAsia="宋体" w:hAnsi="宋体" w:cs="Times New Roman" w:hint="eastAsia"/>
          <w:color w:val="333333"/>
          <w:kern w:val="0"/>
          <w:sz w:val="18"/>
          <w:szCs w:val="18"/>
        </w:rPr>
        <w:t>作出</w:t>
      </w:r>
      <w:proofErr w:type="gramEnd"/>
      <w:r w:rsidRPr="000648DA">
        <w:rPr>
          <w:rFonts w:ascii="宋体" w:eastAsia="宋体" w:hAnsi="宋体" w:cs="Times New Roman" w:hint="eastAsia"/>
          <w:color w:val="333333"/>
          <w:kern w:val="0"/>
          <w:sz w:val="18"/>
          <w:szCs w:val="18"/>
        </w:rPr>
        <w:t>突出贡献的科技人员，在评先、职称评定等方面予以优先考虑。</w:t>
      </w:r>
    </w:p>
    <w:p w:rsidR="000648DA" w:rsidRPr="000648DA" w:rsidRDefault="000648DA" w:rsidP="000648DA">
      <w:pPr>
        <w:widowControl/>
        <w:shd w:val="clear" w:color="auto" w:fill="FFFFFF"/>
        <w:spacing w:line="450" w:lineRule="atLeast"/>
        <w:jc w:val="left"/>
        <w:rPr>
          <w:rFonts w:ascii="宋体" w:eastAsia="宋体" w:hAnsi="宋体" w:cs="宋体" w:hint="eastAsia"/>
          <w:color w:val="333333"/>
          <w:kern w:val="0"/>
          <w:sz w:val="24"/>
          <w:szCs w:val="24"/>
        </w:rPr>
      </w:pPr>
      <w:r w:rsidRPr="000648DA">
        <w:rPr>
          <w:rFonts w:ascii="Times New Roman" w:eastAsia="宋体" w:hAnsi="Times New Roman" w:cs="Times New Roman"/>
          <w:color w:val="333333"/>
          <w:kern w:val="0"/>
          <w:sz w:val="32"/>
          <w:szCs w:val="32"/>
        </w:rPr>
        <w:t> </w:t>
      </w:r>
    </w:p>
    <w:p w:rsidR="000648DA" w:rsidRPr="000648DA" w:rsidRDefault="000648DA" w:rsidP="000648DA">
      <w:pPr>
        <w:widowControl/>
        <w:shd w:val="clear" w:color="auto" w:fill="FFFFFF"/>
        <w:spacing w:line="450" w:lineRule="atLeast"/>
        <w:ind w:firstLine="624"/>
        <w:rPr>
          <w:rFonts w:ascii="宋体" w:eastAsia="宋体" w:hAnsi="宋体" w:cs="宋体" w:hint="eastAsia"/>
          <w:color w:val="333333"/>
          <w:kern w:val="0"/>
          <w:sz w:val="24"/>
          <w:szCs w:val="24"/>
        </w:rPr>
      </w:pPr>
      <w:r w:rsidRPr="000648DA">
        <w:rPr>
          <w:rFonts w:ascii="宋体" w:eastAsia="宋体" w:hAnsi="宋体" w:cs="Times New Roman" w:hint="eastAsia"/>
          <w:color w:val="333333"/>
          <w:kern w:val="0"/>
          <w:sz w:val="18"/>
          <w:szCs w:val="18"/>
        </w:rPr>
        <w:t>附件：</w:t>
      </w:r>
      <w:r w:rsidRPr="000648DA">
        <w:rPr>
          <w:rFonts w:ascii="Times New Roman" w:eastAsia="宋体" w:hAnsi="Times New Roman" w:cs="Times New Roman"/>
          <w:color w:val="333333"/>
          <w:kern w:val="0"/>
          <w:sz w:val="32"/>
          <w:szCs w:val="32"/>
        </w:rPr>
        <w:t>2017</w:t>
      </w:r>
      <w:r w:rsidRPr="000648DA">
        <w:rPr>
          <w:rFonts w:ascii="宋体" w:eastAsia="宋体" w:hAnsi="宋体" w:cs="Times New Roman" w:hint="eastAsia"/>
          <w:color w:val="333333"/>
          <w:kern w:val="0"/>
          <w:sz w:val="18"/>
          <w:szCs w:val="18"/>
        </w:rPr>
        <w:t>年—2020年马家柚种植任务分配表</w:t>
      </w:r>
    </w:p>
    <w:p w:rsidR="000648DA" w:rsidRPr="000648DA" w:rsidRDefault="000648DA" w:rsidP="000648DA">
      <w:pPr>
        <w:widowControl/>
        <w:shd w:val="clear" w:color="auto" w:fill="FFFFFF"/>
        <w:spacing w:line="450" w:lineRule="atLeast"/>
        <w:rPr>
          <w:rFonts w:ascii="宋体" w:eastAsia="宋体" w:hAnsi="宋体" w:cs="宋体" w:hint="eastAsia"/>
          <w:color w:val="333333"/>
          <w:kern w:val="0"/>
          <w:sz w:val="24"/>
          <w:szCs w:val="24"/>
        </w:rPr>
      </w:pPr>
      <w:r w:rsidRPr="000648DA">
        <w:rPr>
          <w:rFonts w:ascii="Times New Roman" w:eastAsia="宋体" w:hAnsi="Times New Roman" w:cs="Times New Roman"/>
          <w:color w:val="333333"/>
          <w:kern w:val="0"/>
          <w:sz w:val="32"/>
          <w:szCs w:val="32"/>
        </w:rPr>
        <w:t> </w:t>
      </w:r>
    </w:p>
    <w:p w:rsidR="000648DA" w:rsidRPr="000648DA" w:rsidRDefault="000648DA" w:rsidP="000648DA">
      <w:pPr>
        <w:widowControl/>
        <w:shd w:val="clear" w:color="auto" w:fill="FFFFFF"/>
        <w:spacing w:line="450" w:lineRule="atLeast"/>
        <w:ind w:right="140"/>
        <w:jc w:val="left"/>
        <w:rPr>
          <w:rFonts w:ascii="宋体" w:eastAsia="宋体" w:hAnsi="宋体" w:cs="宋体" w:hint="eastAsia"/>
          <w:color w:val="333333"/>
          <w:kern w:val="0"/>
          <w:sz w:val="24"/>
          <w:szCs w:val="24"/>
        </w:rPr>
      </w:pPr>
      <w:r w:rsidRPr="000648DA">
        <w:rPr>
          <w:rFonts w:ascii="Times New Roman" w:eastAsia="宋体" w:hAnsi="Times New Roman" w:cs="Times New Roman"/>
          <w:color w:val="333333"/>
          <w:kern w:val="0"/>
          <w:sz w:val="32"/>
          <w:szCs w:val="32"/>
        </w:rPr>
        <w:t> </w:t>
      </w:r>
    </w:p>
    <w:p w:rsidR="000648DA" w:rsidRPr="000648DA" w:rsidRDefault="000648DA" w:rsidP="000648DA">
      <w:pPr>
        <w:widowControl/>
        <w:shd w:val="clear" w:color="auto" w:fill="FFFFFF"/>
        <w:spacing w:line="450" w:lineRule="atLeast"/>
        <w:ind w:right="936"/>
        <w:jc w:val="right"/>
        <w:rPr>
          <w:rFonts w:ascii="宋体" w:eastAsia="宋体" w:hAnsi="宋体" w:cs="宋体" w:hint="eastAsia"/>
          <w:color w:val="333333"/>
          <w:kern w:val="0"/>
          <w:sz w:val="24"/>
          <w:szCs w:val="24"/>
        </w:rPr>
      </w:pPr>
      <w:r w:rsidRPr="000648DA">
        <w:rPr>
          <w:rFonts w:ascii="宋体" w:eastAsia="宋体" w:hAnsi="宋体" w:cs="Times New Roman" w:hint="eastAsia"/>
          <w:color w:val="333333"/>
          <w:kern w:val="0"/>
          <w:sz w:val="18"/>
          <w:szCs w:val="18"/>
        </w:rPr>
        <w:t>上饶市人民政府办公厅</w:t>
      </w:r>
    </w:p>
    <w:p w:rsidR="000648DA" w:rsidRPr="000648DA" w:rsidRDefault="000648DA" w:rsidP="000648DA">
      <w:pPr>
        <w:widowControl/>
        <w:shd w:val="clear" w:color="auto" w:fill="FFFFFF"/>
        <w:spacing w:line="450" w:lineRule="atLeast"/>
        <w:ind w:right="1248"/>
        <w:jc w:val="right"/>
        <w:rPr>
          <w:rFonts w:ascii="宋体" w:eastAsia="宋体" w:hAnsi="宋体" w:cs="宋体" w:hint="eastAsia"/>
          <w:color w:val="333333"/>
          <w:kern w:val="0"/>
          <w:sz w:val="24"/>
          <w:szCs w:val="24"/>
        </w:rPr>
      </w:pPr>
      <w:r w:rsidRPr="000648DA">
        <w:rPr>
          <w:rFonts w:ascii="Times New Roman" w:eastAsia="宋体" w:hAnsi="Times New Roman" w:cs="Times New Roman"/>
          <w:color w:val="333333"/>
          <w:kern w:val="0"/>
          <w:sz w:val="32"/>
          <w:szCs w:val="32"/>
        </w:rPr>
        <w:t>2017</w:t>
      </w:r>
      <w:r w:rsidRPr="000648DA">
        <w:rPr>
          <w:rFonts w:ascii="宋体" w:eastAsia="宋体" w:hAnsi="宋体" w:cs="Times New Roman" w:hint="eastAsia"/>
          <w:color w:val="333333"/>
          <w:kern w:val="0"/>
          <w:sz w:val="18"/>
          <w:szCs w:val="18"/>
        </w:rPr>
        <w:t>年3月15日</w:t>
      </w:r>
    </w:p>
    <w:p w:rsidR="00594A9B" w:rsidRPr="000648DA" w:rsidRDefault="00594A9B"/>
    <w:sectPr w:rsidR="00594A9B" w:rsidRPr="000648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8DA"/>
    <w:rsid w:val="000648DA"/>
    <w:rsid w:val="00594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9FA884-4871-4B53-A06C-052BB06D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0648D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648DA"/>
    <w:rPr>
      <w:rFonts w:ascii="宋体" w:eastAsia="宋体" w:hAnsi="宋体" w:cs="宋体"/>
      <w:b/>
      <w:bCs/>
      <w:kern w:val="36"/>
      <w:sz w:val="48"/>
      <w:szCs w:val="48"/>
    </w:rPr>
  </w:style>
  <w:style w:type="character" w:customStyle="1" w:styleId="apple-converted-space">
    <w:name w:val="apple-converted-space"/>
    <w:basedOn w:val="a0"/>
    <w:rsid w:val="00064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9921927">
      <w:bodyDiv w:val="1"/>
      <w:marLeft w:val="0"/>
      <w:marRight w:val="0"/>
      <w:marTop w:val="0"/>
      <w:marBottom w:val="0"/>
      <w:divBdr>
        <w:top w:val="none" w:sz="0" w:space="0" w:color="auto"/>
        <w:left w:val="none" w:sz="0" w:space="0" w:color="auto"/>
        <w:bottom w:val="none" w:sz="0" w:space="0" w:color="auto"/>
        <w:right w:val="none" w:sz="0" w:space="0" w:color="auto"/>
      </w:divBdr>
      <w:divsChild>
        <w:div w:id="265381223">
          <w:marLeft w:val="0"/>
          <w:marRight w:val="0"/>
          <w:marTop w:val="120"/>
          <w:marBottom w:val="0"/>
          <w:divBdr>
            <w:top w:val="none" w:sz="0" w:space="0" w:color="auto"/>
            <w:left w:val="none" w:sz="0" w:space="0" w:color="auto"/>
            <w:bottom w:val="none" w:sz="0" w:space="0" w:color="auto"/>
            <w:right w:val="none" w:sz="0" w:space="0" w:color="auto"/>
          </w:divBdr>
        </w:div>
        <w:div w:id="1313558330">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377</Words>
  <Characters>2153</Characters>
  <Application>Microsoft Office Word</Application>
  <DocSecurity>0</DocSecurity>
  <Lines>17</Lines>
  <Paragraphs>5</Paragraphs>
  <ScaleCrop>false</ScaleCrop>
  <Company/>
  <LinksUpToDate>false</LinksUpToDate>
  <CharactersWithSpaces>2525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2018-05-14T07:44:00Z</dcterms:created>
  <dcterms:modified xsi:type="dcterms:W3CDTF">2018-05-14T07:44:00Z</dcterms:modified>
</cp:coreProperties>
</file>