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E9" w:rsidRPr="00CC1EE9" w:rsidRDefault="00CC1EE9" w:rsidP="00CC1EE9">
      <w:pPr>
        <w:widowControl/>
        <w:shd w:val="clear" w:color="auto" w:fill="FFFFFF"/>
        <w:spacing w:line="600" w:lineRule="atLeast"/>
        <w:jc w:val="left"/>
        <w:outlineLvl w:val="0"/>
        <w:rPr>
          <w:rFonts w:ascii="Arial" w:eastAsia="宋体" w:hAnsi="Arial" w:cs="Arial"/>
          <w:color w:val="033266"/>
          <w:kern w:val="36"/>
          <w:sz w:val="36"/>
          <w:szCs w:val="36"/>
        </w:rPr>
      </w:pPr>
      <w:bookmarkStart w:id="0" w:name="_GoBack"/>
      <w:r w:rsidRPr="00CC1EE9">
        <w:rPr>
          <w:rFonts w:ascii="Arial" w:eastAsia="宋体" w:hAnsi="Arial" w:cs="Arial"/>
          <w:color w:val="033266"/>
          <w:kern w:val="36"/>
          <w:sz w:val="36"/>
          <w:szCs w:val="36"/>
        </w:rPr>
        <w:t>费县人民政府关于招商引资优惠政策</w:t>
      </w:r>
    </w:p>
    <w:bookmarkEnd w:id="0"/>
    <w:p w:rsidR="00CC1EE9" w:rsidRPr="00CC1EE9" w:rsidRDefault="00CC1EE9" w:rsidP="00CC1EE9">
      <w:pPr>
        <w:widowControl/>
        <w:shd w:val="clear" w:color="auto" w:fill="FFFFFF"/>
        <w:spacing w:line="375" w:lineRule="atLeast"/>
        <w:jc w:val="left"/>
        <w:rPr>
          <w:rFonts w:ascii="Arial" w:eastAsia="宋体" w:hAnsi="Arial" w:cs="Arial"/>
          <w:color w:val="BBBBBB"/>
          <w:kern w:val="0"/>
          <w:sz w:val="18"/>
          <w:szCs w:val="18"/>
        </w:rPr>
      </w:pPr>
      <w:r w:rsidRPr="00CC1EE9">
        <w:rPr>
          <w:rFonts w:ascii="Arial" w:eastAsia="宋体" w:hAnsi="Arial" w:cs="Arial"/>
          <w:color w:val="BBBBBB"/>
          <w:kern w:val="0"/>
          <w:sz w:val="18"/>
          <w:szCs w:val="18"/>
        </w:rPr>
        <w:t>作者：姜茜</w:t>
      </w:r>
    </w:p>
    <w:p w:rsidR="00CC1EE9" w:rsidRPr="00CC1EE9" w:rsidRDefault="00CC1EE9" w:rsidP="00CC1EE9">
      <w:pPr>
        <w:widowControl/>
        <w:shd w:val="clear" w:color="auto" w:fill="FFFFFF"/>
        <w:spacing w:line="239" w:lineRule="atLeast"/>
        <w:jc w:val="left"/>
        <w:rPr>
          <w:rFonts w:ascii="Arial" w:eastAsia="宋体" w:hAnsi="Arial" w:cs="Arial"/>
          <w:color w:val="033266"/>
          <w:kern w:val="0"/>
          <w:szCs w:val="21"/>
        </w:rPr>
      </w:pPr>
      <w:r w:rsidRPr="00CC1EE9">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CC1EE9" w:rsidRPr="00CC1EE9" w:rsidRDefault="00CC1EE9" w:rsidP="00CC1EE9">
      <w:pPr>
        <w:widowControl/>
        <w:shd w:val="clear" w:color="auto" w:fill="FFFFFF"/>
        <w:spacing w:line="375" w:lineRule="atLeast"/>
        <w:jc w:val="left"/>
        <w:rPr>
          <w:rFonts w:ascii="Arial" w:eastAsia="宋体" w:hAnsi="Arial" w:cs="Arial"/>
          <w:color w:val="BBBBBB"/>
          <w:kern w:val="0"/>
          <w:sz w:val="18"/>
          <w:szCs w:val="18"/>
        </w:rPr>
      </w:pPr>
      <w:r w:rsidRPr="00CC1EE9">
        <w:rPr>
          <w:rFonts w:ascii="Arial" w:eastAsia="宋体" w:hAnsi="Arial" w:cs="Arial"/>
          <w:color w:val="BBBBBB"/>
          <w:kern w:val="0"/>
          <w:sz w:val="18"/>
          <w:szCs w:val="18"/>
        </w:rPr>
        <w:t>2011/09/14/ 11:02</w:t>
      </w:r>
    </w:p>
    <w:p w:rsidR="00CC1EE9" w:rsidRPr="00CC1EE9" w:rsidRDefault="00CC1EE9" w:rsidP="00CC1EE9">
      <w:pPr>
        <w:widowControl/>
        <w:shd w:val="clear" w:color="auto" w:fill="FFFFFF"/>
        <w:spacing w:line="239" w:lineRule="atLeast"/>
        <w:jc w:val="left"/>
        <w:rPr>
          <w:rFonts w:ascii="Arial" w:eastAsia="宋体" w:hAnsi="Arial" w:cs="Arial"/>
          <w:color w:val="033266"/>
          <w:kern w:val="0"/>
          <w:szCs w:val="21"/>
        </w:rPr>
      </w:pPr>
      <w:r w:rsidRPr="00CC1EE9">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CC1EE9" w:rsidRPr="00CC1EE9" w:rsidRDefault="00CC1EE9" w:rsidP="00CC1EE9">
      <w:pPr>
        <w:widowControl/>
        <w:shd w:val="clear" w:color="auto" w:fill="FFFFFF"/>
        <w:spacing w:line="375" w:lineRule="atLeast"/>
        <w:jc w:val="left"/>
        <w:rPr>
          <w:rFonts w:ascii="Arial" w:eastAsia="宋体" w:hAnsi="Arial" w:cs="Arial"/>
          <w:color w:val="BBBBBB"/>
          <w:kern w:val="0"/>
          <w:sz w:val="18"/>
          <w:szCs w:val="18"/>
        </w:rPr>
      </w:pPr>
      <w:r w:rsidRPr="00CC1EE9">
        <w:rPr>
          <w:rFonts w:ascii="Arial" w:eastAsia="宋体" w:hAnsi="Arial" w:cs="Arial"/>
          <w:color w:val="BBBBBB"/>
          <w:kern w:val="0"/>
          <w:sz w:val="18"/>
          <w:szCs w:val="18"/>
        </w:rPr>
        <w:t>无忧会计网</w:t>
      </w:r>
    </w:p>
    <w:p w:rsidR="00CC1EE9" w:rsidRPr="00CC1EE9" w:rsidRDefault="00CC1EE9" w:rsidP="00CC1EE9">
      <w:pPr>
        <w:widowControl/>
        <w:shd w:val="clear" w:color="auto" w:fill="FFFFFF"/>
        <w:spacing w:line="239" w:lineRule="atLeast"/>
        <w:jc w:val="left"/>
        <w:rPr>
          <w:rFonts w:ascii="Arial" w:eastAsia="宋体" w:hAnsi="Arial" w:cs="Arial"/>
          <w:color w:val="033266"/>
          <w:kern w:val="0"/>
          <w:sz w:val="20"/>
          <w:szCs w:val="20"/>
        </w:rPr>
      </w:pPr>
      <w:hyperlink r:id="rId7" w:tooltip="分享到" w:history="1">
        <w:r w:rsidRPr="00CC1EE9">
          <w:rPr>
            <w:rFonts w:ascii="微软雅黑" w:eastAsia="微软雅黑" w:hAnsi="微软雅黑" w:cs="Arial" w:hint="eastAsia"/>
            <w:b/>
            <w:bCs/>
            <w:color w:val="333333"/>
            <w:kern w:val="0"/>
            <w:sz w:val="20"/>
            <w:szCs w:val="20"/>
            <w:u w:val="single"/>
            <w:bdr w:val="none" w:sz="0" w:space="0" w:color="auto" w:frame="1"/>
          </w:rPr>
          <w:t>分享到：</w:t>
        </w:r>
      </w:hyperlink>
      <w:r w:rsidRPr="00CC1EE9">
        <w:rPr>
          <w:rFonts w:ascii="Arial" w:eastAsia="宋体" w:hAnsi="Arial" w:cs="Arial"/>
          <w:b/>
          <w:bCs/>
          <w:color w:val="333333"/>
          <w:kern w:val="0"/>
          <w:sz w:val="17"/>
          <w:szCs w:val="17"/>
          <w:bdr w:val="none" w:sz="0" w:space="0" w:color="auto" w:frame="1"/>
        </w:rPr>
        <w:t>0</w:t>
      </w:r>
    </w:p>
    <w:p w:rsidR="00CC1EE9" w:rsidRPr="00CC1EE9" w:rsidRDefault="00CC1EE9" w:rsidP="00CC1EE9">
      <w:pPr>
        <w:widowControl/>
        <w:shd w:val="clear" w:color="auto" w:fill="F7F7FF"/>
        <w:spacing w:line="405" w:lineRule="atLeast"/>
        <w:jc w:val="left"/>
        <w:outlineLvl w:val="1"/>
        <w:rPr>
          <w:rFonts w:ascii="Arial" w:eastAsia="宋体" w:hAnsi="Arial" w:cs="Arial"/>
          <w:color w:val="212E64"/>
          <w:kern w:val="0"/>
          <w:sz w:val="18"/>
          <w:szCs w:val="18"/>
        </w:rPr>
      </w:pPr>
      <w:r w:rsidRPr="00CC1EE9">
        <w:rPr>
          <w:rFonts w:ascii="Arial" w:eastAsia="宋体" w:hAnsi="Arial" w:cs="Arial"/>
          <w:color w:val="FFFFFF"/>
          <w:kern w:val="0"/>
          <w:sz w:val="18"/>
          <w:szCs w:val="18"/>
          <w:bdr w:val="none" w:sz="0" w:space="0" w:color="auto" w:frame="1"/>
          <w:shd w:val="clear" w:color="auto" w:fill="608FAF"/>
        </w:rPr>
        <w:t>摘要</w:t>
      </w:r>
      <w:r w:rsidRPr="00CC1EE9">
        <w:rPr>
          <w:rFonts w:ascii="宋体" w:eastAsia="宋体" w:hAnsi="宋体" w:cs="宋体" w:hint="eastAsia"/>
          <w:color w:val="608FAF"/>
          <w:kern w:val="0"/>
          <w:sz w:val="18"/>
          <w:szCs w:val="18"/>
          <w:bdr w:val="none" w:sz="0" w:space="0" w:color="auto" w:frame="1"/>
        </w:rPr>
        <w:t>◆</w:t>
      </w:r>
      <w:r w:rsidRPr="00CC1EE9">
        <w:rPr>
          <w:rFonts w:ascii="Arial" w:eastAsia="宋体" w:hAnsi="Arial" w:cs="Arial"/>
          <w:color w:val="212E64"/>
          <w:kern w:val="0"/>
          <w:sz w:val="18"/>
          <w:szCs w:val="18"/>
        </w:rPr>
        <w:t>为进一步扩大对外开放，加大招商引资工作力度，吸引更多的外来投资者到我县投资兴业，促进我县经济的快速发展，根据国家和省、市有关规定，结合我县实际，制定本规定。</w:t>
      </w:r>
      <w:r w:rsidRPr="00CC1EE9">
        <w:rPr>
          <w:rFonts w:ascii="Arial" w:eastAsia="宋体" w:hAnsi="Arial" w:cs="Arial"/>
          <w:color w:val="212E64"/>
          <w:kern w:val="0"/>
          <w:sz w:val="18"/>
          <w:szCs w:val="18"/>
        </w:rPr>
        <w:t xml:space="preserve"> </w:t>
      </w:r>
      <w:r w:rsidRPr="00CC1EE9">
        <w:rPr>
          <w:rFonts w:ascii="Arial" w:eastAsia="宋体" w:hAnsi="Arial" w:cs="Arial"/>
          <w:color w:val="212E64"/>
          <w:kern w:val="0"/>
          <w:sz w:val="18"/>
          <w:szCs w:val="18"/>
        </w:rPr>
        <w:t>第一条</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为进一步扩大对外开放，加大</w:t>
      </w:r>
      <w:hyperlink r:id="rId8" w:tgtFrame="_blank" w:history="1">
        <w:r w:rsidRPr="00CC1EE9">
          <w:rPr>
            <w:rFonts w:ascii="微软雅黑" w:eastAsia="微软雅黑" w:hAnsi="微软雅黑" w:cs="Arial" w:hint="eastAsia"/>
            <w:color w:val="CC0000"/>
            <w:kern w:val="0"/>
            <w:sz w:val="24"/>
            <w:szCs w:val="24"/>
            <w:u w:val="single"/>
            <w:bdr w:val="none" w:sz="0" w:space="0" w:color="auto" w:frame="1"/>
          </w:rPr>
          <w:t>招商引资</w:t>
        </w:r>
      </w:hyperlink>
      <w:r w:rsidRPr="00CC1EE9">
        <w:rPr>
          <w:rFonts w:ascii="Arial" w:eastAsia="宋体" w:hAnsi="Arial" w:cs="Arial"/>
          <w:color w:val="444444"/>
          <w:kern w:val="0"/>
          <w:sz w:val="24"/>
          <w:szCs w:val="24"/>
        </w:rPr>
        <w:t>工作力度，吸引更多的外来</w:t>
      </w:r>
      <w:hyperlink r:id="rId9" w:tgtFrame="_blank" w:history="1">
        <w:r w:rsidRPr="00CC1EE9">
          <w:rPr>
            <w:rFonts w:ascii="微软雅黑" w:eastAsia="微软雅黑" w:hAnsi="微软雅黑" w:cs="Arial" w:hint="eastAsia"/>
            <w:color w:val="CC0000"/>
            <w:kern w:val="0"/>
            <w:sz w:val="24"/>
            <w:szCs w:val="24"/>
            <w:u w:val="single"/>
            <w:bdr w:val="none" w:sz="0" w:space="0" w:color="auto" w:frame="1"/>
          </w:rPr>
          <w:t>投资</w:t>
        </w:r>
      </w:hyperlink>
      <w:r w:rsidRPr="00CC1EE9">
        <w:rPr>
          <w:rFonts w:ascii="Arial" w:eastAsia="宋体" w:hAnsi="Arial" w:cs="Arial"/>
          <w:color w:val="444444"/>
          <w:kern w:val="0"/>
          <w:sz w:val="24"/>
          <w:szCs w:val="24"/>
        </w:rPr>
        <w:t>者到我县</w:t>
      </w:r>
      <w:hyperlink r:id="rId10" w:tgtFrame="_blank" w:history="1">
        <w:r w:rsidRPr="00CC1EE9">
          <w:rPr>
            <w:rFonts w:ascii="微软雅黑" w:eastAsia="微软雅黑" w:hAnsi="微软雅黑" w:cs="Arial" w:hint="eastAsia"/>
            <w:color w:val="CC0000"/>
            <w:kern w:val="0"/>
            <w:sz w:val="24"/>
            <w:szCs w:val="24"/>
            <w:u w:val="single"/>
            <w:bdr w:val="none" w:sz="0" w:space="0" w:color="auto" w:frame="1"/>
          </w:rPr>
          <w:t>投资</w:t>
        </w:r>
      </w:hyperlink>
      <w:r w:rsidRPr="00CC1EE9">
        <w:rPr>
          <w:rFonts w:ascii="Arial" w:eastAsia="宋体" w:hAnsi="Arial" w:cs="Arial"/>
          <w:color w:val="444444"/>
          <w:kern w:val="0"/>
          <w:sz w:val="24"/>
          <w:szCs w:val="24"/>
        </w:rPr>
        <w:t>兴业，促进我县经济的快速发展，根据国家和省、市有关规定，结合我县实际，制定本规定。</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b/>
          <w:bCs/>
          <w:color w:val="444444"/>
          <w:kern w:val="0"/>
          <w:sz w:val="24"/>
          <w:szCs w:val="24"/>
          <w:bdr w:val="none" w:sz="0" w:space="0" w:color="auto" w:frame="1"/>
        </w:rPr>
        <w:t>第一条　适用范围</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本优惠政策适用于正在规划建设中的工业加工区。</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b/>
          <w:bCs/>
          <w:color w:val="444444"/>
          <w:kern w:val="0"/>
          <w:sz w:val="24"/>
          <w:szCs w:val="24"/>
          <w:bdr w:val="none" w:sz="0" w:space="0" w:color="auto" w:frame="1"/>
        </w:rPr>
        <w:t xml:space="preserve">　　第二条　土地优惠政策</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根据项目投资规模、科技含量以及对地方贡献情况等，采取一事一议的办法，确定土地优惠政策。</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b/>
          <w:bCs/>
          <w:color w:val="444444"/>
          <w:kern w:val="0"/>
          <w:sz w:val="24"/>
          <w:szCs w:val="24"/>
          <w:bdr w:val="none" w:sz="0" w:space="0" w:color="auto" w:frame="1"/>
        </w:rPr>
        <w:t xml:space="preserve">　　第三条　税收优惠政策</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1</w:t>
      </w:r>
      <w:r w:rsidRPr="00CC1EE9">
        <w:rPr>
          <w:rFonts w:ascii="Arial" w:eastAsia="宋体" w:hAnsi="Arial" w:cs="Arial"/>
          <w:color w:val="444444"/>
          <w:kern w:val="0"/>
          <w:sz w:val="24"/>
          <w:szCs w:val="24"/>
        </w:rPr>
        <w:t>、新办工业企业投资</w:t>
      </w:r>
      <w:r w:rsidRPr="00CC1EE9">
        <w:rPr>
          <w:rFonts w:ascii="Arial" w:eastAsia="宋体" w:hAnsi="Arial" w:cs="Arial"/>
          <w:color w:val="444444"/>
          <w:kern w:val="0"/>
          <w:sz w:val="24"/>
          <w:szCs w:val="24"/>
        </w:rPr>
        <w:t>500</w:t>
      </w:r>
      <w:r w:rsidRPr="00CC1EE9">
        <w:rPr>
          <w:rFonts w:ascii="Arial" w:eastAsia="宋体" w:hAnsi="Arial" w:cs="Arial"/>
          <w:color w:val="444444"/>
          <w:kern w:val="0"/>
          <w:sz w:val="24"/>
          <w:szCs w:val="24"/>
        </w:rPr>
        <w:t>万元以上的，自投产之日起，增值税地方分成</w:t>
      </w:r>
      <w:r w:rsidRPr="00CC1EE9">
        <w:rPr>
          <w:rFonts w:ascii="Arial" w:eastAsia="宋体" w:hAnsi="Arial" w:cs="Arial"/>
          <w:color w:val="444444"/>
          <w:kern w:val="0"/>
          <w:sz w:val="24"/>
          <w:szCs w:val="24"/>
        </w:rPr>
        <w:t>25%</w:t>
      </w:r>
      <w:r w:rsidRPr="00CC1EE9">
        <w:rPr>
          <w:rFonts w:ascii="Arial" w:eastAsia="宋体" w:hAnsi="Arial" w:cs="Arial"/>
          <w:color w:val="444444"/>
          <w:kern w:val="0"/>
          <w:sz w:val="24"/>
          <w:szCs w:val="24"/>
        </w:rPr>
        <w:t>部分前</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年奖励该企业，后</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年增值税地方分成</w:t>
      </w:r>
      <w:r w:rsidRPr="00CC1EE9">
        <w:rPr>
          <w:rFonts w:ascii="Arial" w:eastAsia="宋体" w:hAnsi="Arial" w:cs="Arial"/>
          <w:color w:val="444444"/>
          <w:kern w:val="0"/>
          <w:sz w:val="24"/>
          <w:szCs w:val="24"/>
        </w:rPr>
        <w:t>25%</w:t>
      </w:r>
      <w:r w:rsidRPr="00CC1EE9">
        <w:rPr>
          <w:rFonts w:ascii="Arial" w:eastAsia="宋体" w:hAnsi="Arial" w:cs="Arial"/>
          <w:color w:val="444444"/>
          <w:kern w:val="0"/>
          <w:sz w:val="24"/>
          <w:szCs w:val="24"/>
        </w:rPr>
        <w:t>部分的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奖励该企业</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土地使用税实行先征后返</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所得税地方分成部分的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在</w:t>
      </w:r>
      <w:r w:rsidRPr="00CC1EE9">
        <w:rPr>
          <w:rFonts w:ascii="Arial" w:eastAsia="宋体" w:hAnsi="Arial" w:cs="Arial"/>
          <w:color w:val="444444"/>
          <w:kern w:val="0"/>
          <w:sz w:val="24"/>
          <w:szCs w:val="24"/>
        </w:rPr>
        <w:t>4</w:t>
      </w:r>
      <w:r w:rsidRPr="00CC1EE9">
        <w:rPr>
          <w:rFonts w:ascii="Arial" w:eastAsia="宋体" w:hAnsi="Arial" w:cs="Arial"/>
          <w:color w:val="444444"/>
          <w:kern w:val="0"/>
          <w:sz w:val="24"/>
          <w:szCs w:val="24"/>
        </w:rPr>
        <w:t>年内奖励该企业。认定为省级以上</w:t>
      </w:r>
      <w:hyperlink r:id="rId11" w:tgtFrame="_blank" w:history="1">
        <w:r w:rsidRPr="00CC1EE9">
          <w:rPr>
            <w:rFonts w:ascii="微软雅黑" w:eastAsia="微软雅黑" w:hAnsi="微软雅黑" w:cs="Arial" w:hint="eastAsia"/>
            <w:color w:val="CC0000"/>
            <w:kern w:val="0"/>
            <w:sz w:val="24"/>
            <w:szCs w:val="24"/>
            <w:u w:val="single"/>
            <w:bdr w:val="none" w:sz="0" w:space="0" w:color="auto" w:frame="1"/>
          </w:rPr>
          <w:t>高新技术</w:t>
        </w:r>
      </w:hyperlink>
      <w:r w:rsidRPr="00CC1EE9">
        <w:rPr>
          <w:rFonts w:ascii="Arial" w:eastAsia="宋体" w:hAnsi="Arial" w:cs="Arial"/>
          <w:color w:val="444444"/>
          <w:kern w:val="0"/>
          <w:sz w:val="24"/>
          <w:szCs w:val="24"/>
        </w:rPr>
        <w:t>项目的，所得税地方分成部分前</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年全部奖励该企业，后</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年所得税地方分成部分的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奖励该企业。</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、新办固定资产投资在</w:t>
      </w:r>
      <w:r w:rsidRPr="00CC1EE9">
        <w:rPr>
          <w:rFonts w:ascii="Arial" w:eastAsia="宋体" w:hAnsi="Arial" w:cs="Arial"/>
          <w:color w:val="444444"/>
          <w:kern w:val="0"/>
          <w:sz w:val="24"/>
          <w:szCs w:val="24"/>
        </w:rPr>
        <w:t>500</w:t>
      </w:r>
      <w:r w:rsidRPr="00CC1EE9">
        <w:rPr>
          <w:rFonts w:ascii="Arial" w:eastAsia="宋体" w:hAnsi="Arial" w:cs="Arial"/>
          <w:color w:val="444444"/>
          <w:kern w:val="0"/>
          <w:sz w:val="24"/>
          <w:szCs w:val="24"/>
        </w:rPr>
        <w:t>万元以上的</w:t>
      </w:r>
      <w:hyperlink r:id="rId12" w:tgtFrame="_blank" w:history="1">
        <w:r w:rsidRPr="00CC1EE9">
          <w:rPr>
            <w:rFonts w:ascii="微软雅黑" w:eastAsia="微软雅黑" w:hAnsi="微软雅黑" w:cs="Arial" w:hint="eastAsia"/>
            <w:color w:val="CC0000"/>
            <w:kern w:val="0"/>
            <w:sz w:val="24"/>
            <w:szCs w:val="24"/>
            <w:u w:val="single"/>
            <w:bdr w:val="none" w:sz="0" w:space="0" w:color="auto" w:frame="1"/>
          </w:rPr>
          <w:t>商业</w:t>
        </w:r>
      </w:hyperlink>
      <w:r w:rsidRPr="00CC1EE9">
        <w:rPr>
          <w:rFonts w:ascii="Arial" w:eastAsia="宋体" w:hAnsi="Arial" w:cs="Arial"/>
          <w:color w:val="444444"/>
          <w:kern w:val="0"/>
          <w:sz w:val="24"/>
          <w:szCs w:val="24"/>
        </w:rPr>
        <w:t>、服务业、</w:t>
      </w:r>
      <w:hyperlink r:id="rId13" w:tgtFrame="_blank" w:history="1">
        <w:r w:rsidRPr="00CC1EE9">
          <w:rPr>
            <w:rFonts w:ascii="微软雅黑" w:eastAsia="微软雅黑" w:hAnsi="微软雅黑" w:cs="Arial" w:hint="eastAsia"/>
            <w:color w:val="CC0000"/>
            <w:kern w:val="0"/>
            <w:sz w:val="24"/>
            <w:szCs w:val="24"/>
            <w:u w:val="single"/>
            <w:bdr w:val="none" w:sz="0" w:space="0" w:color="auto" w:frame="1"/>
          </w:rPr>
          <w:t>娱乐</w:t>
        </w:r>
      </w:hyperlink>
      <w:r w:rsidRPr="00CC1EE9">
        <w:rPr>
          <w:rFonts w:ascii="Arial" w:eastAsia="宋体" w:hAnsi="Arial" w:cs="Arial"/>
          <w:color w:val="444444"/>
          <w:kern w:val="0"/>
          <w:sz w:val="24"/>
          <w:szCs w:val="24"/>
        </w:rPr>
        <w:t>业等项目，自盈利之日起，前</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年所得税地方分成部分的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奖励该企业。固定资产投资</w:t>
      </w:r>
      <w:r w:rsidRPr="00CC1EE9">
        <w:rPr>
          <w:rFonts w:ascii="Arial" w:eastAsia="宋体" w:hAnsi="Arial" w:cs="Arial"/>
          <w:color w:val="444444"/>
          <w:kern w:val="0"/>
          <w:sz w:val="24"/>
          <w:szCs w:val="24"/>
        </w:rPr>
        <w:t>1000</w:t>
      </w:r>
      <w:r w:rsidRPr="00CC1EE9">
        <w:rPr>
          <w:rFonts w:ascii="Arial" w:eastAsia="宋体" w:hAnsi="Arial" w:cs="Arial"/>
          <w:color w:val="444444"/>
          <w:kern w:val="0"/>
          <w:sz w:val="24"/>
          <w:szCs w:val="24"/>
        </w:rPr>
        <w:t>万元以上，且年营业额在</w:t>
      </w:r>
      <w:r w:rsidRPr="00CC1EE9">
        <w:rPr>
          <w:rFonts w:ascii="Arial" w:eastAsia="宋体" w:hAnsi="Arial" w:cs="Arial"/>
          <w:color w:val="444444"/>
          <w:kern w:val="0"/>
          <w:sz w:val="24"/>
          <w:szCs w:val="24"/>
        </w:rPr>
        <w:t>2000</w:t>
      </w:r>
      <w:r w:rsidRPr="00CC1EE9">
        <w:rPr>
          <w:rFonts w:ascii="Arial" w:eastAsia="宋体" w:hAnsi="Arial" w:cs="Arial"/>
          <w:color w:val="444444"/>
          <w:kern w:val="0"/>
          <w:sz w:val="24"/>
          <w:szCs w:val="24"/>
        </w:rPr>
        <w:t>万元以上的，</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年内所缴营业税或增值税地方分成部分</w:t>
      </w:r>
      <w:r w:rsidRPr="00CC1EE9">
        <w:rPr>
          <w:rFonts w:ascii="Arial" w:eastAsia="宋体" w:hAnsi="Arial" w:cs="Arial"/>
          <w:color w:val="444444"/>
          <w:kern w:val="0"/>
          <w:sz w:val="24"/>
          <w:szCs w:val="24"/>
        </w:rPr>
        <w:t>25%</w:t>
      </w:r>
      <w:r w:rsidRPr="00CC1EE9">
        <w:rPr>
          <w:rFonts w:ascii="Arial" w:eastAsia="宋体" w:hAnsi="Arial" w:cs="Arial"/>
          <w:color w:val="444444"/>
          <w:kern w:val="0"/>
          <w:sz w:val="24"/>
          <w:szCs w:val="24"/>
        </w:rPr>
        <w:t>部分的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奖励该企业。固定资产投资</w:t>
      </w:r>
      <w:r w:rsidRPr="00CC1EE9">
        <w:rPr>
          <w:rFonts w:ascii="Arial" w:eastAsia="宋体" w:hAnsi="Arial" w:cs="Arial"/>
          <w:color w:val="444444"/>
          <w:kern w:val="0"/>
          <w:sz w:val="24"/>
          <w:szCs w:val="24"/>
        </w:rPr>
        <w:t>5000</w:t>
      </w:r>
      <w:r w:rsidRPr="00CC1EE9">
        <w:rPr>
          <w:rFonts w:ascii="Arial" w:eastAsia="宋体" w:hAnsi="Arial" w:cs="Arial"/>
          <w:color w:val="444444"/>
          <w:kern w:val="0"/>
          <w:sz w:val="24"/>
          <w:szCs w:val="24"/>
        </w:rPr>
        <w:t>万元以上</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包括</w:t>
      </w:r>
      <w:r w:rsidRPr="00CC1EE9">
        <w:rPr>
          <w:rFonts w:ascii="Arial" w:eastAsia="宋体" w:hAnsi="Arial" w:cs="Arial"/>
          <w:color w:val="444444"/>
          <w:kern w:val="0"/>
          <w:sz w:val="24"/>
          <w:szCs w:val="24"/>
        </w:rPr>
        <w:lastRenderedPageBreak/>
        <w:t>5000</w:t>
      </w:r>
      <w:r w:rsidRPr="00CC1EE9">
        <w:rPr>
          <w:rFonts w:ascii="Arial" w:eastAsia="宋体" w:hAnsi="Arial" w:cs="Arial"/>
          <w:color w:val="444444"/>
          <w:kern w:val="0"/>
          <w:sz w:val="24"/>
          <w:szCs w:val="24"/>
        </w:rPr>
        <w:t>万元</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的，除享受以上所得税优惠政策外，前</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年增值税地方分成</w:t>
      </w:r>
      <w:r w:rsidRPr="00CC1EE9">
        <w:rPr>
          <w:rFonts w:ascii="Arial" w:eastAsia="宋体" w:hAnsi="Arial" w:cs="Arial"/>
          <w:color w:val="444444"/>
          <w:kern w:val="0"/>
          <w:sz w:val="24"/>
          <w:szCs w:val="24"/>
        </w:rPr>
        <w:t>25%</w:t>
      </w:r>
      <w:r w:rsidRPr="00CC1EE9">
        <w:rPr>
          <w:rFonts w:ascii="Arial" w:eastAsia="宋体" w:hAnsi="Arial" w:cs="Arial"/>
          <w:color w:val="444444"/>
          <w:kern w:val="0"/>
          <w:sz w:val="24"/>
          <w:szCs w:val="24"/>
        </w:rPr>
        <w:t>部分全部奖励该企业。</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、新办年营业额在</w:t>
      </w:r>
      <w:r w:rsidRPr="00CC1EE9">
        <w:rPr>
          <w:rFonts w:ascii="Arial" w:eastAsia="宋体" w:hAnsi="Arial" w:cs="Arial"/>
          <w:color w:val="444444"/>
          <w:kern w:val="0"/>
          <w:sz w:val="24"/>
          <w:szCs w:val="24"/>
        </w:rPr>
        <w:t>1000</w:t>
      </w:r>
      <w:r w:rsidRPr="00CC1EE9">
        <w:rPr>
          <w:rFonts w:ascii="Arial" w:eastAsia="宋体" w:hAnsi="Arial" w:cs="Arial"/>
          <w:color w:val="444444"/>
          <w:kern w:val="0"/>
          <w:sz w:val="24"/>
          <w:szCs w:val="24"/>
        </w:rPr>
        <w:t>万元以上的贸易企业，自营业之日起，</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年内所得税地方分成部分</w:t>
      </w:r>
      <w:r w:rsidRPr="00CC1EE9">
        <w:rPr>
          <w:rFonts w:ascii="Arial" w:eastAsia="宋体" w:hAnsi="Arial" w:cs="Arial"/>
          <w:color w:val="444444"/>
          <w:kern w:val="0"/>
          <w:sz w:val="24"/>
          <w:szCs w:val="24"/>
        </w:rPr>
        <w:t>32%</w:t>
      </w:r>
      <w:r w:rsidRPr="00CC1EE9">
        <w:rPr>
          <w:rFonts w:ascii="Arial" w:eastAsia="宋体" w:hAnsi="Arial" w:cs="Arial"/>
          <w:color w:val="444444"/>
          <w:kern w:val="0"/>
          <w:sz w:val="24"/>
          <w:szCs w:val="24"/>
        </w:rPr>
        <w:t>部分和增值税地方分成部分</w:t>
      </w:r>
      <w:r w:rsidRPr="00CC1EE9">
        <w:rPr>
          <w:rFonts w:ascii="Arial" w:eastAsia="宋体" w:hAnsi="Arial" w:cs="Arial"/>
          <w:color w:val="444444"/>
          <w:kern w:val="0"/>
          <w:sz w:val="24"/>
          <w:szCs w:val="24"/>
        </w:rPr>
        <w:t>25%</w:t>
      </w:r>
      <w:r w:rsidRPr="00CC1EE9">
        <w:rPr>
          <w:rFonts w:ascii="Arial" w:eastAsia="宋体" w:hAnsi="Arial" w:cs="Arial"/>
          <w:color w:val="444444"/>
          <w:kern w:val="0"/>
          <w:sz w:val="24"/>
          <w:szCs w:val="24"/>
        </w:rPr>
        <w:t>部分的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奖励该企业。</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4</w:t>
      </w:r>
      <w:r w:rsidRPr="00CC1EE9">
        <w:rPr>
          <w:rFonts w:ascii="Arial" w:eastAsia="宋体" w:hAnsi="Arial" w:cs="Arial"/>
          <w:color w:val="444444"/>
          <w:kern w:val="0"/>
          <w:sz w:val="24"/>
          <w:szCs w:val="24"/>
        </w:rPr>
        <w:t>、开发建设工业标准厂房，建成后</w:t>
      </w:r>
      <w:r w:rsidRPr="00CC1EE9">
        <w:rPr>
          <w:rFonts w:ascii="Arial" w:eastAsia="宋体" w:hAnsi="Arial" w:cs="Arial"/>
          <w:color w:val="444444"/>
          <w:kern w:val="0"/>
          <w:sz w:val="24"/>
          <w:szCs w:val="24"/>
        </w:rPr>
        <w:t>5</w:t>
      </w:r>
      <w:r w:rsidRPr="00CC1EE9">
        <w:rPr>
          <w:rFonts w:ascii="Arial" w:eastAsia="宋体" w:hAnsi="Arial" w:cs="Arial"/>
          <w:color w:val="444444"/>
          <w:kern w:val="0"/>
          <w:sz w:val="24"/>
          <w:szCs w:val="24"/>
        </w:rPr>
        <w:t>年内出卖的，土地增值税、营业税的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奖励该企业。</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5</w:t>
      </w:r>
      <w:r w:rsidRPr="00CC1EE9">
        <w:rPr>
          <w:rFonts w:ascii="Arial" w:eastAsia="宋体" w:hAnsi="Arial" w:cs="Arial"/>
          <w:color w:val="444444"/>
          <w:kern w:val="0"/>
          <w:sz w:val="24"/>
          <w:szCs w:val="24"/>
        </w:rPr>
        <w:t>、投资建设的专业批发市场投用后，投建单位经营缴纳的所得税、营业税</w:t>
      </w:r>
      <w:r w:rsidRPr="00CC1EE9">
        <w:rPr>
          <w:rFonts w:ascii="Arial" w:eastAsia="宋体" w:hAnsi="Arial" w:cs="Arial"/>
          <w:color w:val="444444"/>
          <w:kern w:val="0"/>
          <w:sz w:val="24"/>
          <w:szCs w:val="24"/>
        </w:rPr>
        <w:t>1</w:t>
      </w:r>
      <w:r w:rsidRPr="00CC1EE9">
        <w:rPr>
          <w:rFonts w:ascii="Arial" w:eastAsia="宋体" w:hAnsi="Arial" w:cs="Arial"/>
          <w:color w:val="444444"/>
          <w:kern w:val="0"/>
          <w:sz w:val="24"/>
          <w:szCs w:val="24"/>
        </w:rPr>
        <w:t>年内全额奖励该企业。</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b/>
          <w:bCs/>
          <w:color w:val="444444"/>
          <w:kern w:val="0"/>
          <w:sz w:val="24"/>
          <w:szCs w:val="24"/>
          <w:bdr w:val="none" w:sz="0" w:space="0" w:color="auto" w:frame="1"/>
        </w:rPr>
        <w:t>第四条　收费优惠政策</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1</w:t>
      </w:r>
      <w:r w:rsidRPr="00CC1EE9">
        <w:rPr>
          <w:rFonts w:ascii="Arial" w:eastAsia="宋体" w:hAnsi="Arial" w:cs="Arial"/>
          <w:color w:val="444444"/>
          <w:kern w:val="0"/>
          <w:sz w:val="24"/>
          <w:szCs w:val="24"/>
        </w:rPr>
        <w:t>、凡有收费项目的单位，对涉及的有关收费项目、收费标准、收费依据实行公开。</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、投资新建项目在申办、注册过程中，除注册登记费外免收其他行政性收费，法律法规涉及现有投资企业的行政性收费项目，县政府无权减免的一律按最低标准征收。涉及投资企业必须缴纳的各项事业性收费</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含中介服务机构，如验资、评估、劳动就业服务、税务代理、公证等的收费</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，按物价部门规定的最低收费标准的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收取。</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、新建投资企业和投资企业增资项目按规定程序审批后，</w:t>
      </w:r>
      <w:r w:rsidRPr="00CC1EE9">
        <w:rPr>
          <w:rFonts w:ascii="Arial" w:eastAsia="宋体" w:hAnsi="Arial" w:cs="Arial"/>
          <w:color w:val="444444"/>
          <w:kern w:val="0"/>
          <w:sz w:val="24"/>
          <w:szCs w:val="24"/>
        </w:rPr>
        <w:t>5</w:t>
      </w:r>
      <w:r w:rsidRPr="00CC1EE9">
        <w:rPr>
          <w:rFonts w:ascii="Arial" w:eastAsia="宋体" w:hAnsi="Arial" w:cs="Arial"/>
          <w:color w:val="444444"/>
          <w:kern w:val="0"/>
          <w:sz w:val="24"/>
          <w:szCs w:val="24"/>
        </w:rPr>
        <w:t>年内免征水土保持费、工商会员费</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除上交市以上</w:t>
      </w:r>
      <w:r w:rsidRPr="00CC1EE9">
        <w:rPr>
          <w:rFonts w:ascii="Arial" w:eastAsia="宋体" w:hAnsi="Arial" w:cs="Arial"/>
          <w:color w:val="444444"/>
          <w:kern w:val="0"/>
          <w:sz w:val="24"/>
          <w:szCs w:val="24"/>
        </w:rPr>
        <w:t>30%</w:t>
      </w:r>
      <w:r w:rsidRPr="00CC1EE9">
        <w:rPr>
          <w:rFonts w:ascii="Arial" w:eastAsia="宋体" w:hAnsi="Arial" w:cs="Arial"/>
          <w:color w:val="444444"/>
          <w:kern w:val="0"/>
          <w:sz w:val="24"/>
          <w:szCs w:val="24"/>
        </w:rPr>
        <w:t>部分</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、河道工程维护费及水利建设基金。</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4</w:t>
      </w:r>
      <w:r w:rsidRPr="00CC1EE9">
        <w:rPr>
          <w:rFonts w:ascii="Arial" w:eastAsia="宋体" w:hAnsi="Arial" w:cs="Arial"/>
          <w:color w:val="444444"/>
          <w:kern w:val="0"/>
          <w:sz w:val="24"/>
          <w:szCs w:val="24"/>
        </w:rPr>
        <w:t>、对开发利用</w:t>
      </w:r>
      <w:hyperlink r:id="rId14" w:tgtFrame="_blank" w:history="1">
        <w:r w:rsidRPr="00CC1EE9">
          <w:rPr>
            <w:rFonts w:ascii="微软雅黑" w:eastAsia="微软雅黑" w:hAnsi="微软雅黑" w:cs="Arial" w:hint="eastAsia"/>
            <w:color w:val="CC0000"/>
            <w:kern w:val="0"/>
            <w:sz w:val="24"/>
            <w:szCs w:val="24"/>
            <w:u w:val="single"/>
            <w:bdr w:val="none" w:sz="0" w:space="0" w:color="auto" w:frame="1"/>
          </w:rPr>
          <w:t>矿产</w:t>
        </w:r>
      </w:hyperlink>
      <w:r w:rsidRPr="00CC1EE9">
        <w:rPr>
          <w:rFonts w:ascii="Arial" w:eastAsia="宋体" w:hAnsi="Arial" w:cs="Arial"/>
          <w:color w:val="444444"/>
          <w:kern w:val="0"/>
          <w:sz w:val="24"/>
          <w:szCs w:val="24"/>
        </w:rPr>
        <w:t>资源投资</w:t>
      </w:r>
      <w:r w:rsidRPr="00CC1EE9">
        <w:rPr>
          <w:rFonts w:ascii="Arial" w:eastAsia="宋体" w:hAnsi="Arial" w:cs="Arial"/>
          <w:color w:val="444444"/>
          <w:kern w:val="0"/>
          <w:sz w:val="24"/>
          <w:szCs w:val="24"/>
        </w:rPr>
        <w:t>300</w:t>
      </w:r>
      <w:r w:rsidRPr="00CC1EE9">
        <w:rPr>
          <w:rFonts w:ascii="Arial" w:eastAsia="宋体" w:hAnsi="Arial" w:cs="Arial"/>
          <w:color w:val="444444"/>
          <w:kern w:val="0"/>
          <w:sz w:val="24"/>
          <w:szCs w:val="24"/>
        </w:rPr>
        <w:t>万元以上</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含</w:t>
      </w:r>
      <w:r w:rsidRPr="00CC1EE9">
        <w:rPr>
          <w:rFonts w:ascii="Arial" w:eastAsia="宋体" w:hAnsi="Arial" w:cs="Arial"/>
          <w:color w:val="444444"/>
          <w:kern w:val="0"/>
          <w:sz w:val="24"/>
          <w:szCs w:val="24"/>
        </w:rPr>
        <w:t>300</w:t>
      </w:r>
      <w:r w:rsidRPr="00CC1EE9">
        <w:rPr>
          <w:rFonts w:ascii="Arial" w:eastAsia="宋体" w:hAnsi="Arial" w:cs="Arial"/>
          <w:color w:val="444444"/>
          <w:kern w:val="0"/>
          <w:sz w:val="24"/>
          <w:szCs w:val="24"/>
        </w:rPr>
        <w:t>万元</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的生产性企业，其收取的资源补偿费，按照市级以上所规定收费标准最低限的</w:t>
      </w:r>
      <w:r w:rsidRPr="00CC1EE9">
        <w:rPr>
          <w:rFonts w:ascii="Arial" w:eastAsia="宋体" w:hAnsi="Arial" w:cs="Arial"/>
          <w:color w:val="444444"/>
          <w:kern w:val="0"/>
          <w:sz w:val="24"/>
          <w:szCs w:val="24"/>
        </w:rPr>
        <w:t>50%</w:t>
      </w:r>
      <w:r w:rsidRPr="00CC1EE9">
        <w:rPr>
          <w:rFonts w:ascii="Arial" w:eastAsia="宋体" w:hAnsi="Arial" w:cs="Arial"/>
          <w:color w:val="444444"/>
          <w:kern w:val="0"/>
          <w:sz w:val="24"/>
          <w:szCs w:val="24"/>
        </w:rPr>
        <w:t>收取。</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5</w:t>
      </w:r>
      <w:r w:rsidRPr="00CC1EE9">
        <w:rPr>
          <w:rFonts w:ascii="Arial" w:eastAsia="宋体" w:hAnsi="Arial" w:cs="Arial"/>
          <w:color w:val="444444"/>
          <w:kern w:val="0"/>
          <w:sz w:val="24"/>
          <w:szCs w:val="24"/>
        </w:rPr>
        <w:t>、新建科技、</w:t>
      </w:r>
      <w:hyperlink r:id="rId15" w:tgtFrame="_blank" w:history="1">
        <w:r w:rsidRPr="00CC1EE9">
          <w:rPr>
            <w:rFonts w:ascii="微软雅黑" w:eastAsia="微软雅黑" w:hAnsi="微软雅黑" w:cs="Arial" w:hint="eastAsia"/>
            <w:color w:val="CC0000"/>
            <w:kern w:val="0"/>
            <w:sz w:val="24"/>
            <w:szCs w:val="24"/>
            <w:u w:val="single"/>
            <w:bdr w:val="none" w:sz="0" w:space="0" w:color="auto" w:frame="1"/>
          </w:rPr>
          <w:t>教育</w:t>
        </w:r>
      </w:hyperlink>
      <w:r w:rsidRPr="00CC1EE9">
        <w:rPr>
          <w:rFonts w:ascii="Arial" w:eastAsia="宋体" w:hAnsi="Arial" w:cs="Arial"/>
          <w:color w:val="444444"/>
          <w:kern w:val="0"/>
          <w:sz w:val="24"/>
          <w:szCs w:val="24"/>
        </w:rPr>
        <w:t>、文化、体育、卫生等公共设施以及</w:t>
      </w:r>
      <w:hyperlink r:id="rId16" w:tgtFrame="_blank" w:history="1">
        <w:r w:rsidRPr="00CC1EE9">
          <w:rPr>
            <w:rFonts w:ascii="微软雅黑" w:eastAsia="微软雅黑" w:hAnsi="微软雅黑" w:cs="Arial" w:hint="eastAsia"/>
            <w:color w:val="CC0000"/>
            <w:kern w:val="0"/>
            <w:sz w:val="24"/>
            <w:szCs w:val="24"/>
            <w:u w:val="single"/>
            <w:bdr w:val="none" w:sz="0" w:space="0" w:color="auto" w:frame="1"/>
          </w:rPr>
          <w:t>旅游</w:t>
        </w:r>
      </w:hyperlink>
      <w:r w:rsidRPr="00CC1EE9">
        <w:rPr>
          <w:rFonts w:ascii="Arial" w:eastAsia="宋体" w:hAnsi="Arial" w:cs="Arial"/>
          <w:color w:val="444444"/>
          <w:kern w:val="0"/>
          <w:sz w:val="24"/>
          <w:szCs w:val="24"/>
        </w:rPr>
        <w:t>、娱乐设施，投资额</w:t>
      </w:r>
      <w:r w:rsidRPr="00CC1EE9">
        <w:rPr>
          <w:rFonts w:ascii="Arial" w:eastAsia="宋体" w:hAnsi="Arial" w:cs="Arial"/>
          <w:color w:val="444444"/>
          <w:kern w:val="0"/>
          <w:sz w:val="24"/>
          <w:szCs w:val="24"/>
        </w:rPr>
        <w:t>500</w:t>
      </w:r>
      <w:r w:rsidRPr="00CC1EE9">
        <w:rPr>
          <w:rFonts w:ascii="Arial" w:eastAsia="宋体" w:hAnsi="Arial" w:cs="Arial"/>
          <w:color w:val="444444"/>
          <w:kern w:val="0"/>
          <w:sz w:val="24"/>
          <w:szCs w:val="24"/>
        </w:rPr>
        <w:t>万元以上的，减半征收城市建设综合开发配套费</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新投资</w:t>
      </w:r>
      <w:r w:rsidRPr="00CC1EE9">
        <w:rPr>
          <w:rFonts w:ascii="Arial" w:eastAsia="宋体" w:hAnsi="Arial" w:cs="Arial"/>
          <w:color w:val="444444"/>
          <w:kern w:val="0"/>
          <w:sz w:val="24"/>
          <w:szCs w:val="24"/>
        </w:rPr>
        <w:t>3000</w:t>
      </w:r>
      <w:r w:rsidRPr="00CC1EE9">
        <w:rPr>
          <w:rFonts w:ascii="Arial" w:eastAsia="宋体" w:hAnsi="Arial" w:cs="Arial"/>
          <w:color w:val="444444"/>
          <w:kern w:val="0"/>
          <w:sz w:val="24"/>
          <w:szCs w:val="24"/>
        </w:rPr>
        <w:t>万元以上的，城市建设综合开发配套费全免。</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b/>
          <w:bCs/>
          <w:color w:val="444444"/>
          <w:kern w:val="0"/>
          <w:sz w:val="24"/>
          <w:szCs w:val="24"/>
          <w:bdr w:val="none" w:sz="0" w:space="0" w:color="auto" w:frame="1"/>
        </w:rPr>
        <w:t xml:space="preserve">　第五条　投资服务</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lastRenderedPageBreak/>
        <w:t xml:space="preserve">　　</w:t>
      </w:r>
      <w:r w:rsidRPr="00CC1EE9">
        <w:rPr>
          <w:rFonts w:ascii="Arial" w:eastAsia="宋体" w:hAnsi="Arial" w:cs="Arial"/>
          <w:color w:val="444444"/>
          <w:kern w:val="0"/>
          <w:sz w:val="24"/>
          <w:szCs w:val="24"/>
        </w:rPr>
        <w:t>1</w:t>
      </w:r>
      <w:r w:rsidRPr="00CC1EE9">
        <w:rPr>
          <w:rFonts w:ascii="Arial" w:eastAsia="宋体" w:hAnsi="Arial" w:cs="Arial"/>
          <w:color w:val="444444"/>
          <w:kern w:val="0"/>
          <w:sz w:val="24"/>
          <w:szCs w:val="24"/>
        </w:rPr>
        <w:t>、外来投资企业，由当地政府、园区、县招商办</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一条龙</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跟踪服务，协调办理有关手续并提供外商所需要的其它服务，各有关单位要积极协助配合，不准出现推诿扯皮现象，违者将严肃处理。</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、对新立项项目的外来投资者车辆，由县招商办发放绿色通行卡，在县域内除违规和肇事外，交警、</w:t>
      </w:r>
      <w:hyperlink r:id="rId17" w:tgtFrame="_blank" w:history="1">
        <w:r w:rsidRPr="00CC1EE9">
          <w:rPr>
            <w:rFonts w:ascii="微软雅黑" w:eastAsia="微软雅黑" w:hAnsi="微软雅黑" w:cs="Arial" w:hint="eastAsia"/>
            <w:color w:val="CC0000"/>
            <w:kern w:val="0"/>
            <w:sz w:val="24"/>
            <w:szCs w:val="24"/>
            <w:u w:val="single"/>
            <w:bdr w:val="none" w:sz="0" w:space="0" w:color="auto" w:frame="1"/>
          </w:rPr>
          <w:t>交通</w:t>
        </w:r>
      </w:hyperlink>
      <w:r w:rsidRPr="00CC1EE9">
        <w:rPr>
          <w:rFonts w:ascii="Arial" w:eastAsia="宋体" w:hAnsi="Arial" w:cs="Arial"/>
          <w:color w:val="444444"/>
          <w:kern w:val="0"/>
          <w:sz w:val="24"/>
          <w:szCs w:val="24"/>
        </w:rPr>
        <w:t>、市容管理部门一律不准查扣和罚款</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外来投资者可凭县招商办发放的旅游介绍信，免费游览县域内的旅游景点。</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保障外商投资企业依照国家法律、法规享有的经营管理自主权和优惠政策。任何单位和个人不得超越法律、法规的规定干预外商投资企业的生产经营活动。对造成不良后果的，依法追究其责任。外商投资企业在其合法权益受到侵犯时，可向县外商投诉中心</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投诉中心设在县纪委监察局</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投诉，投诉中心将负责协调处理。</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4</w:t>
      </w:r>
      <w:r w:rsidRPr="00CC1EE9">
        <w:rPr>
          <w:rFonts w:ascii="Arial" w:eastAsia="宋体" w:hAnsi="Arial" w:cs="Arial"/>
          <w:color w:val="444444"/>
          <w:kern w:val="0"/>
          <w:sz w:val="24"/>
          <w:szCs w:val="24"/>
        </w:rPr>
        <w:t>、凡享受本规定优惠政策的企业，需填写申报表并</w:t>
      </w:r>
      <w:proofErr w:type="gramStart"/>
      <w:r w:rsidRPr="00CC1EE9">
        <w:rPr>
          <w:rFonts w:ascii="Arial" w:eastAsia="宋体" w:hAnsi="Arial" w:cs="Arial"/>
          <w:color w:val="444444"/>
          <w:kern w:val="0"/>
          <w:sz w:val="24"/>
          <w:szCs w:val="24"/>
        </w:rPr>
        <w:t>附投资</w:t>
      </w:r>
      <w:proofErr w:type="gramEnd"/>
      <w:r w:rsidRPr="00CC1EE9">
        <w:rPr>
          <w:rFonts w:ascii="Arial" w:eastAsia="宋体" w:hAnsi="Arial" w:cs="Arial"/>
          <w:color w:val="444444"/>
          <w:kern w:val="0"/>
          <w:sz w:val="24"/>
          <w:szCs w:val="24"/>
        </w:rPr>
        <w:t>说明等有关材料，经招商办审查核实，报县政府批准，持批准文件办理有关减免手续。</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b/>
          <w:bCs/>
          <w:color w:val="444444"/>
          <w:kern w:val="0"/>
          <w:sz w:val="24"/>
          <w:szCs w:val="24"/>
          <w:bdr w:val="none" w:sz="0" w:space="0" w:color="auto" w:frame="1"/>
        </w:rPr>
        <w:t>第六条　奖励政策</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对引进县外人员来我县投资建设项目并注册为县级纳税企业的引荐者，在项目投产后，按固定资产投资额的</w:t>
      </w:r>
      <w:r w:rsidRPr="00CC1EE9">
        <w:rPr>
          <w:rFonts w:ascii="Arial" w:eastAsia="宋体" w:hAnsi="Arial" w:cs="Arial"/>
          <w:color w:val="444444"/>
          <w:kern w:val="0"/>
          <w:sz w:val="24"/>
          <w:szCs w:val="24"/>
        </w:rPr>
        <w:t>1%</w:t>
      </w:r>
      <w:r w:rsidRPr="00CC1EE9">
        <w:rPr>
          <w:rFonts w:ascii="Arial" w:eastAsia="宋体" w:hAnsi="Arial" w:cs="Arial"/>
          <w:color w:val="444444"/>
          <w:kern w:val="0"/>
          <w:sz w:val="24"/>
          <w:szCs w:val="24"/>
        </w:rPr>
        <w:t>给予奖励</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投资</w:t>
      </w:r>
      <w:r w:rsidRPr="00CC1EE9">
        <w:rPr>
          <w:rFonts w:ascii="Arial" w:eastAsia="宋体" w:hAnsi="Arial" w:cs="Arial"/>
          <w:color w:val="444444"/>
          <w:kern w:val="0"/>
          <w:sz w:val="24"/>
          <w:szCs w:val="24"/>
        </w:rPr>
        <w:t>2000</w:t>
      </w:r>
      <w:r w:rsidRPr="00CC1EE9">
        <w:rPr>
          <w:rFonts w:ascii="Arial" w:eastAsia="宋体" w:hAnsi="Arial" w:cs="Arial"/>
          <w:color w:val="444444"/>
          <w:kern w:val="0"/>
          <w:sz w:val="24"/>
          <w:szCs w:val="24"/>
        </w:rPr>
        <w:t>万元以上</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含</w:t>
      </w:r>
      <w:r w:rsidRPr="00CC1EE9">
        <w:rPr>
          <w:rFonts w:ascii="Arial" w:eastAsia="宋体" w:hAnsi="Arial" w:cs="Arial"/>
          <w:color w:val="444444"/>
          <w:kern w:val="0"/>
          <w:sz w:val="24"/>
          <w:szCs w:val="24"/>
        </w:rPr>
        <w:t>2000</w:t>
      </w:r>
      <w:r w:rsidRPr="00CC1EE9">
        <w:rPr>
          <w:rFonts w:ascii="Arial" w:eastAsia="宋体" w:hAnsi="Arial" w:cs="Arial"/>
          <w:color w:val="444444"/>
          <w:kern w:val="0"/>
          <w:sz w:val="24"/>
          <w:szCs w:val="24"/>
        </w:rPr>
        <w:t>万元</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项目注册为乡级纳税企业的引荐者，按投资额的</w:t>
      </w:r>
      <w:r w:rsidRPr="00CC1EE9">
        <w:rPr>
          <w:rFonts w:ascii="Arial" w:eastAsia="宋体" w:hAnsi="Arial" w:cs="Arial"/>
          <w:color w:val="444444"/>
          <w:kern w:val="0"/>
          <w:sz w:val="24"/>
          <w:szCs w:val="24"/>
        </w:rPr>
        <w:t>5‰</w:t>
      </w:r>
      <w:r w:rsidRPr="00CC1EE9">
        <w:rPr>
          <w:rFonts w:ascii="Arial" w:eastAsia="宋体" w:hAnsi="Arial" w:cs="Arial"/>
          <w:color w:val="444444"/>
          <w:kern w:val="0"/>
          <w:sz w:val="24"/>
          <w:szCs w:val="24"/>
        </w:rPr>
        <w:t>给予奖励。奖金从该项目投产后所缴纳税收的地方所得中优先支付。对引进</w:t>
      </w:r>
      <w:r w:rsidRPr="00CC1EE9">
        <w:rPr>
          <w:rFonts w:ascii="Arial" w:eastAsia="宋体" w:hAnsi="Arial" w:cs="Arial"/>
          <w:color w:val="444444"/>
          <w:kern w:val="0"/>
          <w:sz w:val="24"/>
          <w:szCs w:val="24"/>
        </w:rPr>
        <w:t>1000</w:t>
      </w:r>
      <w:r w:rsidRPr="00CC1EE9">
        <w:rPr>
          <w:rFonts w:ascii="Arial" w:eastAsia="宋体" w:hAnsi="Arial" w:cs="Arial"/>
          <w:color w:val="444444"/>
          <w:kern w:val="0"/>
          <w:sz w:val="24"/>
          <w:szCs w:val="24"/>
        </w:rPr>
        <w:t>万元以上项目的引荐者授予</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发展费县希望奖</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称号。项目引荐者和投资额由县招商办按照有关规定予以认定。</w:t>
      </w:r>
    </w:p>
    <w:p w:rsidR="00CC1EE9" w:rsidRPr="00CC1EE9" w:rsidRDefault="00CC1EE9" w:rsidP="00CC1EE9">
      <w:pPr>
        <w:widowControl/>
        <w:shd w:val="clear" w:color="auto" w:fill="FFFFFF"/>
        <w:spacing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b/>
          <w:bCs/>
          <w:color w:val="444444"/>
          <w:kern w:val="0"/>
          <w:sz w:val="24"/>
          <w:szCs w:val="24"/>
          <w:bdr w:val="none" w:sz="0" w:space="0" w:color="auto" w:frame="1"/>
        </w:rPr>
        <w:t xml:space="preserve">　附则</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1</w:t>
      </w:r>
      <w:r w:rsidRPr="00CC1EE9">
        <w:rPr>
          <w:rFonts w:ascii="Arial" w:eastAsia="宋体" w:hAnsi="Arial" w:cs="Arial"/>
          <w:color w:val="444444"/>
          <w:kern w:val="0"/>
          <w:sz w:val="24"/>
          <w:szCs w:val="24"/>
        </w:rPr>
        <w:t>、对投资数额特别巨大，科技含量较高或对当地经济发展具有较强辐射作用的项目，涉及的有关政策，实行一事一议，</w:t>
      </w:r>
      <w:proofErr w:type="gramStart"/>
      <w:r w:rsidRPr="00CC1EE9">
        <w:rPr>
          <w:rFonts w:ascii="Arial" w:eastAsia="宋体" w:hAnsi="Arial" w:cs="Arial"/>
          <w:color w:val="444444"/>
          <w:kern w:val="0"/>
          <w:sz w:val="24"/>
          <w:szCs w:val="24"/>
        </w:rPr>
        <w:t>特</w:t>
      </w:r>
      <w:proofErr w:type="gramEnd"/>
      <w:r w:rsidRPr="00CC1EE9">
        <w:rPr>
          <w:rFonts w:ascii="Arial" w:eastAsia="宋体" w:hAnsi="Arial" w:cs="Arial"/>
          <w:color w:val="444444"/>
          <w:kern w:val="0"/>
          <w:sz w:val="24"/>
          <w:szCs w:val="24"/>
        </w:rPr>
        <w:t>事特办。</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2</w:t>
      </w:r>
      <w:r w:rsidRPr="00CC1EE9">
        <w:rPr>
          <w:rFonts w:ascii="Arial" w:eastAsia="宋体" w:hAnsi="Arial" w:cs="Arial"/>
          <w:color w:val="444444"/>
          <w:kern w:val="0"/>
          <w:sz w:val="24"/>
          <w:szCs w:val="24"/>
        </w:rPr>
        <w:t>、对外商投资企业，除执行本政策条款外，仍享受国家、省、市相关政策规定。</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lastRenderedPageBreak/>
        <w:t xml:space="preserve">　　</w:t>
      </w:r>
      <w:r w:rsidRPr="00CC1EE9">
        <w:rPr>
          <w:rFonts w:ascii="Arial" w:eastAsia="宋体" w:hAnsi="Arial" w:cs="Arial"/>
          <w:color w:val="444444"/>
          <w:kern w:val="0"/>
          <w:sz w:val="24"/>
          <w:szCs w:val="24"/>
        </w:rPr>
        <w:t>3</w:t>
      </w:r>
      <w:r w:rsidRPr="00CC1EE9">
        <w:rPr>
          <w:rFonts w:ascii="Arial" w:eastAsia="宋体" w:hAnsi="Arial" w:cs="Arial"/>
          <w:color w:val="444444"/>
          <w:kern w:val="0"/>
          <w:sz w:val="24"/>
          <w:szCs w:val="24"/>
        </w:rPr>
        <w:t>、对引荐者的认定，由投资者出具证明，县招商办会同有关部门进行核实确定</w:t>
      </w:r>
      <w:r w:rsidRPr="00CC1EE9">
        <w:rPr>
          <w:rFonts w:ascii="Arial" w:eastAsia="宋体" w:hAnsi="Arial" w:cs="Arial"/>
          <w:color w:val="444444"/>
          <w:kern w:val="0"/>
          <w:sz w:val="24"/>
          <w:szCs w:val="24"/>
        </w:rPr>
        <w:t>;</w:t>
      </w:r>
      <w:r w:rsidRPr="00CC1EE9">
        <w:rPr>
          <w:rFonts w:ascii="Arial" w:eastAsia="宋体" w:hAnsi="Arial" w:cs="Arial"/>
          <w:color w:val="444444"/>
          <w:kern w:val="0"/>
          <w:sz w:val="24"/>
          <w:szCs w:val="24"/>
        </w:rPr>
        <w:t>对投资额的认定，由县里组织财政、审计、监察、招商等部门联合对项目进行审计、核查，确定其固定资产投资额。</w:t>
      </w:r>
    </w:p>
    <w:p w:rsidR="00CC1EE9" w:rsidRPr="00CC1EE9" w:rsidRDefault="00CC1EE9" w:rsidP="00CC1EE9">
      <w:pPr>
        <w:widowControl/>
        <w:shd w:val="clear" w:color="auto" w:fill="FFFFFF"/>
        <w:spacing w:before="150" w:after="150" w:line="450" w:lineRule="atLeast"/>
        <w:jc w:val="left"/>
        <w:rPr>
          <w:rFonts w:ascii="Arial" w:eastAsia="宋体" w:hAnsi="Arial" w:cs="Arial"/>
          <w:color w:val="444444"/>
          <w:kern w:val="0"/>
          <w:sz w:val="24"/>
          <w:szCs w:val="24"/>
        </w:rPr>
      </w:pPr>
      <w:r w:rsidRPr="00CC1EE9">
        <w:rPr>
          <w:rFonts w:ascii="Arial" w:eastAsia="宋体" w:hAnsi="Arial" w:cs="Arial"/>
          <w:color w:val="444444"/>
          <w:kern w:val="0"/>
          <w:sz w:val="24"/>
          <w:szCs w:val="24"/>
        </w:rPr>
        <w:t xml:space="preserve">　　</w:t>
      </w:r>
      <w:r w:rsidRPr="00CC1EE9">
        <w:rPr>
          <w:rFonts w:ascii="Arial" w:eastAsia="宋体" w:hAnsi="Arial" w:cs="Arial"/>
          <w:color w:val="444444"/>
          <w:kern w:val="0"/>
          <w:sz w:val="24"/>
          <w:szCs w:val="24"/>
        </w:rPr>
        <w:t>4</w:t>
      </w:r>
      <w:r w:rsidRPr="00CC1EE9">
        <w:rPr>
          <w:rFonts w:ascii="Arial" w:eastAsia="宋体" w:hAnsi="Arial" w:cs="Arial"/>
          <w:color w:val="444444"/>
          <w:kern w:val="0"/>
          <w:sz w:val="24"/>
          <w:szCs w:val="24"/>
        </w:rPr>
        <w:t>、本规定自发布之日起执行，原有规定与本规定相抵触的，按本规定执行。本规定由县招商办负责解释。</w:t>
      </w:r>
    </w:p>
    <w:p w:rsidR="00CC1EE9" w:rsidRPr="00CC1EE9" w:rsidRDefault="00CC1EE9" w:rsidP="00CC1EE9">
      <w:pPr>
        <w:widowControl/>
        <w:shd w:val="clear" w:color="auto" w:fill="FFFFFF"/>
        <w:spacing w:line="239" w:lineRule="atLeast"/>
        <w:jc w:val="left"/>
        <w:rPr>
          <w:rFonts w:ascii="Arial" w:eastAsia="宋体" w:hAnsi="Arial" w:cs="Arial"/>
          <w:color w:val="033266"/>
          <w:kern w:val="0"/>
          <w:szCs w:val="21"/>
        </w:rPr>
      </w:pPr>
      <w:r w:rsidRPr="00CC1EE9">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CC1EE9" w:rsidRPr="00CC1EE9" w:rsidRDefault="00CC1EE9" w:rsidP="00CC1EE9">
      <w:pPr>
        <w:widowControl/>
        <w:shd w:val="clear" w:color="auto" w:fill="FFFFFF"/>
        <w:spacing w:line="375" w:lineRule="atLeast"/>
        <w:jc w:val="left"/>
        <w:rPr>
          <w:rFonts w:ascii="Arial" w:eastAsia="宋体" w:hAnsi="Arial" w:cs="Arial"/>
          <w:color w:val="BBBBBB"/>
          <w:kern w:val="0"/>
          <w:sz w:val="18"/>
          <w:szCs w:val="18"/>
        </w:rPr>
      </w:pPr>
      <w:r w:rsidRPr="00CC1EE9">
        <w:rPr>
          <w:rFonts w:ascii="Arial" w:eastAsia="宋体" w:hAnsi="Arial" w:cs="Arial"/>
          <w:color w:val="BBBBBB"/>
          <w:kern w:val="0"/>
          <w:sz w:val="18"/>
          <w:szCs w:val="18"/>
        </w:rPr>
        <w:t>责任编辑：</w:t>
      </w:r>
      <w:proofErr w:type="gramStart"/>
      <w:r w:rsidRPr="00CC1EE9">
        <w:rPr>
          <w:rFonts w:ascii="Arial" w:eastAsia="宋体" w:hAnsi="Arial" w:cs="Arial"/>
          <w:color w:val="BBBBBB"/>
          <w:kern w:val="0"/>
          <w:sz w:val="18"/>
          <w:szCs w:val="18"/>
        </w:rPr>
        <w:t>admin</w:t>
      </w:r>
      <w:proofErr w:type="gramEnd"/>
    </w:p>
    <w:p w:rsidR="00CC1EE9" w:rsidRPr="00CC1EE9" w:rsidRDefault="00CC1EE9" w:rsidP="00CC1EE9">
      <w:pPr>
        <w:widowControl/>
        <w:shd w:val="clear" w:color="auto" w:fill="ECECEC"/>
        <w:spacing w:line="540" w:lineRule="atLeast"/>
        <w:jc w:val="left"/>
        <w:rPr>
          <w:rFonts w:ascii="Arial" w:eastAsia="宋体" w:hAnsi="Arial" w:cs="Arial"/>
          <w:color w:val="000000"/>
          <w:kern w:val="0"/>
          <w:sz w:val="24"/>
          <w:szCs w:val="24"/>
        </w:rPr>
      </w:pPr>
      <w:r w:rsidRPr="00CC1EE9">
        <w:rPr>
          <w:rFonts w:ascii="Arial" w:eastAsia="宋体" w:hAnsi="Arial" w:cs="Arial"/>
          <w:color w:val="000000"/>
          <w:kern w:val="0"/>
          <w:sz w:val="24"/>
          <w:szCs w:val="24"/>
        </w:rPr>
        <w:t>上一篇：</w:t>
      </w:r>
      <w:hyperlink r:id="rId19" w:tooltip="琅琊区投资优惠政策" w:history="1">
        <w:r w:rsidRPr="00CC1EE9">
          <w:rPr>
            <w:rFonts w:ascii="微软雅黑" w:eastAsia="微软雅黑" w:hAnsi="微软雅黑" w:cs="Arial" w:hint="eastAsia"/>
            <w:color w:val="000000"/>
            <w:kern w:val="0"/>
            <w:sz w:val="24"/>
            <w:szCs w:val="24"/>
            <w:u w:val="single"/>
            <w:bdr w:val="none" w:sz="0" w:space="0" w:color="auto" w:frame="1"/>
          </w:rPr>
          <w:t>琅琊区投资优惠政策</w:t>
        </w:r>
      </w:hyperlink>
      <w:r w:rsidRPr="00CC1EE9">
        <w:rPr>
          <w:rFonts w:ascii="Arial" w:eastAsia="宋体" w:hAnsi="Arial" w:cs="Arial"/>
          <w:color w:val="000000"/>
          <w:kern w:val="0"/>
          <w:sz w:val="24"/>
          <w:szCs w:val="24"/>
        </w:rPr>
        <w:t>     </w:t>
      </w:r>
      <w:r w:rsidRPr="00CC1EE9">
        <w:rPr>
          <w:rFonts w:ascii="Arial" w:eastAsia="宋体" w:hAnsi="Arial" w:cs="Arial"/>
          <w:color w:val="000000"/>
          <w:kern w:val="0"/>
          <w:sz w:val="24"/>
          <w:szCs w:val="24"/>
        </w:rPr>
        <w:t>下一篇：</w:t>
      </w:r>
      <w:hyperlink r:id="rId20" w:tooltip="赣县鼓励投资促进开放型经济又好又快发展政策" w:history="1">
        <w:r w:rsidRPr="00CC1EE9">
          <w:rPr>
            <w:rFonts w:ascii="微软雅黑" w:eastAsia="微软雅黑" w:hAnsi="微软雅黑" w:cs="Arial" w:hint="eastAsia"/>
            <w:color w:val="000000"/>
            <w:kern w:val="0"/>
            <w:sz w:val="24"/>
            <w:szCs w:val="24"/>
            <w:u w:val="single"/>
            <w:bdr w:val="none" w:sz="0" w:space="0" w:color="auto" w:frame="1"/>
          </w:rPr>
          <w:t>赣县鼓励投资促进开放型经济又好...</w:t>
        </w:r>
      </w:hyperlink>
    </w:p>
    <w:p w:rsidR="00CC1EE9" w:rsidRPr="00CC1EE9" w:rsidRDefault="00CC1EE9" w:rsidP="00CC1EE9">
      <w:pPr>
        <w:widowControl/>
        <w:shd w:val="clear" w:color="auto" w:fill="FFFFFF"/>
        <w:spacing w:line="239" w:lineRule="atLeast"/>
        <w:jc w:val="left"/>
        <w:rPr>
          <w:rFonts w:ascii="微软雅黑" w:eastAsia="微软雅黑" w:hAnsi="微软雅黑" w:cs="Arial"/>
          <w:b/>
          <w:bCs/>
          <w:color w:val="000000"/>
          <w:kern w:val="0"/>
          <w:sz w:val="27"/>
          <w:szCs w:val="27"/>
        </w:rPr>
      </w:pPr>
      <w:r w:rsidRPr="00CC1EE9">
        <w:rPr>
          <w:rFonts w:ascii="微软雅黑" w:eastAsia="微软雅黑" w:hAnsi="微软雅黑" w:cs="Arial" w:hint="eastAsia"/>
          <w:b/>
          <w:bCs/>
          <w:color w:val="000000"/>
          <w:kern w:val="0"/>
          <w:sz w:val="27"/>
          <w:szCs w:val="27"/>
        </w:rPr>
        <w:t>相关资讯</w:t>
      </w:r>
    </w:p>
    <w:p w:rsidR="00CC1EE9" w:rsidRPr="00CC1EE9" w:rsidRDefault="00CC1EE9" w:rsidP="00CC1EE9">
      <w:pPr>
        <w:widowControl/>
        <w:numPr>
          <w:ilvl w:val="0"/>
          <w:numId w:val="1"/>
        </w:numPr>
        <w:shd w:val="clear" w:color="auto" w:fill="FFFFFF"/>
        <w:spacing w:line="360" w:lineRule="atLeast"/>
        <w:ind w:left="0"/>
        <w:jc w:val="left"/>
        <w:rPr>
          <w:rFonts w:ascii="微软雅黑" w:eastAsia="微软雅黑" w:hAnsi="微软雅黑" w:cs="Arial" w:hint="eastAsia"/>
          <w:color w:val="000000"/>
          <w:kern w:val="0"/>
          <w:sz w:val="24"/>
          <w:szCs w:val="24"/>
        </w:rPr>
      </w:pPr>
      <w:r w:rsidRPr="00CC1EE9">
        <w:rPr>
          <w:rFonts w:ascii="微软雅黑" w:eastAsia="微软雅黑" w:hAnsi="微软雅黑" w:cs="Arial" w:hint="eastAsia"/>
          <w:color w:val="000000"/>
          <w:kern w:val="0"/>
          <w:sz w:val="24"/>
          <w:szCs w:val="24"/>
        </w:rPr>
        <w:t>【</w:t>
      </w:r>
      <w:hyperlink r:id="rId21" w:history="1">
        <w:r w:rsidRPr="00CC1EE9">
          <w:rPr>
            <w:rFonts w:ascii="微软雅黑" w:eastAsia="微软雅黑" w:hAnsi="微软雅黑" w:cs="Arial" w:hint="eastAsia"/>
            <w:color w:val="000000"/>
            <w:kern w:val="0"/>
            <w:sz w:val="24"/>
            <w:szCs w:val="24"/>
            <w:u w:val="single"/>
            <w:bdr w:val="none" w:sz="0" w:space="0" w:color="auto" w:frame="1"/>
          </w:rPr>
          <w:t>省区政策</w:t>
        </w:r>
      </w:hyperlink>
      <w:r w:rsidRPr="00CC1EE9">
        <w:rPr>
          <w:rFonts w:ascii="微软雅黑" w:eastAsia="微软雅黑" w:hAnsi="微软雅黑" w:cs="Arial" w:hint="eastAsia"/>
          <w:color w:val="000000"/>
          <w:kern w:val="0"/>
          <w:sz w:val="24"/>
          <w:szCs w:val="24"/>
        </w:rPr>
        <w:t>】</w:t>
      </w:r>
      <w:hyperlink r:id="rId22" w:tgtFrame="_blank" w:tooltip="咸丰县人民政府关于进一步加强招商引资工作的意见" w:history="1">
        <w:r w:rsidRPr="00CC1EE9">
          <w:rPr>
            <w:rFonts w:ascii="微软雅黑" w:eastAsia="微软雅黑" w:hAnsi="微软雅黑" w:cs="Arial" w:hint="eastAsia"/>
            <w:color w:val="000000"/>
            <w:kern w:val="0"/>
            <w:sz w:val="24"/>
            <w:szCs w:val="24"/>
            <w:u w:val="single"/>
            <w:bdr w:val="none" w:sz="0" w:space="0" w:color="auto" w:frame="1"/>
          </w:rPr>
          <w:t>咸丰县人民政府关于进一步加强招商引资工作的意见</w:t>
        </w:r>
      </w:hyperlink>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000000"/>
          <w:kern w:val="0"/>
          <w:sz w:val="24"/>
          <w:szCs w:val="24"/>
        </w:rPr>
      </w:pPr>
      <w:hyperlink r:id="rId23" w:tgtFrame="" w:history="1">
        <w:r w:rsidRPr="00CC1EE9">
          <w:rPr>
            <w:rFonts w:ascii="微软雅黑" w:eastAsia="微软雅黑" w:hAnsi="微软雅黑" w:cs="Arial" w:hint="eastAsia"/>
            <w:color w:val="000000"/>
            <w:kern w:val="0"/>
            <w:sz w:val="24"/>
            <w:szCs w:val="24"/>
            <w:u w:val="single"/>
            <w:bdr w:val="none" w:sz="0" w:space="0" w:color="auto" w:frame="1"/>
          </w:rPr>
          <w:t>2018-04-02</w:t>
        </w:r>
      </w:hyperlink>
    </w:p>
    <w:p w:rsidR="00CC1EE9" w:rsidRPr="00CC1EE9" w:rsidRDefault="00CC1EE9" w:rsidP="00CC1EE9">
      <w:pPr>
        <w:widowControl/>
        <w:numPr>
          <w:ilvl w:val="0"/>
          <w:numId w:val="1"/>
        </w:numPr>
        <w:shd w:val="clear" w:color="auto" w:fill="FFFFFF"/>
        <w:spacing w:line="360" w:lineRule="atLeast"/>
        <w:ind w:left="0"/>
        <w:jc w:val="left"/>
        <w:rPr>
          <w:rFonts w:ascii="微软雅黑" w:eastAsia="微软雅黑" w:hAnsi="微软雅黑" w:cs="Arial" w:hint="eastAsia"/>
          <w:color w:val="000000"/>
          <w:kern w:val="0"/>
          <w:sz w:val="24"/>
          <w:szCs w:val="24"/>
        </w:rPr>
      </w:pPr>
      <w:r w:rsidRPr="00CC1EE9">
        <w:rPr>
          <w:rFonts w:ascii="微软雅黑" w:eastAsia="微软雅黑" w:hAnsi="微软雅黑" w:cs="Arial" w:hint="eastAsia"/>
          <w:color w:val="000000"/>
          <w:kern w:val="0"/>
          <w:sz w:val="24"/>
          <w:szCs w:val="24"/>
        </w:rPr>
        <w:t>【</w:t>
      </w:r>
      <w:hyperlink r:id="rId24" w:history="1">
        <w:r w:rsidRPr="00CC1EE9">
          <w:rPr>
            <w:rFonts w:ascii="微软雅黑" w:eastAsia="微软雅黑" w:hAnsi="微软雅黑" w:cs="Arial" w:hint="eastAsia"/>
            <w:color w:val="000000"/>
            <w:kern w:val="0"/>
            <w:sz w:val="24"/>
            <w:szCs w:val="24"/>
            <w:u w:val="single"/>
            <w:bdr w:val="none" w:sz="0" w:space="0" w:color="auto" w:frame="1"/>
          </w:rPr>
          <w:t>省区政策</w:t>
        </w:r>
      </w:hyperlink>
      <w:r w:rsidRPr="00CC1EE9">
        <w:rPr>
          <w:rFonts w:ascii="微软雅黑" w:eastAsia="微软雅黑" w:hAnsi="微软雅黑" w:cs="Arial" w:hint="eastAsia"/>
          <w:color w:val="000000"/>
          <w:kern w:val="0"/>
          <w:sz w:val="24"/>
          <w:szCs w:val="24"/>
        </w:rPr>
        <w:t>】</w:t>
      </w:r>
      <w:hyperlink r:id="rId25" w:tgtFrame="_blank" w:tooltip="咸宁市人民政府关于加强招商引资工作的若干意见" w:history="1">
        <w:r w:rsidRPr="00CC1EE9">
          <w:rPr>
            <w:rFonts w:ascii="微软雅黑" w:eastAsia="微软雅黑" w:hAnsi="微软雅黑" w:cs="Arial" w:hint="eastAsia"/>
            <w:color w:val="000000"/>
            <w:kern w:val="0"/>
            <w:sz w:val="24"/>
            <w:szCs w:val="24"/>
            <w:u w:val="single"/>
            <w:bdr w:val="none" w:sz="0" w:space="0" w:color="auto" w:frame="1"/>
          </w:rPr>
          <w:t>咸宁市人民政府关于加强招商引资工作的若干意见</w:t>
        </w:r>
      </w:hyperlink>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000000"/>
          <w:kern w:val="0"/>
          <w:sz w:val="24"/>
          <w:szCs w:val="24"/>
        </w:rPr>
      </w:pPr>
      <w:hyperlink r:id="rId26" w:tgtFrame="" w:history="1">
        <w:r w:rsidRPr="00CC1EE9">
          <w:rPr>
            <w:rFonts w:ascii="微软雅黑" w:eastAsia="微软雅黑" w:hAnsi="微软雅黑" w:cs="Arial" w:hint="eastAsia"/>
            <w:color w:val="000000"/>
            <w:kern w:val="0"/>
            <w:sz w:val="24"/>
            <w:szCs w:val="24"/>
            <w:u w:val="single"/>
            <w:bdr w:val="none" w:sz="0" w:space="0" w:color="auto" w:frame="1"/>
          </w:rPr>
          <w:t>2018-04-02</w:t>
        </w:r>
      </w:hyperlink>
    </w:p>
    <w:p w:rsidR="00CC1EE9" w:rsidRPr="00CC1EE9" w:rsidRDefault="00CC1EE9" w:rsidP="00CC1EE9">
      <w:pPr>
        <w:widowControl/>
        <w:numPr>
          <w:ilvl w:val="0"/>
          <w:numId w:val="1"/>
        </w:numPr>
        <w:shd w:val="clear" w:color="auto" w:fill="FFFFFF"/>
        <w:spacing w:line="360" w:lineRule="atLeast"/>
        <w:ind w:left="0"/>
        <w:jc w:val="left"/>
        <w:rPr>
          <w:rFonts w:ascii="微软雅黑" w:eastAsia="微软雅黑" w:hAnsi="微软雅黑" w:cs="Arial" w:hint="eastAsia"/>
          <w:color w:val="000000"/>
          <w:kern w:val="0"/>
          <w:sz w:val="24"/>
          <w:szCs w:val="24"/>
        </w:rPr>
      </w:pPr>
      <w:r w:rsidRPr="00CC1EE9">
        <w:rPr>
          <w:rFonts w:ascii="微软雅黑" w:eastAsia="微软雅黑" w:hAnsi="微软雅黑" w:cs="Arial" w:hint="eastAsia"/>
          <w:color w:val="000000"/>
          <w:kern w:val="0"/>
          <w:sz w:val="24"/>
          <w:szCs w:val="24"/>
        </w:rPr>
        <w:t>【</w:t>
      </w:r>
      <w:hyperlink r:id="rId27" w:history="1">
        <w:r w:rsidRPr="00CC1EE9">
          <w:rPr>
            <w:rFonts w:ascii="微软雅黑" w:eastAsia="微软雅黑" w:hAnsi="微软雅黑" w:cs="Arial" w:hint="eastAsia"/>
            <w:color w:val="000000"/>
            <w:kern w:val="0"/>
            <w:sz w:val="24"/>
            <w:szCs w:val="24"/>
            <w:u w:val="single"/>
            <w:bdr w:val="none" w:sz="0" w:space="0" w:color="auto" w:frame="1"/>
          </w:rPr>
          <w:t>省区政策</w:t>
        </w:r>
      </w:hyperlink>
      <w:r w:rsidRPr="00CC1EE9">
        <w:rPr>
          <w:rFonts w:ascii="微软雅黑" w:eastAsia="微软雅黑" w:hAnsi="微软雅黑" w:cs="Arial" w:hint="eastAsia"/>
          <w:color w:val="000000"/>
          <w:kern w:val="0"/>
          <w:sz w:val="24"/>
          <w:szCs w:val="24"/>
        </w:rPr>
        <w:t>】</w:t>
      </w:r>
      <w:hyperlink r:id="rId28" w:tgtFrame="_blank" w:tooltip="关于推进贵州省城镇市政公用领域政府和社会资本合作的指导意见" w:history="1">
        <w:r w:rsidRPr="00CC1EE9">
          <w:rPr>
            <w:rFonts w:ascii="微软雅黑" w:eastAsia="微软雅黑" w:hAnsi="微软雅黑" w:cs="Arial" w:hint="eastAsia"/>
            <w:color w:val="000000"/>
            <w:kern w:val="0"/>
            <w:sz w:val="24"/>
            <w:szCs w:val="24"/>
            <w:u w:val="single"/>
            <w:bdr w:val="none" w:sz="0" w:space="0" w:color="auto" w:frame="1"/>
          </w:rPr>
          <w:t>关于推进贵州省城镇市政公用领域政府和社会资本合作的指导意见</w:t>
        </w:r>
      </w:hyperlink>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000000"/>
          <w:kern w:val="0"/>
          <w:sz w:val="24"/>
          <w:szCs w:val="24"/>
        </w:rPr>
      </w:pPr>
      <w:hyperlink r:id="rId29" w:tgtFrame="" w:history="1">
        <w:r w:rsidRPr="00CC1EE9">
          <w:rPr>
            <w:rFonts w:ascii="微软雅黑" w:eastAsia="微软雅黑" w:hAnsi="微软雅黑" w:cs="Arial" w:hint="eastAsia"/>
            <w:color w:val="000000"/>
            <w:kern w:val="0"/>
            <w:sz w:val="24"/>
            <w:szCs w:val="24"/>
            <w:u w:val="single"/>
            <w:bdr w:val="none" w:sz="0" w:space="0" w:color="auto" w:frame="1"/>
          </w:rPr>
          <w:t>2017-11-03</w:t>
        </w:r>
      </w:hyperlink>
    </w:p>
    <w:p w:rsidR="00CC1EE9" w:rsidRPr="00CC1EE9" w:rsidRDefault="00CC1EE9" w:rsidP="00CC1EE9">
      <w:pPr>
        <w:widowControl/>
        <w:numPr>
          <w:ilvl w:val="0"/>
          <w:numId w:val="1"/>
        </w:numPr>
        <w:shd w:val="clear" w:color="auto" w:fill="FFFFFF"/>
        <w:spacing w:line="360" w:lineRule="atLeast"/>
        <w:ind w:left="0"/>
        <w:jc w:val="left"/>
        <w:rPr>
          <w:rFonts w:ascii="微软雅黑" w:eastAsia="微软雅黑" w:hAnsi="微软雅黑" w:cs="Arial" w:hint="eastAsia"/>
          <w:color w:val="000000"/>
          <w:kern w:val="0"/>
          <w:sz w:val="24"/>
          <w:szCs w:val="24"/>
        </w:rPr>
      </w:pPr>
      <w:r w:rsidRPr="00CC1EE9">
        <w:rPr>
          <w:rFonts w:ascii="微软雅黑" w:eastAsia="微软雅黑" w:hAnsi="微软雅黑" w:cs="Arial" w:hint="eastAsia"/>
          <w:color w:val="000000"/>
          <w:kern w:val="0"/>
          <w:sz w:val="24"/>
          <w:szCs w:val="24"/>
        </w:rPr>
        <w:t>【</w:t>
      </w:r>
      <w:hyperlink r:id="rId30" w:history="1">
        <w:r w:rsidRPr="00CC1EE9">
          <w:rPr>
            <w:rFonts w:ascii="微软雅黑" w:eastAsia="微软雅黑" w:hAnsi="微软雅黑" w:cs="Arial" w:hint="eastAsia"/>
            <w:color w:val="000000"/>
            <w:kern w:val="0"/>
            <w:sz w:val="24"/>
            <w:szCs w:val="24"/>
            <w:u w:val="single"/>
            <w:bdr w:val="none" w:sz="0" w:space="0" w:color="auto" w:frame="1"/>
          </w:rPr>
          <w:t>省区政策</w:t>
        </w:r>
      </w:hyperlink>
      <w:r w:rsidRPr="00CC1EE9">
        <w:rPr>
          <w:rFonts w:ascii="微软雅黑" w:eastAsia="微软雅黑" w:hAnsi="微软雅黑" w:cs="Arial" w:hint="eastAsia"/>
          <w:color w:val="000000"/>
          <w:kern w:val="0"/>
          <w:sz w:val="24"/>
          <w:szCs w:val="24"/>
        </w:rPr>
        <w:t>】</w:t>
      </w:r>
      <w:hyperlink r:id="rId31" w:tgtFrame="_blank" w:tooltip="甘肃省庆阳市2017年政府工作报告" w:history="1">
        <w:r w:rsidRPr="00CC1EE9">
          <w:rPr>
            <w:rFonts w:ascii="微软雅黑" w:eastAsia="微软雅黑" w:hAnsi="微软雅黑" w:cs="Arial" w:hint="eastAsia"/>
            <w:color w:val="000000"/>
            <w:kern w:val="0"/>
            <w:sz w:val="24"/>
            <w:szCs w:val="24"/>
            <w:u w:val="single"/>
            <w:bdr w:val="none" w:sz="0" w:space="0" w:color="auto" w:frame="1"/>
          </w:rPr>
          <w:t>甘肃省</w:t>
        </w:r>
        <w:proofErr w:type="gramStart"/>
        <w:r w:rsidRPr="00CC1EE9">
          <w:rPr>
            <w:rFonts w:ascii="微软雅黑" w:eastAsia="微软雅黑" w:hAnsi="微软雅黑" w:cs="Arial" w:hint="eastAsia"/>
            <w:color w:val="000000"/>
            <w:kern w:val="0"/>
            <w:sz w:val="24"/>
            <w:szCs w:val="24"/>
            <w:u w:val="single"/>
            <w:bdr w:val="none" w:sz="0" w:space="0" w:color="auto" w:frame="1"/>
          </w:rPr>
          <w:t>庆阳市</w:t>
        </w:r>
        <w:proofErr w:type="gramEnd"/>
        <w:r w:rsidRPr="00CC1EE9">
          <w:rPr>
            <w:rFonts w:ascii="微软雅黑" w:eastAsia="微软雅黑" w:hAnsi="微软雅黑" w:cs="Arial" w:hint="eastAsia"/>
            <w:color w:val="000000"/>
            <w:kern w:val="0"/>
            <w:sz w:val="24"/>
            <w:szCs w:val="24"/>
            <w:u w:val="single"/>
            <w:bdr w:val="none" w:sz="0" w:space="0" w:color="auto" w:frame="1"/>
          </w:rPr>
          <w:t>2017年政府工作报告</w:t>
        </w:r>
      </w:hyperlink>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000000"/>
          <w:kern w:val="0"/>
          <w:sz w:val="24"/>
          <w:szCs w:val="24"/>
        </w:rPr>
      </w:pPr>
      <w:hyperlink r:id="rId32" w:tgtFrame="" w:history="1">
        <w:r w:rsidRPr="00CC1EE9">
          <w:rPr>
            <w:rFonts w:ascii="微软雅黑" w:eastAsia="微软雅黑" w:hAnsi="微软雅黑" w:cs="Arial" w:hint="eastAsia"/>
            <w:color w:val="000000"/>
            <w:kern w:val="0"/>
            <w:sz w:val="24"/>
            <w:szCs w:val="24"/>
            <w:u w:val="single"/>
            <w:bdr w:val="none" w:sz="0" w:space="0" w:color="auto" w:frame="1"/>
          </w:rPr>
          <w:t>2017-10-24</w:t>
        </w:r>
      </w:hyperlink>
    </w:p>
    <w:p w:rsidR="00CC1EE9" w:rsidRPr="00CC1EE9" w:rsidRDefault="00CC1EE9" w:rsidP="00CC1EE9">
      <w:pPr>
        <w:widowControl/>
        <w:numPr>
          <w:ilvl w:val="0"/>
          <w:numId w:val="1"/>
        </w:numPr>
        <w:shd w:val="clear" w:color="auto" w:fill="FFFFFF"/>
        <w:spacing w:line="360" w:lineRule="atLeast"/>
        <w:ind w:left="0"/>
        <w:jc w:val="left"/>
        <w:rPr>
          <w:rFonts w:ascii="微软雅黑" w:eastAsia="微软雅黑" w:hAnsi="微软雅黑" w:cs="Arial" w:hint="eastAsia"/>
          <w:color w:val="000000"/>
          <w:kern w:val="0"/>
          <w:sz w:val="24"/>
          <w:szCs w:val="24"/>
        </w:rPr>
      </w:pPr>
      <w:r w:rsidRPr="00CC1EE9">
        <w:rPr>
          <w:rFonts w:ascii="微软雅黑" w:eastAsia="微软雅黑" w:hAnsi="微软雅黑" w:cs="Arial" w:hint="eastAsia"/>
          <w:color w:val="000000"/>
          <w:kern w:val="0"/>
          <w:sz w:val="24"/>
          <w:szCs w:val="24"/>
        </w:rPr>
        <w:t>【</w:t>
      </w:r>
      <w:hyperlink r:id="rId33" w:history="1">
        <w:r w:rsidRPr="00CC1EE9">
          <w:rPr>
            <w:rFonts w:ascii="微软雅黑" w:eastAsia="微软雅黑" w:hAnsi="微软雅黑" w:cs="Arial" w:hint="eastAsia"/>
            <w:color w:val="000000"/>
            <w:kern w:val="0"/>
            <w:sz w:val="24"/>
            <w:szCs w:val="24"/>
            <w:u w:val="single"/>
            <w:bdr w:val="none" w:sz="0" w:space="0" w:color="auto" w:frame="1"/>
          </w:rPr>
          <w:t>省区政策</w:t>
        </w:r>
      </w:hyperlink>
      <w:r w:rsidRPr="00CC1EE9">
        <w:rPr>
          <w:rFonts w:ascii="微软雅黑" w:eastAsia="微软雅黑" w:hAnsi="微软雅黑" w:cs="Arial" w:hint="eastAsia"/>
          <w:color w:val="000000"/>
          <w:kern w:val="0"/>
          <w:sz w:val="24"/>
          <w:szCs w:val="24"/>
        </w:rPr>
        <w:t>】</w:t>
      </w:r>
      <w:hyperlink r:id="rId34" w:tgtFrame="_blank" w:tooltip="甘肃省庆阳市2016年政府工作报告" w:history="1">
        <w:r w:rsidRPr="00CC1EE9">
          <w:rPr>
            <w:rFonts w:ascii="微软雅黑" w:eastAsia="微软雅黑" w:hAnsi="微软雅黑" w:cs="Arial" w:hint="eastAsia"/>
            <w:color w:val="000000"/>
            <w:kern w:val="0"/>
            <w:sz w:val="24"/>
            <w:szCs w:val="24"/>
            <w:u w:val="single"/>
            <w:bdr w:val="none" w:sz="0" w:space="0" w:color="auto" w:frame="1"/>
          </w:rPr>
          <w:t>甘肃省</w:t>
        </w:r>
        <w:proofErr w:type="gramStart"/>
        <w:r w:rsidRPr="00CC1EE9">
          <w:rPr>
            <w:rFonts w:ascii="微软雅黑" w:eastAsia="微软雅黑" w:hAnsi="微软雅黑" w:cs="Arial" w:hint="eastAsia"/>
            <w:color w:val="000000"/>
            <w:kern w:val="0"/>
            <w:sz w:val="24"/>
            <w:szCs w:val="24"/>
            <w:u w:val="single"/>
            <w:bdr w:val="none" w:sz="0" w:space="0" w:color="auto" w:frame="1"/>
          </w:rPr>
          <w:t>庆阳市</w:t>
        </w:r>
        <w:proofErr w:type="gramEnd"/>
        <w:r w:rsidRPr="00CC1EE9">
          <w:rPr>
            <w:rFonts w:ascii="微软雅黑" w:eastAsia="微软雅黑" w:hAnsi="微软雅黑" w:cs="Arial" w:hint="eastAsia"/>
            <w:color w:val="000000"/>
            <w:kern w:val="0"/>
            <w:sz w:val="24"/>
            <w:szCs w:val="24"/>
            <w:u w:val="single"/>
            <w:bdr w:val="none" w:sz="0" w:space="0" w:color="auto" w:frame="1"/>
          </w:rPr>
          <w:t>2016年政府工作报告</w:t>
        </w:r>
      </w:hyperlink>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000000"/>
          <w:kern w:val="0"/>
          <w:sz w:val="24"/>
          <w:szCs w:val="24"/>
        </w:rPr>
      </w:pPr>
      <w:hyperlink r:id="rId35" w:tgtFrame="" w:history="1">
        <w:r w:rsidRPr="00CC1EE9">
          <w:rPr>
            <w:rFonts w:ascii="微软雅黑" w:eastAsia="微软雅黑" w:hAnsi="微软雅黑" w:cs="Arial" w:hint="eastAsia"/>
            <w:color w:val="000000"/>
            <w:kern w:val="0"/>
            <w:sz w:val="24"/>
            <w:szCs w:val="24"/>
            <w:u w:val="single"/>
            <w:bdr w:val="none" w:sz="0" w:space="0" w:color="auto" w:frame="1"/>
          </w:rPr>
          <w:t>2017-10-24</w:t>
        </w:r>
      </w:hyperlink>
    </w:p>
    <w:p w:rsidR="00CC1EE9" w:rsidRPr="00CC1EE9" w:rsidRDefault="00CC1EE9" w:rsidP="00CC1EE9">
      <w:pPr>
        <w:widowControl/>
        <w:numPr>
          <w:ilvl w:val="0"/>
          <w:numId w:val="2"/>
        </w:numPr>
        <w:shd w:val="clear" w:color="auto" w:fill="FFFFFF"/>
        <w:spacing w:line="360" w:lineRule="atLeast"/>
        <w:ind w:left="0"/>
        <w:jc w:val="left"/>
        <w:rPr>
          <w:rFonts w:ascii="微软雅黑" w:eastAsia="微软雅黑" w:hAnsi="微软雅黑" w:cs="Arial" w:hint="eastAsia"/>
          <w:color w:val="666666"/>
          <w:kern w:val="0"/>
          <w:szCs w:val="21"/>
        </w:rPr>
      </w:pPr>
      <w:r w:rsidRPr="00CC1EE9">
        <w:rPr>
          <w:rFonts w:ascii="微软雅黑" w:eastAsia="微软雅黑" w:hAnsi="微软雅黑" w:cs="Arial" w:hint="eastAsia"/>
          <w:color w:val="666666"/>
          <w:kern w:val="0"/>
          <w:szCs w:val="21"/>
        </w:rPr>
        <w:t>1、</w:t>
      </w:r>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666666"/>
          <w:kern w:val="0"/>
          <w:szCs w:val="21"/>
        </w:rPr>
      </w:pPr>
      <w:r w:rsidRPr="00CC1EE9">
        <w:rPr>
          <w:rFonts w:ascii="微软雅黑" w:eastAsia="微软雅黑" w:hAnsi="微软雅黑" w:cs="Arial" w:hint="eastAsia"/>
          <w:color w:val="666666"/>
          <w:kern w:val="0"/>
          <w:szCs w:val="21"/>
        </w:rPr>
        <w:t>凡本站注明“中国市县招商网”、“市县招商网讯”的作品，使用时须注明稿件来源：“中国市县招商网”。</w:t>
      </w:r>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666666"/>
          <w:kern w:val="0"/>
          <w:szCs w:val="21"/>
        </w:rPr>
      </w:pPr>
      <w:r w:rsidRPr="00CC1EE9">
        <w:rPr>
          <w:rFonts w:ascii="微软雅黑" w:eastAsia="微软雅黑" w:hAnsi="微软雅黑" w:cs="Arial" w:hint="eastAsia"/>
          <w:color w:val="666666"/>
          <w:kern w:val="0"/>
          <w:szCs w:val="21"/>
        </w:rPr>
        <w:lastRenderedPageBreak/>
        <w:br w:type="textWrapping" w:clear="all"/>
      </w:r>
    </w:p>
    <w:p w:rsidR="00CC1EE9" w:rsidRPr="00CC1EE9" w:rsidRDefault="00CC1EE9" w:rsidP="00CC1EE9">
      <w:pPr>
        <w:widowControl/>
        <w:numPr>
          <w:ilvl w:val="0"/>
          <w:numId w:val="2"/>
        </w:numPr>
        <w:shd w:val="clear" w:color="auto" w:fill="FFFFFF"/>
        <w:spacing w:line="360" w:lineRule="atLeast"/>
        <w:ind w:left="0"/>
        <w:jc w:val="left"/>
        <w:rPr>
          <w:rFonts w:ascii="微软雅黑" w:eastAsia="微软雅黑" w:hAnsi="微软雅黑" w:cs="Arial" w:hint="eastAsia"/>
          <w:color w:val="666666"/>
          <w:kern w:val="0"/>
          <w:szCs w:val="21"/>
        </w:rPr>
      </w:pPr>
      <w:r w:rsidRPr="00CC1EE9">
        <w:rPr>
          <w:rFonts w:ascii="微软雅黑" w:eastAsia="微软雅黑" w:hAnsi="微软雅黑" w:cs="Arial" w:hint="eastAsia"/>
          <w:color w:val="666666"/>
          <w:kern w:val="0"/>
          <w:szCs w:val="21"/>
        </w:rPr>
        <w:t>2、如作者本人对本站刊载内容、版权持有异议，请于知道该作品刊载之日起20日内联系本站，否则视为自动放弃相关权利。</w:t>
      </w:r>
    </w:p>
    <w:p w:rsidR="00CC1EE9" w:rsidRPr="00CC1EE9" w:rsidRDefault="00CC1EE9" w:rsidP="00CC1EE9">
      <w:pPr>
        <w:widowControl/>
        <w:numPr>
          <w:ilvl w:val="0"/>
          <w:numId w:val="2"/>
        </w:numPr>
        <w:shd w:val="clear" w:color="auto" w:fill="FFFFFF"/>
        <w:spacing w:line="360" w:lineRule="atLeast"/>
        <w:ind w:left="0"/>
        <w:jc w:val="left"/>
        <w:rPr>
          <w:rFonts w:ascii="微软雅黑" w:eastAsia="微软雅黑" w:hAnsi="微软雅黑" w:cs="Arial" w:hint="eastAsia"/>
          <w:color w:val="666666"/>
          <w:kern w:val="0"/>
          <w:szCs w:val="21"/>
        </w:rPr>
      </w:pPr>
      <w:r w:rsidRPr="00CC1EE9">
        <w:rPr>
          <w:rFonts w:ascii="微软雅黑" w:eastAsia="微软雅黑" w:hAnsi="微软雅黑" w:cs="Arial" w:hint="eastAsia"/>
          <w:color w:val="666666"/>
          <w:kern w:val="0"/>
          <w:szCs w:val="21"/>
        </w:rPr>
        <w:t>3、</w:t>
      </w:r>
    </w:p>
    <w:p w:rsidR="00CC1EE9" w:rsidRPr="00CC1EE9" w:rsidRDefault="00CC1EE9" w:rsidP="00CC1EE9">
      <w:pPr>
        <w:widowControl/>
        <w:shd w:val="clear" w:color="auto" w:fill="FFFFFF"/>
        <w:spacing w:line="360" w:lineRule="atLeast"/>
        <w:jc w:val="left"/>
        <w:rPr>
          <w:rFonts w:ascii="微软雅黑" w:eastAsia="微软雅黑" w:hAnsi="微软雅黑" w:cs="Arial" w:hint="eastAsia"/>
          <w:color w:val="666666"/>
          <w:kern w:val="0"/>
          <w:szCs w:val="21"/>
        </w:rPr>
      </w:pPr>
      <w:proofErr w:type="gramStart"/>
      <w:r w:rsidRPr="00CC1EE9">
        <w:rPr>
          <w:rFonts w:ascii="微软雅黑" w:eastAsia="微软雅黑" w:hAnsi="微软雅黑" w:cs="Arial" w:hint="eastAsia"/>
          <w:color w:val="666666"/>
          <w:kern w:val="0"/>
          <w:szCs w:val="21"/>
        </w:rPr>
        <w:t>本网所有</w:t>
      </w:r>
      <w:proofErr w:type="gramEnd"/>
      <w:r w:rsidRPr="00CC1EE9">
        <w:rPr>
          <w:rFonts w:ascii="微软雅黑" w:eastAsia="微软雅黑" w:hAnsi="微软雅黑" w:cs="Arial" w:hint="eastAsia"/>
          <w:color w:val="666666"/>
          <w:kern w:val="0"/>
          <w:szCs w:val="21"/>
        </w:rPr>
        <w:t>项目信息“来源”真实、可靠，发布目的在于传递更多信息，并不代表本站对其时效性等负责，如有异议可通过信息来源处核实。</w:t>
      </w:r>
    </w:p>
    <w:p w:rsidR="00CC1EE9" w:rsidRPr="00CC1EE9" w:rsidRDefault="00CC1EE9" w:rsidP="00CC1EE9">
      <w:pPr>
        <w:widowControl/>
        <w:numPr>
          <w:ilvl w:val="0"/>
          <w:numId w:val="2"/>
        </w:numPr>
        <w:shd w:val="clear" w:color="auto" w:fill="FFFFFF"/>
        <w:spacing w:line="360" w:lineRule="atLeast"/>
        <w:ind w:left="0" w:firstLine="360"/>
        <w:jc w:val="left"/>
        <w:rPr>
          <w:rFonts w:ascii="微软雅黑" w:eastAsia="微软雅黑" w:hAnsi="微软雅黑" w:cs="Arial" w:hint="eastAsia"/>
          <w:color w:val="666666"/>
          <w:kern w:val="0"/>
          <w:szCs w:val="21"/>
        </w:rPr>
      </w:pPr>
      <w:r w:rsidRPr="00CC1EE9">
        <w:rPr>
          <w:rFonts w:ascii="微软雅黑" w:eastAsia="微软雅黑" w:hAnsi="微软雅黑" w:cs="Arial" w:hint="eastAsia"/>
          <w:color w:val="666666"/>
          <w:kern w:val="0"/>
          <w:szCs w:val="21"/>
        </w:rPr>
        <w:t>欢迎各类型媒体与本站签订转载、频道、栏目等合作协议。电话：010-63956556    Email：editer@zgsxzs.com</w:t>
      </w:r>
    </w:p>
    <w:p w:rsidR="005F015D" w:rsidRDefault="005F015D"/>
    <w:sectPr w:rsidR="005F0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D32A1"/>
    <w:multiLevelType w:val="multilevel"/>
    <w:tmpl w:val="ED8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587CE0"/>
    <w:multiLevelType w:val="multilevel"/>
    <w:tmpl w:val="EC7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E9"/>
    <w:rsid w:val="005F015D"/>
    <w:rsid w:val="00CC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D7F37-AA92-479A-A369-8624E0AB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C1EE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C1E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1EE9"/>
    <w:rPr>
      <w:rFonts w:ascii="宋体" w:eastAsia="宋体" w:hAnsi="宋体" w:cs="宋体"/>
      <w:b/>
      <w:bCs/>
      <w:kern w:val="36"/>
      <w:sz w:val="48"/>
      <w:szCs w:val="48"/>
    </w:rPr>
  </w:style>
  <w:style w:type="character" w:customStyle="1" w:styleId="2Char">
    <w:name w:val="标题 2 Char"/>
    <w:basedOn w:val="a0"/>
    <w:link w:val="2"/>
    <w:uiPriority w:val="9"/>
    <w:rsid w:val="00CC1EE9"/>
    <w:rPr>
      <w:rFonts w:ascii="宋体" w:eastAsia="宋体" w:hAnsi="宋体" w:cs="宋体"/>
      <w:b/>
      <w:bCs/>
      <w:kern w:val="0"/>
      <w:sz w:val="36"/>
      <w:szCs w:val="36"/>
    </w:rPr>
  </w:style>
  <w:style w:type="character" w:styleId="a3">
    <w:name w:val="Hyperlink"/>
    <w:basedOn w:val="a0"/>
    <w:uiPriority w:val="99"/>
    <w:semiHidden/>
    <w:unhideWhenUsed/>
    <w:rsid w:val="00CC1EE9"/>
    <w:rPr>
      <w:color w:val="0000FF"/>
      <w:u w:val="single"/>
    </w:rPr>
  </w:style>
  <w:style w:type="character" w:customStyle="1" w:styleId="bsharecount">
    <w:name w:val="bshare_count"/>
    <w:basedOn w:val="a0"/>
    <w:rsid w:val="00CC1EE9"/>
  </w:style>
  <w:style w:type="character" w:customStyle="1" w:styleId="sumcolor">
    <w:name w:val="sum_color"/>
    <w:basedOn w:val="a0"/>
    <w:rsid w:val="00CC1EE9"/>
  </w:style>
  <w:style w:type="character" w:customStyle="1" w:styleId="sumtir">
    <w:name w:val="sum_tir"/>
    <w:basedOn w:val="a0"/>
    <w:rsid w:val="00CC1EE9"/>
  </w:style>
  <w:style w:type="paragraph" w:styleId="a4">
    <w:name w:val="Normal (Web)"/>
    <w:basedOn w:val="a"/>
    <w:uiPriority w:val="99"/>
    <w:semiHidden/>
    <w:unhideWhenUsed/>
    <w:rsid w:val="00CC1EE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C1EE9"/>
    <w:rPr>
      <w:b/>
      <w:bCs/>
    </w:rPr>
  </w:style>
  <w:style w:type="character" w:customStyle="1" w:styleId="apple-converted-space">
    <w:name w:val="apple-converted-space"/>
    <w:basedOn w:val="a0"/>
    <w:rsid w:val="00CC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85874">
      <w:bodyDiv w:val="1"/>
      <w:marLeft w:val="0"/>
      <w:marRight w:val="0"/>
      <w:marTop w:val="0"/>
      <w:marBottom w:val="0"/>
      <w:divBdr>
        <w:top w:val="none" w:sz="0" w:space="0" w:color="auto"/>
        <w:left w:val="none" w:sz="0" w:space="0" w:color="auto"/>
        <w:bottom w:val="none" w:sz="0" w:space="0" w:color="auto"/>
        <w:right w:val="none" w:sz="0" w:space="0" w:color="auto"/>
      </w:divBdr>
      <w:divsChild>
        <w:div w:id="1752506103">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dashed" w:sz="6" w:space="6" w:color="E4E4E4"/>
            <w:right w:val="none" w:sz="0" w:space="0" w:color="auto"/>
          </w:divBdr>
          <w:divsChild>
            <w:div w:id="443619101">
              <w:marLeft w:val="0"/>
              <w:marRight w:val="0"/>
              <w:marTop w:val="30"/>
              <w:marBottom w:val="30"/>
              <w:divBdr>
                <w:top w:val="none" w:sz="0" w:space="0" w:color="auto"/>
                <w:left w:val="none" w:sz="0" w:space="0" w:color="auto"/>
                <w:bottom w:val="none" w:sz="0" w:space="0" w:color="auto"/>
                <w:right w:val="none" w:sz="0" w:space="0" w:color="auto"/>
              </w:divBdr>
              <w:divsChild>
                <w:div w:id="2126120829">
                  <w:marLeft w:val="0"/>
                  <w:marRight w:val="0"/>
                  <w:marTop w:val="0"/>
                  <w:marBottom w:val="0"/>
                  <w:divBdr>
                    <w:top w:val="none" w:sz="0" w:space="0" w:color="auto"/>
                    <w:left w:val="none" w:sz="0" w:space="0" w:color="auto"/>
                    <w:bottom w:val="none" w:sz="0" w:space="0" w:color="auto"/>
                    <w:right w:val="none" w:sz="0" w:space="0" w:color="auto"/>
                  </w:divBdr>
                </w:div>
                <w:div w:id="1292246212">
                  <w:marLeft w:val="150"/>
                  <w:marRight w:val="150"/>
                  <w:marTop w:val="0"/>
                  <w:marBottom w:val="0"/>
                  <w:divBdr>
                    <w:top w:val="none" w:sz="0" w:space="0" w:color="auto"/>
                    <w:left w:val="none" w:sz="0" w:space="0" w:color="auto"/>
                    <w:bottom w:val="none" w:sz="0" w:space="0" w:color="auto"/>
                    <w:right w:val="none" w:sz="0" w:space="0" w:color="auto"/>
                  </w:divBdr>
                </w:div>
                <w:div w:id="620235239">
                  <w:marLeft w:val="0"/>
                  <w:marRight w:val="0"/>
                  <w:marTop w:val="0"/>
                  <w:marBottom w:val="0"/>
                  <w:divBdr>
                    <w:top w:val="none" w:sz="0" w:space="0" w:color="auto"/>
                    <w:left w:val="none" w:sz="0" w:space="0" w:color="auto"/>
                    <w:bottom w:val="none" w:sz="0" w:space="0" w:color="auto"/>
                    <w:right w:val="none" w:sz="0" w:space="0" w:color="auto"/>
                  </w:divBdr>
                </w:div>
                <w:div w:id="1805541039">
                  <w:marLeft w:val="150"/>
                  <w:marRight w:val="150"/>
                  <w:marTop w:val="0"/>
                  <w:marBottom w:val="0"/>
                  <w:divBdr>
                    <w:top w:val="none" w:sz="0" w:space="0" w:color="auto"/>
                    <w:left w:val="none" w:sz="0" w:space="0" w:color="auto"/>
                    <w:bottom w:val="none" w:sz="0" w:space="0" w:color="auto"/>
                    <w:right w:val="none" w:sz="0" w:space="0" w:color="auto"/>
                  </w:divBdr>
                </w:div>
                <w:div w:id="1963219118">
                  <w:marLeft w:val="0"/>
                  <w:marRight w:val="0"/>
                  <w:marTop w:val="0"/>
                  <w:marBottom w:val="0"/>
                  <w:divBdr>
                    <w:top w:val="none" w:sz="0" w:space="0" w:color="auto"/>
                    <w:left w:val="none" w:sz="0" w:space="0" w:color="auto"/>
                    <w:bottom w:val="none" w:sz="0" w:space="0" w:color="auto"/>
                    <w:right w:val="none" w:sz="0" w:space="0" w:color="auto"/>
                  </w:divBdr>
                </w:div>
                <w:div w:id="1990550999">
                  <w:marLeft w:val="0"/>
                  <w:marRight w:val="0"/>
                  <w:marTop w:val="0"/>
                  <w:marBottom w:val="0"/>
                  <w:divBdr>
                    <w:top w:val="none" w:sz="0" w:space="0" w:color="auto"/>
                    <w:left w:val="none" w:sz="0" w:space="0" w:color="auto"/>
                    <w:bottom w:val="none" w:sz="0" w:space="0" w:color="auto"/>
                    <w:right w:val="none" w:sz="0" w:space="0" w:color="auto"/>
                  </w:divBdr>
                  <w:divsChild>
                    <w:div w:id="6802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7544">
          <w:marLeft w:val="0"/>
          <w:marRight w:val="0"/>
          <w:marTop w:val="0"/>
          <w:marBottom w:val="0"/>
          <w:divBdr>
            <w:top w:val="none" w:sz="0" w:space="4" w:color="auto"/>
            <w:left w:val="none" w:sz="0" w:space="8" w:color="auto"/>
            <w:bottom w:val="dashed" w:sz="6" w:space="0" w:color="E4E4E4"/>
            <w:right w:val="none" w:sz="0" w:space="8" w:color="auto"/>
          </w:divBdr>
          <w:divsChild>
            <w:div w:id="967782725">
              <w:marLeft w:val="0"/>
              <w:marRight w:val="0"/>
              <w:marTop w:val="150"/>
              <w:marBottom w:val="120"/>
              <w:divBdr>
                <w:top w:val="none" w:sz="0" w:space="0" w:color="auto"/>
                <w:left w:val="none" w:sz="0" w:space="0" w:color="auto"/>
                <w:bottom w:val="none" w:sz="0" w:space="0" w:color="auto"/>
                <w:right w:val="none" w:sz="0" w:space="0" w:color="auto"/>
              </w:divBdr>
              <w:divsChild>
                <w:div w:id="234363724">
                  <w:marLeft w:val="150"/>
                  <w:marRight w:val="150"/>
                  <w:marTop w:val="0"/>
                  <w:marBottom w:val="0"/>
                  <w:divBdr>
                    <w:top w:val="none" w:sz="0" w:space="0" w:color="auto"/>
                    <w:left w:val="none" w:sz="0" w:space="0" w:color="auto"/>
                    <w:bottom w:val="none" w:sz="0" w:space="0" w:color="auto"/>
                    <w:right w:val="none" w:sz="0" w:space="0" w:color="auto"/>
                  </w:divBdr>
                </w:div>
              </w:divsChild>
            </w:div>
            <w:div w:id="1264342462">
              <w:marLeft w:val="0"/>
              <w:marRight w:val="0"/>
              <w:marTop w:val="0"/>
              <w:marBottom w:val="0"/>
              <w:divBdr>
                <w:top w:val="none" w:sz="0" w:space="0" w:color="auto"/>
                <w:left w:val="none" w:sz="0" w:space="0" w:color="auto"/>
                <w:bottom w:val="none" w:sz="0" w:space="0" w:color="auto"/>
                <w:right w:val="none" w:sz="0" w:space="0" w:color="auto"/>
              </w:divBdr>
            </w:div>
          </w:divsChild>
        </w:div>
        <w:div w:id="734087699">
          <w:marLeft w:val="0"/>
          <w:marRight w:val="0"/>
          <w:marTop w:val="150"/>
          <w:marBottom w:val="150"/>
          <w:divBdr>
            <w:top w:val="single" w:sz="6" w:space="0" w:color="E4E4E4"/>
            <w:left w:val="single" w:sz="6" w:space="8" w:color="E4E4E4"/>
            <w:bottom w:val="single" w:sz="6" w:space="0" w:color="E4E4E4"/>
            <w:right w:val="single" w:sz="6" w:space="0" w:color="E4E4E4"/>
          </w:divBdr>
        </w:div>
        <w:div w:id="1960913935">
          <w:marLeft w:val="0"/>
          <w:marRight w:val="0"/>
          <w:marTop w:val="0"/>
          <w:marBottom w:val="0"/>
          <w:divBdr>
            <w:top w:val="single" w:sz="24" w:space="0" w:color="CB0003"/>
            <w:left w:val="none" w:sz="0" w:space="0" w:color="auto"/>
            <w:bottom w:val="none" w:sz="0" w:space="0" w:color="auto"/>
            <w:right w:val="none" w:sz="0" w:space="0" w:color="auto"/>
          </w:divBdr>
          <w:divsChild>
            <w:div w:id="1343781500">
              <w:marLeft w:val="0"/>
              <w:marRight w:val="0"/>
              <w:marTop w:val="0"/>
              <w:marBottom w:val="0"/>
              <w:divBdr>
                <w:top w:val="none" w:sz="0" w:space="0" w:color="auto"/>
                <w:left w:val="none" w:sz="0" w:space="0" w:color="auto"/>
                <w:bottom w:val="none" w:sz="0" w:space="0" w:color="auto"/>
                <w:right w:val="none" w:sz="0" w:space="0" w:color="auto"/>
              </w:divBdr>
            </w:div>
            <w:div w:id="1319188020">
              <w:marLeft w:val="0"/>
              <w:marRight w:val="0"/>
              <w:marTop w:val="0"/>
              <w:marBottom w:val="0"/>
              <w:divBdr>
                <w:top w:val="none" w:sz="0" w:space="0" w:color="auto"/>
                <w:left w:val="none" w:sz="0" w:space="0" w:color="auto"/>
                <w:bottom w:val="none" w:sz="0" w:space="0" w:color="auto"/>
                <w:right w:val="none" w:sz="0" w:space="0" w:color="auto"/>
              </w:divBdr>
            </w:div>
            <w:div w:id="1972586392">
              <w:marLeft w:val="0"/>
              <w:marRight w:val="0"/>
              <w:marTop w:val="0"/>
              <w:marBottom w:val="0"/>
              <w:divBdr>
                <w:top w:val="none" w:sz="0" w:space="0" w:color="auto"/>
                <w:left w:val="none" w:sz="0" w:space="0" w:color="auto"/>
                <w:bottom w:val="none" w:sz="0" w:space="0" w:color="auto"/>
                <w:right w:val="none" w:sz="0" w:space="0" w:color="auto"/>
              </w:divBdr>
            </w:div>
            <w:div w:id="886647248">
              <w:marLeft w:val="0"/>
              <w:marRight w:val="0"/>
              <w:marTop w:val="0"/>
              <w:marBottom w:val="0"/>
              <w:divBdr>
                <w:top w:val="none" w:sz="0" w:space="0" w:color="auto"/>
                <w:left w:val="none" w:sz="0" w:space="0" w:color="auto"/>
                <w:bottom w:val="none" w:sz="0" w:space="0" w:color="auto"/>
                <w:right w:val="none" w:sz="0" w:space="0" w:color="auto"/>
              </w:divBdr>
            </w:div>
            <w:div w:id="715927952">
              <w:marLeft w:val="0"/>
              <w:marRight w:val="0"/>
              <w:marTop w:val="0"/>
              <w:marBottom w:val="0"/>
              <w:divBdr>
                <w:top w:val="none" w:sz="0" w:space="0" w:color="auto"/>
                <w:left w:val="none" w:sz="0" w:space="0" w:color="auto"/>
                <w:bottom w:val="none" w:sz="0" w:space="0" w:color="auto"/>
                <w:right w:val="none" w:sz="0" w:space="0" w:color="auto"/>
              </w:divBdr>
            </w:div>
            <w:div w:id="65567268">
              <w:marLeft w:val="0"/>
              <w:marRight w:val="0"/>
              <w:marTop w:val="0"/>
              <w:marBottom w:val="0"/>
              <w:divBdr>
                <w:top w:val="none" w:sz="0" w:space="0" w:color="auto"/>
                <w:left w:val="none" w:sz="0" w:space="0" w:color="auto"/>
                <w:bottom w:val="none" w:sz="0" w:space="0" w:color="auto"/>
                <w:right w:val="none" w:sz="0" w:space="0" w:color="auto"/>
              </w:divBdr>
            </w:div>
            <w:div w:id="1728262367">
              <w:marLeft w:val="0"/>
              <w:marRight w:val="0"/>
              <w:marTop w:val="0"/>
              <w:marBottom w:val="0"/>
              <w:divBdr>
                <w:top w:val="none" w:sz="0" w:space="0" w:color="auto"/>
                <w:left w:val="none" w:sz="0" w:space="0" w:color="auto"/>
                <w:bottom w:val="none" w:sz="0" w:space="0" w:color="auto"/>
                <w:right w:val="none" w:sz="0" w:space="0" w:color="auto"/>
              </w:divBdr>
            </w:div>
            <w:div w:id="1777871037">
              <w:marLeft w:val="0"/>
              <w:marRight w:val="0"/>
              <w:marTop w:val="0"/>
              <w:marBottom w:val="0"/>
              <w:divBdr>
                <w:top w:val="none" w:sz="0" w:space="0" w:color="auto"/>
                <w:left w:val="none" w:sz="0" w:space="0" w:color="auto"/>
                <w:bottom w:val="none" w:sz="0" w:space="0" w:color="auto"/>
                <w:right w:val="none" w:sz="0" w:space="0" w:color="auto"/>
              </w:divBdr>
            </w:div>
            <w:div w:id="1558590348">
              <w:marLeft w:val="0"/>
              <w:marRight w:val="0"/>
              <w:marTop w:val="0"/>
              <w:marBottom w:val="0"/>
              <w:divBdr>
                <w:top w:val="none" w:sz="0" w:space="0" w:color="auto"/>
                <w:left w:val="none" w:sz="0" w:space="0" w:color="auto"/>
                <w:bottom w:val="none" w:sz="0" w:space="0" w:color="auto"/>
                <w:right w:val="none" w:sz="0" w:space="0" w:color="auto"/>
              </w:divBdr>
            </w:div>
            <w:div w:id="728387139">
              <w:marLeft w:val="0"/>
              <w:marRight w:val="0"/>
              <w:marTop w:val="0"/>
              <w:marBottom w:val="0"/>
              <w:divBdr>
                <w:top w:val="none" w:sz="0" w:space="0" w:color="auto"/>
                <w:left w:val="none" w:sz="0" w:space="0" w:color="auto"/>
                <w:bottom w:val="none" w:sz="0" w:space="0" w:color="auto"/>
                <w:right w:val="none" w:sz="0" w:space="0" w:color="auto"/>
              </w:divBdr>
            </w:div>
            <w:div w:id="7024713">
              <w:marLeft w:val="0"/>
              <w:marRight w:val="0"/>
              <w:marTop w:val="0"/>
              <w:marBottom w:val="0"/>
              <w:divBdr>
                <w:top w:val="none" w:sz="0" w:space="0" w:color="auto"/>
                <w:left w:val="none" w:sz="0" w:space="0" w:color="auto"/>
                <w:bottom w:val="none" w:sz="0" w:space="0" w:color="auto"/>
                <w:right w:val="none" w:sz="0" w:space="0" w:color="auto"/>
              </w:divBdr>
            </w:div>
          </w:divsChild>
        </w:div>
        <w:div w:id="603996002">
          <w:marLeft w:val="0"/>
          <w:marRight w:val="0"/>
          <w:marTop w:val="0"/>
          <w:marBottom w:val="0"/>
          <w:divBdr>
            <w:top w:val="none" w:sz="0" w:space="0" w:color="auto"/>
            <w:left w:val="none" w:sz="0" w:space="0" w:color="auto"/>
            <w:bottom w:val="none" w:sz="0" w:space="0" w:color="auto"/>
            <w:right w:val="none" w:sz="0" w:space="0" w:color="auto"/>
          </w:divBdr>
          <w:divsChild>
            <w:div w:id="1903321976">
              <w:marLeft w:val="0"/>
              <w:marRight w:val="0"/>
              <w:marTop w:val="0"/>
              <w:marBottom w:val="0"/>
              <w:divBdr>
                <w:top w:val="none" w:sz="0" w:space="0" w:color="auto"/>
                <w:left w:val="none" w:sz="0" w:space="0" w:color="auto"/>
                <w:bottom w:val="none" w:sz="0" w:space="0" w:color="auto"/>
                <w:right w:val="none" w:sz="0" w:space="0" w:color="auto"/>
              </w:divBdr>
            </w:div>
            <w:div w:id="178936281">
              <w:marLeft w:val="0"/>
              <w:marRight w:val="0"/>
              <w:marTop w:val="0"/>
              <w:marBottom w:val="0"/>
              <w:divBdr>
                <w:top w:val="none" w:sz="0" w:space="0" w:color="auto"/>
                <w:left w:val="none" w:sz="0" w:space="0" w:color="auto"/>
                <w:bottom w:val="none" w:sz="0" w:space="0" w:color="auto"/>
                <w:right w:val="none" w:sz="0" w:space="0" w:color="auto"/>
              </w:divBdr>
            </w:div>
            <w:div w:id="116458310">
              <w:marLeft w:val="0"/>
              <w:marRight w:val="0"/>
              <w:marTop w:val="0"/>
              <w:marBottom w:val="0"/>
              <w:divBdr>
                <w:top w:val="none" w:sz="0" w:space="0" w:color="auto"/>
                <w:left w:val="none" w:sz="0" w:space="0" w:color="auto"/>
                <w:bottom w:val="none" w:sz="0" w:space="0" w:color="auto"/>
                <w:right w:val="none" w:sz="0" w:space="0" w:color="auto"/>
              </w:divBdr>
            </w:div>
            <w:div w:id="34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8290">
      <w:bodyDiv w:val="1"/>
      <w:marLeft w:val="0"/>
      <w:marRight w:val="0"/>
      <w:marTop w:val="0"/>
      <w:marBottom w:val="0"/>
      <w:divBdr>
        <w:top w:val="none" w:sz="0" w:space="0" w:color="auto"/>
        <w:left w:val="none" w:sz="0" w:space="0" w:color="auto"/>
        <w:bottom w:val="none" w:sz="0" w:space="0" w:color="auto"/>
        <w:right w:val="none" w:sz="0" w:space="0" w:color="auto"/>
      </w:divBdr>
      <w:divsChild>
        <w:div w:id="874272904">
          <w:marLeft w:val="0"/>
          <w:marRight w:val="0"/>
          <w:marTop w:val="0"/>
          <w:marBottom w:val="0"/>
          <w:divBdr>
            <w:top w:val="none" w:sz="0" w:space="0" w:color="auto"/>
            <w:left w:val="none" w:sz="0" w:space="0" w:color="auto"/>
            <w:bottom w:val="none" w:sz="0" w:space="0" w:color="auto"/>
            <w:right w:val="none" w:sz="0" w:space="0" w:color="auto"/>
          </w:divBdr>
        </w:div>
        <w:div w:id="1718580033">
          <w:marLeft w:val="0"/>
          <w:marRight w:val="0"/>
          <w:marTop w:val="0"/>
          <w:marBottom w:val="0"/>
          <w:divBdr>
            <w:top w:val="none" w:sz="0" w:space="0" w:color="auto"/>
            <w:left w:val="none" w:sz="0" w:space="0" w:color="auto"/>
            <w:bottom w:val="dashed" w:sz="6" w:space="6" w:color="E4E4E4"/>
            <w:right w:val="none" w:sz="0" w:space="0" w:color="auto"/>
          </w:divBdr>
          <w:divsChild>
            <w:div w:id="681518088">
              <w:marLeft w:val="0"/>
              <w:marRight w:val="0"/>
              <w:marTop w:val="30"/>
              <w:marBottom w:val="30"/>
              <w:divBdr>
                <w:top w:val="none" w:sz="0" w:space="0" w:color="auto"/>
                <w:left w:val="none" w:sz="0" w:space="0" w:color="auto"/>
                <w:bottom w:val="none" w:sz="0" w:space="0" w:color="auto"/>
                <w:right w:val="none" w:sz="0" w:space="0" w:color="auto"/>
              </w:divBdr>
              <w:divsChild>
                <w:div w:id="1933854351">
                  <w:marLeft w:val="0"/>
                  <w:marRight w:val="0"/>
                  <w:marTop w:val="0"/>
                  <w:marBottom w:val="0"/>
                  <w:divBdr>
                    <w:top w:val="none" w:sz="0" w:space="0" w:color="auto"/>
                    <w:left w:val="none" w:sz="0" w:space="0" w:color="auto"/>
                    <w:bottom w:val="none" w:sz="0" w:space="0" w:color="auto"/>
                    <w:right w:val="none" w:sz="0" w:space="0" w:color="auto"/>
                  </w:divBdr>
                </w:div>
                <w:div w:id="2132044879">
                  <w:marLeft w:val="150"/>
                  <w:marRight w:val="150"/>
                  <w:marTop w:val="0"/>
                  <w:marBottom w:val="0"/>
                  <w:divBdr>
                    <w:top w:val="none" w:sz="0" w:space="0" w:color="auto"/>
                    <w:left w:val="none" w:sz="0" w:space="0" w:color="auto"/>
                    <w:bottom w:val="none" w:sz="0" w:space="0" w:color="auto"/>
                    <w:right w:val="none" w:sz="0" w:space="0" w:color="auto"/>
                  </w:divBdr>
                </w:div>
                <w:div w:id="857818332">
                  <w:marLeft w:val="0"/>
                  <w:marRight w:val="0"/>
                  <w:marTop w:val="0"/>
                  <w:marBottom w:val="0"/>
                  <w:divBdr>
                    <w:top w:val="none" w:sz="0" w:space="0" w:color="auto"/>
                    <w:left w:val="none" w:sz="0" w:space="0" w:color="auto"/>
                    <w:bottom w:val="none" w:sz="0" w:space="0" w:color="auto"/>
                    <w:right w:val="none" w:sz="0" w:space="0" w:color="auto"/>
                  </w:divBdr>
                </w:div>
                <w:div w:id="1333021862">
                  <w:marLeft w:val="150"/>
                  <w:marRight w:val="150"/>
                  <w:marTop w:val="0"/>
                  <w:marBottom w:val="0"/>
                  <w:divBdr>
                    <w:top w:val="none" w:sz="0" w:space="0" w:color="auto"/>
                    <w:left w:val="none" w:sz="0" w:space="0" w:color="auto"/>
                    <w:bottom w:val="none" w:sz="0" w:space="0" w:color="auto"/>
                    <w:right w:val="none" w:sz="0" w:space="0" w:color="auto"/>
                  </w:divBdr>
                </w:div>
                <w:div w:id="277107069">
                  <w:marLeft w:val="0"/>
                  <w:marRight w:val="0"/>
                  <w:marTop w:val="0"/>
                  <w:marBottom w:val="0"/>
                  <w:divBdr>
                    <w:top w:val="none" w:sz="0" w:space="0" w:color="auto"/>
                    <w:left w:val="none" w:sz="0" w:space="0" w:color="auto"/>
                    <w:bottom w:val="none" w:sz="0" w:space="0" w:color="auto"/>
                    <w:right w:val="none" w:sz="0" w:space="0" w:color="auto"/>
                  </w:divBdr>
                </w:div>
                <w:div w:id="121460907">
                  <w:marLeft w:val="0"/>
                  <w:marRight w:val="0"/>
                  <w:marTop w:val="0"/>
                  <w:marBottom w:val="0"/>
                  <w:divBdr>
                    <w:top w:val="none" w:sz="0" w:space="0" w:color="auto"/>
                    <w:left w:val="none" w:sz="0" w:space="0" w:color="auto"/>
                    <w:bottom w:val="none" w:sz="0" w:space="0" w:color="auto"/>
                    <w:right w:val="none" w:sz="0" w:space="0" w:color="auto"/>
                  </w:divBdr>
                  <w:divsChild>
                    <w:div w:id="10250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44660">
          <w:marLeft w:val="0"/>
          <w:marRight w:val="0"/>
          <w:marTop w:val="0"/>
          <w:marBottom w:val="0"/>
          <w:divBdr>
            <w:top w:val="none" w:sz="0" w:space="4" w:color="auto"/>
            <w:left w:val="none" w:sz="0" w:space="8" w:color="auto"/>
            <w:bottom w:val="dashed" w:sz="6" w:space="0" w:color="E4E4E4"/>
            <w:right w:val="none" w:sz="0" w:space="8" w:color="auto"/>
          </w:divBdr>
          <w:divsChild>
            <w:div w:id="937521138">
              <w:marLeft w:val="0"/>
              <w:marRight w:val="0"/>
              <w:marTop w:val="150"/>
              <w:marBottom w:val="120"/>
              <w:divBdr>
                <w:top w:val="none" w:sz="0" w:space="0" w:color="auto"/>
                <w:left w:val="none" w:sz="0" w:space="0" w:color="auto"/>
                <w:bottom w:val="none" w:sz="0" w:space="0" w:color="auto"/>
                <w:right w:val="none" w:sz="0" w:space="0" w:color="auto"/>
              </w:divBdr>
              <w:divsChild>
                <w:div w:id="661859102">
                  <w:marLeft w:val="150"/>
                  <w:marRight w:val="150"/>
                  <w:marTop w:val="0"/>
                  <w:marBottom w:val="0"/>
                  <w:divBdr>
                    <w:top w:val="none" w:sz="0" w:space="0" w:color="auto"/>
                    <w:left w:val="none" w:sz="0" w:space="0" w:color="auto"/>
                    <w:bottom w:val="none" w:sz="0" w:space="0" w:color="auto"/>
                    <w:right w:val="none" w:sz="0" w:space="0" w:color="auto"/>
                  </w:divBdr>
                </w:div>
              </w:divsChild>
            </w:div>
            <w:div w:id="1239709765">
              <w:marLeft w:val="0"/>
              <w:marRight w:val="0"/>
              <w:marTop w:val="0"/>
              <w:marBottom w:val="0"/>
              <w:divBdr>
                <w:top w:val="none" w:sz="0" w:space="0" w:color="auto"/>
                <w:left w:val="none" w:sz="0" w:space="0" w:color="auto"/>
                <w:bottom w:val="none" w:sz="0" w:space="0" w:color="auto"/>
                <w:right w:val="none" w:sz="0" w:space="0" w:color="auto"/>
              </w:divBdr>
            </w:div>
          </w:divsChild>
        </w:div>
        <w:div w:id="213079560">
          <w:marLeft w:val="0"/>
          <w:marRight w:val="0"/>
          <w:marTop w:val="150"/>
          <w:marBottom w:val="150"/>
          <w:divBdr>
            <w:top w:val="single" w:sz="6" w:space="0" w:color="E4E4E4"/>
            <w:left w:val="single" w:sz="6" w:space="8" w:color="E4E4E4"/>
            <w:bottom w:val="single" w:sz="6" w:space="0" w:color="E4E4E4"/>
            <w:right w:val="single" w:sz="6" w:space="0" w:color="E4E4E4"/>
          </w:divBdr>
        </w:div>
        <w:div w:id="2133743521">
          <w:marLeft w:val="0"/>
          <w:marRight w:val="0"/>
          <w:marTop w:val="0"/>
          <w:marBottom w:val="0"/>
          <w:divBdr>
            <w:top w:val="single" w:sz="24" w:space="0" w:color="CB0003"/>
            <w:left w:val="none" w:sz="0" w:space="0" w:color="auto"/>
            <w:bottom w:val="none" w:sz="0" w:space="0" w:color="auto"/>
            <w:right w:val="none" w:sz="0" w:space="0" w:color="auto"/>
          </w:divBdr>
          <w:divsChild>
            <w:div w:id="63727615">
              <w:marLeft w:val="0"/>
              <w:marRight w:val="0"/>
              <w:marTop w:val="0"/>
              <w:marBottom w:val="0"/>
              <w:divBdr>
                <w:top w:val="none" w:sz="0" w:space="0" w:color="auto"/>
                <w:left w:val="none" w:sz="0" w:space="0" w:color="auto"/>
                <w:bottom w:val="none" w:sz="0" w:space="0" w:color="auto"/>
                <w:right w:val="none" w:sz="0" w:space="0" w:color="auto"/>
              </w:divBdr>
            </w:div>
            <w:div w:id="1120032280">
              <w:marLeft w:val="0"/>
              <w:marRight w:val="0"/>
              <w:marTop w:val="0"/>
              <w:marBottom w:val="0"/>
              <w:divBdr>
                <w:top w:val="none" w:sz="0" w:space="0" w:color="auto"/>
                <w:left w:val="none" w:sz="0" w:space="0" w:color="auto"/>
                <w:bottom w:val="none" w:sz="0" w:space="0" w:color="auto"/>
                <w:right w:val="none" w:sz="0" w:space="0" w:color="auto"/>
              </w:divBdr>
            </w:div>
            <w:div w:id="53428610">
              <w:marLeft w:val="0"/>
              <w:marRight w:val="0"/>
              <w:marTop w:val="0"/>
              <w:marBottom w:val="0"/>
              <w:divBdr>
                <w:top w:val="none" w:sz="0" w:space="0" w:color="auto"/>
                <w:left w:val="none" w:sz="0" w:space="0" w:color="auto"/>
                <w:bottom w:val="none" w:sz="0" w:space="0" w:color="auto"/>
                <w:right w:val="none" w:sz="0" w:space="0" w:color="auto"/>
              </w:divBdr>
            </w:div>
            <w:div w:id="814297420">
              <w:marLeft w:val="0"/>
              <w:marRight w:val="0"/>
              <w:marTop w:val="0"/>
              <w:marBottom w:val="0"/>
              <w:divBdr>
                <w:top w:val="none" w:sz="0" w:space="0" w:color="auto"/>
                <w:left w:val="none" w:sz="0" w:space="0" w:color="auto"/>
                <w:bottom w:val="none" w:sz="0" w:space="0" w:color="auto"/>
                <w:right w:val="none" w:sz="0" w:space="0" w:color="auto"/>
              </w:divBdr>
            </w:div>
            <w:div w:id="1095783991">
              <w:marLeft w:val="0"/>
              <w:marRight w:val="0"/>
              <w:marTop w:val="0"/>
              <w:marBottom w:val="0"/>
              <w:divBdr>
                <w:top w:val="none" w:sz="0" w:space="0" w:color="auto"/>
                <w:left w:val="none" w:sz="0" w:space="0" w:color="auto"/>
                <w:bottom w:val="none" w:sz="0" w:space="0" w:color="auto"/>
                <w:right w:val="none" w:sz="0" w:space="0" w:color="auto"/>
              </w:divBdr>
            </w:div>
            <w:div w:id="328600877">
              <w:marLeft w:val="0"/>
              <w:marRight w:val="0"/>
              <w:marTop w:val="0"/>
              <w:marBottom w:val="0"/>
              <w:divBdr>
                <w:top w:val="none" w:sz="0" w:space="0" w:color="auto"/>
                <w:left w:val="none" w:sz="0" w:space="0" w:color="auto"/>
                <w:bottom w:val="none" w:sz="0" w:space="0" w:color="auto"/>
                <w:right w:val="none" w:sz="0" w:space="0" w:color="auto"/>
              </w:divBdr>
            </w:div>
            <w:div w:id="30305485">
              <w:marLeft w:val="0"/>
              <w:marRight w:val="0"/>
              <w:marTop w:val="0"/>
              <w:marBottom w:val="0"/>
              <w:divBdr>
                <w:top w:val="none" w:sz="0" w:space="0" w:color="auto"/>
                <w:left w:val="none" w:sz="0" w:space="0" w:color="auto"/>
                <w:bottom w:val="none" w:sz="0" w:space="0" w:color="auto"/>
                <w:right w:val="none" w:sz="0" w:space="0" w:color="auto"/>
              </w:divBdr>
            </w:div>
            <w:div w:id="762412366">
              <w:marLeft w:val="0"/>
              <w:marRight w:val="0"/>
              <w:marTop w:val="0"/>
              <w:marBottom w:val="0"/>
              <w:divBdr>
                <w:top w:val="none" w:sz="0" w:space="0" w:color="auto"/>
                <w:left w:val="none" w:sz="0" w:space="0" w:color="auto"/>
                <w:bottom w:val="none" w:sz="0" w:space="0" w:color="auto"/>
                <w:right w:val="none" w:sz="0" w:space="0" w:color="auto"/>
              </w:divBdr>
            </w:div>
            <w:div w:id="879516111">
              <w:marLeft w:val="0"/>
              <w:marRight w:val="0"/>
              <w:marTop w:val="0"/>
              <w:marBottom w:val="0"/>
              <w:divBdr>
                <w:top w:val="none" w:sz="0" w:space="0" w:color="auto"/>
                <w:left w:val="none" w:sz="0" w:space="0" w:color="auto"/>
                <w:bottom w:val="none" w:sz="0" w:space="0" w:color="auto"/>
                <w:right w:val="none" w:sz="0" w:space="0" w:color="auto"/>
              </w:divBdr>
            </w:div>
            <w:div w:id="2125609409">
              <w:marLeft w:val="0"/>
              <w:marRight w:val="0"/>
              <w:marTop w:val="0"/>
              <w:marBottom w:val="0"/>
              <w:divBdr>
                <w:top w:val="none" w:sz="0" w:space="0" w:color="auto"/>
                <w:left w:val="none" w:sz="0" w:space="0" w:color="auto"/>
                <w:bottom w:val="none" w:sz="0" w:space="0" w:color="auto"/>
                <w:right w:val="none" w:sz="0" w:space="0" w:color="auto"/>
              </w:divBdr>
            </w:div>
            <w:div w:id="880555065">
              <w:marLeft w:val="0"/>
              <w:marRight w:val="0"/>
              <w:marTop w:val="0"/>
              <w:marBottom w:val="0"/>
              <w:divBdr>
                <w:top w:val="none" w:sz="0" w:space="0" w:color="auto"/>
                <w:left w:val="none" w:sz="0" w:space="0" w:color="auto"/>
                <w:bottom w:val="none" w:sz="0" w:space="0" w:color="auto"/>
                <w:right w:val="none" w:sz="0" w:space="0" w:color="auto"/>
              </w:divBdr>
            </w:div>
          </w:divsChild>
        </w:div>
        <w:div w:id="106510750">
          <w:marLeft w:val="0"/>
          <w:marRight w:val="0"/>
          <w:marTop w:val="0"/>
          <w:marBottom w:val="0"/>
          <w:divBdr>
            <w:top w:val="none" w:sz="0" w:space="0" w:color="auto"/>
            <w:left w:val="none" w:sz="0" w:space="0" w:color="auto"/>
            <w:bottom w:val="none" w:sz="0" w:space="0" w:color="auto"/>
            <w:right w:val="none" w:sz="0" w:space="0" w:color="auto"/>
          </w:divBdr>
          <w:divsChild>
            <w:div w:id="225068814">
              <w:marLeft w:val="0"/>
              <w:marRight w:val="0"/>
              <w:marTop w:val="0"/>
              <w:marBottom w:val="0"/>
              <w:divBdr>
                <w:top w:val="none" w:sz="0" w:space="0" w:color="auto"/>
                <w:left w:val="none" w:sz="0" w:space="0" w:color="auto"/>
                <w:bottom w:val="none" w:sz="0" w:space="0" w:color="auto"/>
                <w:right w:val="none" w:sz="0" w:space="0" w:color="auto"/>
              </w:divBdr>
            </w:div>
            <w:div w:id="2010205182">
              <w:marLeft w:val="0"/>
              <w:marRight w:val="0"/>
              <w:marTop w:val="0"/>
              <w:marBottom w:val="0"/>
              <w:divBdr>
                <w:top w:val="none" w:sz="0" w:space="0" w:color="auto"/>
                <w:left w:val="none" w:sz="0" w:space="0" w:color="auto"/>
                <w:bottom w:val="none" w:sz="0" w:space="0" w:color="auto"/>
                <w:right w:val="none" w:sz="0" w:space="0" w:color="auto"/>
              </w:divBdr>
            </w:div>
            <w:div w:id="2110468213">
              <w:marLeft w:val="0"/>
              <w:marRight w:val="0"/>
              <w:marTop w:val="0"/>
              <w:marBottom w:val="0"/>
              <w:divBdr>
                <w:top w:val="none" w:sz="0" w:space="0" w:color="auto"/>
                <w:left w:val="none" w:sz="0" w:space="0" w:color="auto"/>
                <w:bottom w:val="none" w:sz="0" w:space="0" w:color="auto"/>
                <w:right w:val="none" w:sz="0" w:space="0" w:color="auto"/>
              </w:divBdr>
            </w:div>
            <w:div w:id="227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gsxzs.com/c/HangYeFenLei.php?typeid2=124" TargetMode="External"/><Relationship Id="rId18" Type="http://schemas.openxmlformats.org/officeDocument/2006/relationships/image" Target="media/image3.jpeg"/><Relationship Id="rId26" Type="http://schemas.openxmlformats.org/officeDocument/2006/relationships/hyperlink" Target="http://new1.zgsxzs.com/view-14335.html" TargetMode="External"/><Relationship Id="rId21" Type="http://schemas.openxmlformats.org/officeDocument/2006/relationships/hyperlink" Target="http://new1.zgsxzs.com/a/news/zhaoshangdongtai/shengquzhengce/" TargetMode="External"/><Relationship Id="rId34" Type="http://schemas.openxmlformats.org/officeDocument/2006/relationships/hyperlink" Target="http://new1.zgsxzs.com/a/news/zhaoshangdongtai/shengquzhengce/2017/1024/6039053.html" TargetMode="External"/><Relationship Id="rId7" Type="http://schemas.openxmlformats.org/officeDocument/2006/relationships/hyperlink" Target="http://www.bshare.cn/" TargetMode="External"/><Relationship Id="rId12" Type="http://schemas.openxmlformats.org/officeDocument/2006/relationships/hyperlink" Target="http://www.zgsxzs.com/c/HangYeFenLei.php?typeid2=119" TargetMode="External"/><Relationship Id="rId17" Type="http://schemas.openxmlformats.org/officeDocument/2006/relationships/hyperlink" Target="http://zgsxzs.cn/industry/1074.html" TargetMode="External"/><Relationship Id="rId25" Type="http://schemas.openxmlformats.org/officeDocument/2006/relationships/hyperlink" Target="http://new1.zgsxzs.com/a/news/zhaoshangdongtai/shengquzhengce/2018/0402/6049179.html" TargetMode="External"/><Relationship Id="rId33" Type="http://schemas.openxmlformats.org/officeDocument/2006/relationships/hyperlink" Target="http://new1.zgsxzs.com/a/news/zhaoshangdongtai/shengquzhengce/" TargetMode="External"/><Relationship Id="rId2" Type="http://schemas.openxmlformats.org/officeDocument/2006/relationships/styles" Target="styles.xml"/><Relationship Id="rId16" Type="http://schemas.openxmlformats.org/officeDocument/2006/relationships/hyperlink" Target="http://www.zgsxzs.com/industry/1118.html" TargetMode="External"/><Relationship Id="rId20" Type="http://schemas.openxmlformats.org/officeDocument/2006/relationships/hyperlink" Target="http://new1.zgsxzs.com/a/news/zhaoshangdongtai/shengquzhengce/2011/0914/14391.html" TargetMode="External"/><Relationship Id="rId29" Type="http://schemas.openxmlformats.org/officeDocument/2006/relationships/hyperlink" Target="http://new1.zgsxzs.com/view-14335.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zgsxzs.com/industry/1092.html" TargetMode="External"/><Relationship Id="rId24" Type="http://schemas.openxmlformats.org/officeDocument/2006/relationships/hyperlink" Target="http://new1.zgsxzs.com/a/news/zhaoshangdongtai/shengquzhengce/" TargetMode="External"/><Relationship Id="rId32" Type="http://schemas.openxmlformats.org/officeDocument/2006/relationships/hyperlink" Target="http://new1.zgsxzs.com/view-14335.html"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zgsxzs.com/industry/1078.html" TargetMode="External"/><Relationship Id="rId23" Type="http://schemas.openxmlformats.org/officeDocument/2006/relationships/hyperlink" Target="http://new1.zgsxzs.com/view-14335.html" TargetMode="External"/><Relationship Id="rId28" Type="http://schemas.openxmlformats.org/officeDocument/2006/relationships/hyperlink" Target="http://new1.zgsxzs.com/a/news/zhaoshangdongtai/shengquzhengce/2017/1103/6040779.html" TargetMode="External"/><Relationship Id="rId36" Type="http://schemas.openxmlformats.org/officeDocument/2006/relationships/fontTable" Target="fontTable.xml"/><Relationship Id="rId10" Type="http://schemas.openxmlformats.org/officeDocument/2006/relationships/hyperlink" Target="http://www.zgsxzs.com/list-1212.html" TargetMode="External"/><Relationship Id="rId19" Type="http://schemas.openxmlformats.org/officeDocument/2006/relationships/hyperlink" Target="http://new1.zgsxzs.com/a/news/zhaoshangdongtai/shengquzhengce/2011/0914/14317.html" TargetMode="External"/><Relationship Id="rId31" Type="http://schemas.openxmlformats.org/officeDocument/2006/relationships/hyperlink" Target="http://new1.zgsxzs.com/a/news/zhaoshangdongtai/shengquzhengce/2017/1024/6039061.html" TargetMode="External"/><Relationship Id="rId4" Type="http://schemas.openxmlformats.org/officeDocument/2006/relationships/webSettings" Target="webSettings.xml"/><Relationship Id="rId9" Type="http://schemas.openxmlformats.org/officeDocument/2006/relationships/hyperlink" Target="http://www.zgsxzs.com/list-1212.html" TargetMode="External"/><Relationship Id="rId14" Type="http://schemas.openxmlformats.org/officeDocument/2006/relationships/hyperlink" Target="http://www.zgsxzs.com/industry/1090.html" TargetMode="External"/><Relationship Id="rId22" Type="http://schemas.openxmlformats.org/officeDocument/2006/relationships/hyperlink" Target="http://new1.zgsxzs.com/a/news/zhaoshangdongtai/shengquzhengce/2018/0402/6049185.html" TargetMode="External"/><Relationship Id="rId27" Type="http://schemas.openxmlformats.org/officeDocument/2006/relationships/hyperlink" Target="http://new1.zgsxzs.com/a/news/zhaoshangdongtai/shengquzhengce/" TargetMode="External"/><Relationship Id="rId30" Type="http://schemas.openxmlformats.org/officeDocument/2006/relationships/hyperlink" Target="http://new1.zgsxzs.com/a/news/zhaoshangdongtai/shengquzhengce/" TargetMode="External"/><Relationship Id="rId35" Type="http://schemas.openxmlformats.org/officeDocument/2006/relationships/hyperlink" Target="http://new1.zgsxzs.com/view-14335.html" TargetMode="External"/><Relationship Id="rId8" Type="http://schemas.openxmlformats.org/officeDocument/2006/relationships/hyperlink" Target="http://www.zgsxzs.com/"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2018-05-18T07:46:00Z</dcterms:created>
  <dcterms:modified xsi:type="dcterms:W3CDTF">2018-05-18T07:46:00Z</dcterms:modified>
</cp:coreProperties>
</file>