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B8" w:rsidRPr="00715AB8" w:rsidRDefault="00715AB8" w:rsidP="00715AB8">
      <w:pPr>
        <w:widowControl/>
        <w:shd w:val="clear" w:color="auto" w:fill="FFFFFF"/>
        <w:spacing w:line="480" w:lineRule="atLeast"/>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各乡镇人民政府，县直各单位：</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现将《支持科技创新若干政策》印发给你们，请认真贯彻执行。</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p>
    <w:p w:rsidR="00715AB8" w:rsidRPr="00715AB8" w:rsidRDefault="00715AB8" w:rsidP="00715AB8">
      <w:pPr>
        <w:widowControl/>
        <w:shd w:val="clear" w:color="auto" w:fill="FFFFFF"/>
        <w:spacing w:line="480" w:lineRule="atLeast"/>
        <w:ind w:firstLine="480"/>
        <w:jc w:val="right"/>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2017年6月28日</w:t>
      </w:r>
    </w:p>
    <w:p w:rsidR="00715AB8" w:rsidRPr="00715AB8" w:rsidRDefault="00715AB8" w:rsidP="00715AB8">
      <w:pPr>
        <w:widowControl/>
        <w:shd w:val="clear" w:color="auto" w:fill="FFFFFF"/>
        <w:spacing w:line="480" w:lineRule="atLeast"/>
        <w:ind w:firstLine="480"/>
        <w:jc w:val="center"/>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支持科技创新若干政策</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 </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为贯彻落实五大发展行动计划，深入实施创新驱动发展战略，以大力发展健康制造产业为目标，加快健康旌德建设，充分发挥科技创新引领作用，根据安徽省人民政府《关于印发支持科技创新若干政策的通知》（皖政〔2017〕52号）、</w:t>
      </w:r>
      <w:proofErr w:type="gramStart"/>
      <w:r w:rsidRPr="00715AB8">
        <w:rPr>
          <w:rFonts w:ascii="微软雅黑" w:eastAsia="微软雅黑" w:hAnsi="微软雅黑" w:cs="宋体" w:hint="eastAsia"/>
          <w:color w:val="000000"/>
          <w:kern w:val="0"/>
          <w:sz w:val="24"/>
          <w:szCs w:val="24"/>
        </w:rPr>
        <w:t>宣城市</w:t>
      </w:r>
      <w:proofErr w:type="gramEnd"/>
      <w:r w:rsidRPr="00715AB8">
        <w:rPr>
          <w:rFonts w:ascii="微软雅黑" w:eastAsia="微软雅黑" w:hAnsi="微软雅黑" w:cs="宋体" w:hint="eastAsia"/>
          <w:color w:val="000000"/>
          <w:kern w:val="0"/>
          <w:sz w:val="24"/>
          <w:szCs w:val="24"/>
        </w:rPr>
        <w:t>人民政府《关于印发支持科技创新若干政策的通知》（宣政〔2017〕33号）精神，结合我县实际，制定以下政策。</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一、加强科技人才团队建设</w:t>
      </w:r>
    </w:p>
    <w:p w:rsidR="00715AB8" w:rsidRPr="00715AB8" w:rsidRDefault="00715AB8" w:rsidP="00715AB8">
      <w:pPr>
        <w:widowControl/>
        <w:numPr>
          <w:ilvl w:val="0"/>
          <w:numId w:val="1"/>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对入驻我县健康制造产业集聚发展基地的重点引进人才或其领衔合作</w:t>
      </w:r>
      <w:proofErr w:type="gramStart"/>
      <w:r w:rsidRPr="00715AB8">
        <w:rPr>
          <w:rFonts w:ascii="微软雅黑" w:eastAsia="微软雅黑" w:hAnsi="微软雅黑" w:cs="宋体" w:hint="eastAsia"/>
          <w:color w:val="000000"/>
          <w:kern w:val="0"/>
          <w:sz w:val="18"/>
          <w:szCs w:val="18"/>
        </w:rPr>
        <w:t>的科创团队</w:t>
      </w:r>
      <w:proofErr w:type="gramEnd"/>
      <w:r w:rsidRPr="00715AB8">
        <w:rPr>
          <w:rFonts w:ascii="微软雅黑" w:eastAsia="微软雅黑" w:hAnsi="微软雅黑" w:cs="宋体" w:hint="eastAsia"/>
          <w:color w:val="000000"/>
          <w:kern w:val="0"/>
          <w:sz w:val="18"/>
          <w:szCs w:val="18"/>
        </w:rPr>
        <w:t>、科技型企业优先纳入我县高层次科技人才团队建设。</w:t>
      </w:r>
    </w:p>
    <w:p w:rsidR="00715AB8" w:rsidRPr="00715AB8" w:rsidRDefault="00715AB8" w:rsidP="00715AB8">
      <w:pPr>
        <w:widowControl/>
        <w:numPr>
          <w:ilvl w:val="0"/>
          <w:numId w:val="1"/>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对参加国家、省、市创新创业大赛获奖的企业或团队（一年内）来</w:t>
      </w:r>
      <w:proofErr w:type="gramStart"/>
      <w:r w:rsidRPr="00715AB8">
        <w:rPr>
          <w:rFonts w:ascii="微软雅黑" w:eastAsia="微软雅黑" w:hAnsi="微软雅黑" w:cs="宋体" w:hint="eastAsia"/>
          <w:color w:val="000000"/>
          <w:kern w:val="0"/>
          <w:sz w:val="18"/>
          <w:szCs w:val="18"/>
        </w:rPr>
        <w:t>旌</w:t>
      </w:r>
      <w:proofErr w:type="gramEnd"/>
      <w:r w:rsidRPr="00715AB8">
        <w:rPr>
          <w:rFonts w:ascii="微软雅黑" w:eastAsia="微软雅黑" w:hAnsi="微软雅黑" w:cs="宋体" w:hint="eastAsia"/>
          <w:color w:val="000000"/>
          <w:kern w:val="0"/>
          <w:sz w:val="18"/>
          <w:szCs w:val="18"/>
        </w:rPr>
        <w:t>创办企业的，经认定为符合健康产业发展方向的优秀项目，给予企业10-30万元的创新创业一次性资助。</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二、支持创新载体建设</w:t>
      </w:r>
    </w:p>
    <w:p w:rsidR="00715AB8" w:rsidRPr="00715AB8" w:rsidRDefault="00715AB8" w:rsidP="00715AB8">
      <w:pPr>
        <w:widowControl/>
        <w:numPr>
          <w:ilvl w:val="0"/>
          <w:numId w:val="2"/>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对在</w:t>
      </w:r>
      <w:proofErr w:type="gramStart"/>
      <w:r w:rsidRPr="00715AB8">
        <w:rPr>
          <w:rFonts w:ascii="微软雅黑" w:eastAsia="微软雅黑" w:hAnsi="微软雅黑" w:cs="宋体" w:hint="eastAsia"/>
          <w:color w:val="000000"/>
          <w:kern w:val="0"/>
          <w:sz w:val="18"/>
          <w:szCs w:val="18"/>
        </w:rPr>
        <w:t>旌</w:t>
      </w:r>
      <w:proofErr w:type="gramEnd"/>
      <w:r w:rsidRPr="00715AB8">
        <w:rPr>
          <w:rFonts w:ascii="微软雅黑" w:eastAsia="微软雅黑" w:hAnsi="微软雅黑" w:cs="宋体" w:hint="eastAsia"/>
          <w:color w:val="000000"/>
          <w:kern w:val="0"/>
          <w:sz w:val="18"/>
          <w:szCs w:val="18"/>
        </w:rPr>
        <w:t>组建的技术研究院、技术转移中心等新型研发平台，按合同约定的项目进度和年度预期目标，每年给予30万元运行经费补助，对入驻</w:t>
      </w:r>
      <w:proofErr w:type="gramStart"/>
      <w:r w:rsidRPr="00715AB8">
        <w:rPr>
          <w:rFonts w:ascii="微软雅黑" w:eastAsia="微软雅黑" w:hAnsi="微软雅黑" w:cs="宋体" w:hint="eastAsia"/>
          <w:color w:val="000000"/>
          <w:kern w:val="0"/>
          <w:sz w:val="18"/>
          <w:szCs w:val="18"/>
        </w:rPr>
        <w:t>健康智造中心</w:t>
      </w:r>
      <w:proofErr w:type="gramEnd"/>
      <w:r w:rsidRPr="00715AB8">
        <w:rPr>
          <w:rFonts w:ascii="微软雅黑" w:eastAsia="微软雅黑" w:hAnsi="微软雅黑" w:cs="宋体" w:hint="eastAsia"/>
          <w:color w:val="000000"/>
          <w:kern w:val="0"/>
          <w:sz w:val="18"/>
          <w:szCs w:val="18"/>
        </w:rPr>
        <w:t>的，按引进人才类型每年给予30-100万元运行经费补助，连续补助3年。</w:t>
      </w:r>
    </w:p>
    <w:p w:rsidR="00715AB8" w:rsidRPr="00715AB8" w:rsidRDefault="00715AB8" w:rsidP="00715AB8">
      <w:pPr>
        <w:widowControl/>
        <w:numPr>
          <w:ilvl w:val="0"/>
          <w:numId w:val="2"/>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对入驻</w:t>
      </w:r>
      <w:proofErr w:type="gramStart"/>
      <w:r w:rsidRPr="00715AB8">
        <w:rPr>
          <w:rFonts w:ascii="微软雅黑" w:eastAsia="微软雅黑" w:hAnsi="微软雅黑" w:cs="宋体" w:hint="eastAsia"/>
          <w:color w:val="000000"/>
          <w:kern w:val="0"/>
          <w:sz w:val="18"/>
          <w:szCs w:val="18"/>
        </w:rPr>
        <w:t>健康智造中心</w:t>
      </w:r>
      <w:proofErr w:type="gramEnd"/>
      <w:r w:rsidRPr="00715AB8">
        <w:rPr>
          <w:rFonts w:ascii="微软雅黑" w:eastAsia="微软雅黑" w:hAnsi="微软雅黑" w:cs="宋体" w:hint="eastAsia"/>
          <w:color w:val="000000"/>
          <w:kern w:val="0"/>
          <w:sz w:val="18"/>
          <w:szCs w:val="18"/>
        </w:rPr>
        <w:t>的重点引进人才或其领衔合作</w:t>
      </w:r>
      <w:proofErr w:type="gramStart"/>
      <w:r w:rsidRPr="00715AB8">
        <w:rPr>
          <w:rFonts w:ascii="微软雅黑" w:eastAsia="微软雅黑" w:hAnsi="微软雅黑" w:cs="宋体" w:hint="eastAsia"/>
          <w:color w:val="000000"/>
          <w:kern w:val="0"/>
          <w:sz w:val="18"/>
          <w:szCs w:val="18"/>
        </w:rPr>
        <w:t>的科创团队</w:t>
      </w:r>
      <w:proofErr w:type="gramEnd"/>
      <w:r w:rsidRPr="00715AB8">
        <w:rPr>
          <w:rFonts w:ascii="微软雅黑" w:eastAsia="微软雅黑" w:hAnsi="微软雅黑" w:cs="宋体" w:hint="eastAsia"/>
          <w:color w:val="000000"/>
          <w:kern w:val="0"/>
          <w:sz w:val="18"/>
          <w:szCs w:val="18"/>
        </w:rPr>
        <w:t>、科技型企业的研发费用实际支出额，每年给予10%补助，最高不超过50万元，连续补助3年。</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三、促进科技成果转化                </w:t>
      </w:r>
    </w:p>
    <w:p w:rsidR="00715AB8" w:rsidRPr="00715AB8" w:rsidRDefault="00715AB8" w:rsidP="00715AB8">
      <w:pPr>
        <w:widowControl/>
        <w:numPr>
          <w:ilvl w:val="0"/>
          <w:numId w:val="3"/>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对县级科技攻关计划、科技成果转化与产业化等，县每年安排不低于100万元的项目资金，按照项目研发投入额不超过20%的标准给予补助，单个项目最高支持额度不超过20万元。</w:t>
      </w:r>
    </w:p>
    <w:p w:rsidR="00715AB8" w:rsidRPr="00715AB8" w:rsidRDefault="00715AB8" w:rsidP="00715AB8">
      <w:pPr>
        <w:widowControl/>
        <w:numPr>
          <w:ilvl w:val="0"/>
          <w:numId w:val="3"/>
        </w:numPr>
        <w:shd w:val="clear" w:color="auto" w:fill="FFFFFF"/>
        <w:jc w:val="left"/>
        <w:textAlignment w:val="top"/>
        <w:rPr>
          <w:rFonts w:ascii="微软雅黑" w:eastAsia="微软雅黑" w:hAnsi="微软雅黑" w:cs="宋体"/>
          <w:color w:val="000000"/>
          <w:kern w:val="0"/>
          <w:sz w:val="18"/>
          <w:szCs w:val="18"/>
        </w:rPr>
      </w:pPr>
      <w:proofErr w:type="gramStart"/>
      <w:r w:rsidRPr="00715AB8">
        <w:rPr>
          <w:rFonts w:ascii="微软雅黑" w:eastAsia="微软雅黑" w:hAnsi="微软雅黑" w:cs="宋体" w:hint="eastAsia"/>
          <w:color w:val="000000"/>
          <w:kern w:val="0"/>
          <w:sz w:val="18"/>
          <w:szCs w:val="18"/>
        </w:rPr>
        <w:lastRenderedPageBreak/>
        <w:t>设立县</w:t>
      </w:r>
      <w:proofErr w:type="gramEnd"/>
      <w:r w:rsidRPr="00715AB8">
        <w:rPr>
          <w:rFonts w:ascii="微软雅黑" w:eastAsia="微软雅黑" w:hAnsi="微软雅黑" w:cs="宋体" w:hint="eastAsia"/>
          <w:color w:val="000000"/>
          <w:kern w:val="0"/>
          <w:sz w:val="18"/>
          <w:szCs w:val="18"/>
        </w:rPr>
        <w:t>科技进步奖，特等奖1个，奖励金额10万元；一等奖1个，奖励金额8万元；二等奖3个，奖励金额各5万元；三等奖5个，奖励金额各3万元；中小学生发明创造奖3个，奖励金额各0.5万元。对获得</w:t>
      </w:r>
      <w:proofErr w:type="gramStart"/>
      <w:r w:rsidRPr="00715AB8">
        <w:rPr>
          <w:rFonts w:ascii="微软雅黑" w:eastAsia="微软雅黑" w:hAnsi="微软雅黑" w:cs="宋体" w:hint="eastAsia"/>
          <w:color w:val="000000"/>
          <w:kern w:val="0"/>
          <w:sz w:val="18"/>
          <w:szCs w:val="18"/>
        </w:rPr>
        <w:t>宣城市</w:t>
      </w:r>
      <w:proofErr w:type="gramEnd"/>
      <w:r w:rsidRPr="00715AB8">
        <w:rPr>
          <w:rFonts w:ascii="微软雅黑" w:eastAsia="微软雅黑" w:hAnsi="微软雅黑" w:cs="宋体" w:hint="eastAsia"/>
          <w:color w:val="000000"/>
          <w:kern w:val="0"/>
          <w:sz w:val="18"/>
          <w:szCs w:val="18"/>
        </w:rPr>
        <w:t>及以上科技进步奖励的，给予奖励金额1:1的配套奖励。上述奖励资金70%用于科技研发和成果转化，30%用于奖励项目主要完成人。</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对获得国家、省、市创新创业大赛三等奖及以上的企业，给予奖励金额1:1配套奖励。对鉴定为国家级、省级科技成果分别奖励5万元、2万元；对获得省级高新技术产品的奖励2万元。</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四、加快培育科技型企业</w:t>
      </w:r>
    </w:p>
    <w:p w:rsidR="00715AB8" w:rsidRPr="00715AB8" w:rsidRDefault="00715AB8" w:rsidP="00715AB8">
      <w:pPr>
        <w:widowControl/>
        <w:numPr>
          <w:ilvl w:val="0"/>
          <w:numId w:val="4"/>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新认定国家级创新型试点企业，给予一次性奖励30万元，试点期满认定为国家级创新型企业的再奖励20万元；对新认定的省级创新型试点企业，给予一次性奖励10万元，试点期满认定为省级创新型企业的再奖励10万元。</w:t>
      </w:r>
    </w:p>
    <w:p w:rsidR="00715AB8" w:rsidRPr="00715AB8" w:rsidRDefault="00715AB8" w:rsidP="00715AB8">
      <w:pPr>
        <w:widowControl/>
        <w:numPr>
          <w:ilvl w:val="0"/>
          <w:numId w:val="4"/>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对新申报高新技术企业的补助5万元，对新认定的高新技术企业一次性奖励15万元；对重新认定的高新技术企业一次性奖励10万元。</w:t>
      </w:r>
      <w:r w:rsidR="002D7EAB">
        <w:rPr>
          <w:rFonts w:ascii="微软雅黑" w:eastAsia="微软雅黑" w:hAnsi="微软雅黑" w:cs="宋体"/>
          <w:color w:val="000000"/>
          <w:kern w:val="0"/>
          <w:sz w:val="18"/>
          <w:szCs w:val="18"/>
        </w:rPr>
        <w:tab/>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b/>
          <w:bCs/>
          <w:color w:val="000000"/>
          <w:kern w:val="0"/>
          <w:sz w:val="24"/>
          <w:szCs w:val="24"/>
        </w:rPr>
        <w:t>五、提高知识产权建设水平</w:t>
      </w:r>
    </w:p>
    <w:p w:rsidR="00715AB8" w:rsidRPr="00715AB8" w:rsidRDefault="00715AB8" w:rsidP="00715AB8">
      <w:pPr>
        <w:widowControl/>
        <w:numPr>
          <w:ilvl w:val="0"/>
          <w:numId w:val="5"/>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获得PCT发明专利、国外（最多两个国家和组织）发明专利的分别给予每件奖励8万元和6万元，申请受理的每件奖励0.8万元和0.6万元；对当年授权的国内发明专利、实用新型专利，每件分别一次性奖励5万元（含后期维护每件补助1万元）、0.1万元；对申请受理的发明专利，每件奖励0.3万元。</w:t>
      </w:r>
    </w:p>
    <w:p w:rsidR="00715AB8" w:rsidRPr="00715AB8" w:rsidRDefault="00715AB8" w:rsidP="00715AB8">
      <w:pPr>
        <w:widowControl/>
        <w:numPr>
          <w:ilvl w:val="0"/>
          <w:numId w:val="5"/>
        </w:numPr>
        <w:shd w:val="clear" w:color="auto" w:fill="FFFFFF"/>
        <w:jc w:val="left"/>
        <w:textAlignment w:val="top"/>
        <w:rPr>
          <w:rFonts w:ascii="微软雅黑" w:eastAsia="微软雅黑" w:hAnsi="微软雅黑" w:cs="宋体"/>
          <w:color w:val="000000"/>
          <w:kern w:val="0"/>
          <w:sz w:val="18"/>
          <w:szCs w:val="18"/>
        </w:rPr>
      </w:pPr>
      <w:r w:rsidRPr="00715AB8">
        <w:rPr>
          <w:rFonts w:ascii="微软雅黑" w:eastAsia="微软雅黑" w:hAnsi="微软雅黑" w:cs="宋体" w:hint="eastAsia"/>
          <w:color w:val="000000"/>
          <w:kern w:val="0"/>
          <w:sz w:val="18"/>
          <w:szCs w:val="18"/>
        </w:rPr>
        <w:t>对获得国家、省、市专利奖的企业, 给予奖励金额1:1的配套奖励。</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本政策由县科技局负责解释，涉及</w:t>
      </w:r>
      <w:proofErr w:type="gramStart"/>
      <w:r w:rsidRPr="00715AB8">
        <w:rPr>
          <w:rFonts w:ascii="微软雅黑" w:eastAsia="微软雅黑" w:hAnsi="微软雅黑" w:cs="宋体" w:hint="eastAsia"/>
          <w:color w:val="000000"/>
          <w:kern w:val="0"/>
          <w:sz w:val="24"/>
          <w:szCs w:val="24"/>
        </w:rPr>
        <w:t>的奖补政策</w:t>
      </w:r>
      <w:proofErr w:type="gramEnd"/>
      <w:r w:rsidRPr="00715AB8">
        <w:rPr>
          <w:rFonts w:ascii="微软雅黑" w:eastAsia="微软雅黑" w:hAnsi="微软雅黑" w:cs="宋体" w:hint="eastAsia"/>
          <w:color w:val="000000"/>
          <w:kern w:val="0"/>
          <w:sz w:val="24"/>
          <w:szCs w:val="24"/>
        </w:rPr>
        <w:t>与县其他政策不重复享受，以前相关文件与本政策不一致的，以本政策规定为准。</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bookmarkStart w:id="0" w:name="_GoBack"/>
      <w:bookmarkEnd w:id="0"/>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w:t>
      </w:r>
    </w:p>
    <w:p w:rsidR="00715AB8" w:rsidRPr="00715AB8" w:rsidRDefault="00715AB8" w:rsidP="00715AB8">
      <w:pPr>
        <w:widowControl/>
        <w:shd w:val="clear" w:color="auto" w:fill="FFFFFF"/>
        <w:spacing w:line="480" w:lineRule="atLeast"/>
        <w:ind w:firstLine="480"/>
        <w:rPr>
          <w:rFonts w:ascii="微软雅黑" w:eastAsia="微软雅黑" w:hAnsi="微软雅黑" w:cs="宋体"/>
          <w:color w:val="000000"/>
          <w:kern w:val="0"/>
          <w:sz w:val="24"/>
          <w:szCs w:val="24"/>
        </w:rPr>
      </w:pPr>
      <w:r w:rsidRPr="00715AB8">
        <w:rPr>
          <w:rFonts w:ascii="微软雅黑" w:eastAsia="微软雅黑" w:hAnsi="微软雅黑" w:cs="宋体" w:hint="eastAsia"/>
          <w:color w:val="000000"/>
          <w:kern w:val="0"/>
          <w:sz w:val="24"/>
          <w:szCs w:val="24"/>
        </w:rPr>
        <w:t>                                       　     　　　2017年6月28日印发</w:t>
      </w:r>
    </w:p>
    <w:p w:rsidR="009C5056" w:rsidRPr="00715AB8" w:rsidRDefault="009C5056"/>
    <w:sectPr w:rsidR="009C5056" w:rsidRPr="00715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987"/>
    <w:multiLevelType w:val="multilevel"/>
    <w:tmpl w:val="D41E04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C96D5D"/>
    <w:multiLevelType w:val="multilevel"/>
    <w:tmpl w:val="9530F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ED67EA"/>
    <w:multiLevelType w:val="multilevel"/>
    <w:tmpl w:val="A04A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470F9"/>
    <w:multiLevelType w:val="multilevel"/>
    <w:tmpl w:val="8C8A12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CF7C3E"/>
    <w:multiLevelType w:val="multilevel"/>
    <w:tmpl w:val="42BEDB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F8"/>
    <w:rsid w:val="002D7EAB"/>
    <w:rsid w:val="00715AB8"/>
    <w:rsid w:val="009C5056"/>
    <w:rsid w:val="00C1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8460B-0CE4-449B-8F37-653A9579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5A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5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2018-05-18T06:17:00Z</dcterms:created>
  <dcterms:modified xsi:type="dcterms:W3CDTF">2018-10-15T06:51:00Z</dcterms:modified>
</cp:coreProperties>
</file>