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23" w:rsidRPr="00C53323" w:rsidRDefault="00C53323" w:rsidP="00C53323">
      <w:pPr>
        <w:widowControl/>
        <w:spacing w:line="540" w:lineRule="atLeast"/>
        <w:ind w:right="93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proofErr w:type="gramStart"/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渝文备〔</w:t>
      </w:r>
      <w:r w:rsidRPr="00C533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2017</w:t>
      </w: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〕</w:t>
      </w:r>
      <w:proofErr w:type="gramEnd"/>
      <w:r w:rsidRPr="00C533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329</w:t>
      </w: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号</w:t>
      </w:r>
    </w:p>
    <w:p w:rsidR="00C53323" w:rsidRPr="00C53323" w:rsidRDefault="00C53323" w:rsidP="00C53323">
      <w:pPr>
        <w:widowControl/>
        <w:spacing w:line="64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bookmarkStart w:id="0" w:name="_GoBack"/>
      <w:r w:rsidRPr="00C53323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垫江县人民政府办公室</w:t>
      </w:r>
    </w:p>
    <w:p w:rsidR="00C53323" w:rsidRPr="00C53323" w:rsidRDefault="00C53323" w:rsidP="00C53323">
      <w:pPr>
        <w:widowControl/>
        <w:spacing w:line="64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关于印发垫江</w:t>
      </w:r>
      <w:proofErr w:type="gramStart"/>
      <w:r w:rsidRPr="00C53323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县鼓励</w:t>
      </w:r>
      <w:proofErr w:type="gramEnd"/>
      <w:r w:rsidRPr="00C53323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企业挂牌上市</w:t>
      </w:r>
    </w:p>
    <w:p w:rsidR="00C53323" w:rsidRPr="00C53323" w:rsidRDefault="00C53323" w:rsidP="00C53323">
      <w:pPr>
        <w:widowControl/>
        <w:spacing w:line="64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财政扶持办法的通知</w:t>
      </w:r>
    </w:p>
    <w:bookmarkEnd w:id="0"/>
    <w:p w:rsidR="00C53323" w:rsidRPr="00C53323" w:rsidRDefault="00C53323" w:rsidP="00C53323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C53323" w:rsidRPr="00C53323" w:rsidRDefault="00C53323" w:rsidP="00C53323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垫江府办发〔</w:t>
      </w:r>
      <w:r w:rsidRPr="00C533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2017</w:t>
      </w: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〕</w:t>
      </w:r>
      <w:r w:rsidRPr="00C533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号</w:t>
      </w:r>
    </w:p>
    <w:p w:rsidR="00C53323" w:rsidRPr="00C53323" w:rsidRDefault="00C53323" w:rsidP="00C53323">
      <w:pPr>
        <w:widowControl/>
        <w:spacing w:line="64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Times New Roman" w:eastAsia="宋体" w:hAnsi="Times New Roman" w:cs="Times New Roman"/>
          <w:color w:val="000000"/>
          <w:kern w:val="0"/>
          <w:sz w:val="42"/>
          <w:szCs w:val="42"/>
        </w:rPr>
        <w:t> </w:t>
      </w:r>
    </w:p>
    <w:p w:rsidR="00C53323" w:rsidRPr="00C53323" w:rsidRDefault="00C53323" w:rsidP="00C53323">
      <w:pPr>
        <w:widowControl/>
        <w:spacing w:line="40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Times New Roman" w:eastAsia="宋体" w:hAnsi="Times New Roman" w:cs="Times New Roman"/>
          <w:color w:val="000000"/>
          <w:kern w:val="0"/>
          <w:sz w:val="42"/>
          <w:szCs w:val="42"/>
        </w:rPr>
        <w:t> </w:t>
      </w:r>
    </w:p>
    <w:p w:rsidR="00C53323" w:rsidRPr="00C53323" w:rsidRDefault="00C53323" w:rsidP="00C53323">
      <w:pPr>
        <w:widowControl/>
        <w:spacing w:line="5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各乡镇人民政府、街道办事处，县政府各部门、有关单位：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《垫江县鼓励企业挂牌上市财政扶持办法》已经县政府同意，现印发给你们，请结合实际认真贯彻执行。</w:t>
      </w:r>
    </w:p>
    <w:p w:rsidR="00C53323" w:rsidRPr="00C53323" w:rsidRDefault="00C53323" w:rsidP="00C53323">
      <w:pPr>
        <w:widowControl/>
        <w:spacing w:line="540" w:lineRule="atLeast"/>
        <w:ind w:firstLine="617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 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 </w:t>
      </w:r>
    </w:p>
    <w:p w:rsidR="00C53323" w:rsidRPr="00C53323" w:rsidRDefault="00C53323" w:rsidP="00C53323">
      <w:pPr>
        <w:widowControl/>
        <w:spacing w:line="5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   </w:t>
      </w: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垫江县人民政府办公室</w:t>
      </w:r>
    </w:p>
    <w:p w:rsidR="00C53323" w:rsidRPr="00C53323" w:rsidRDefault="00C53323" w:rsidP="00C53323">
      <w:pPr>
        <w:widowControl/>
        <w:spacing w:line="5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     2017</w:t>
      </w: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年</w:t>
      </w:r>
      <w:r w:rsidRPr="00C533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月</w:t>
      </w:r>
      <w:r w:rsidRPr="00C533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日</w:t>
      </w:r>
    </w:p>
    <w:p w:rsidR="00C53323" w:rsidRPr="00C53323" w:rsidRDefault="00C53323" w:rsidP="00C53323">
      <w:pPr>
        <w:widowControl/>
        <w:spacing w:line="5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C53323" w:rsidRPr="00C53323" w:rsidRDefault="00C53323" w:rsidP="00C53323">
      <w:pPr>
        <w:widowControl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Times New Roman" w:eastAsia="宋体" w:hAnsi="Times New Roman" w:cs="Times New Roman"/>
          <w:color w:val="000000"/>
          <w:kern w:val="0"/>
          <w:sz w:val="42"/>
          <w:szCs w:val="42"/>
        </w:rPr>
        <w:t> </w:t>
      </w:r>
    </w:p>
    <w:p w:rsidR="00C53323" w:rsidRPr="00C53323" w:rsidRDefault="00C53323" w:rsidP="00C53323">
      <w:pPr>
        <w:widowControl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Times New Roman" w:eastAsia="宋体" w:hAnsi="Times New Roman" w:cs="Times New Roman"/>
          <w:color w:val="000000"/>
          <w:kern w:val="0"/>
          <w:sz w:val="42"/>
          <w:szCs w:val="42"/>
        </w:rPr>
        <w:t> </w:t>
      </w:r>
    </w:p>
    <w:p w:rsidR="00C53323" w:rsidRPr="00C53323" w:rsidRDefault="00C53323" w:rsidP="00C53323">
      <w:pPr>
        <w:widowControl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Times New Roman" w:eastAsia="宋体" w:hAnsi="Times New Roman" w:cs="Times New Roman"/>
          <w:color w:val="000000"/>
          <w:kern w:val="0"/>
          <w:sz w:val="42"/>
          <w:szCs w:val="42"/>
        </w:rPr>
        <w:t> </w:t>
      </w:r>
    </w:p>
    <w:p w:rsidR="00C53323" w:rsidRPr="00C53323" w:rsidRDefault="00C53323" w:rsidP="00C53323">
      <w:pPr>
        <w:widowControl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垫江</w:t>
      </w:r>
      <w:proofErr w:type="gramStart"/>
      <w:r w:rsidRPr="00C53323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县鼓励</w:t>
      </w:r>
      <w:proofErr w:type="gramEnd"/>
      <w:r w:rsidRPr="00C53323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企业挂牌上市财政扶持办法</w:t>
      </w:r>
    </w:p>
    <w:p w:rsidR="00C53323" w:rsidRPr="00C53323" w:rsidRDefault="00C53323" w:rsidP="00C53323">
      <w:pPr>
        <w:widowControl/>
        <w:spacing w:line="40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lastRenderedPageBreak/>
        <w:t>第一条  为贯彻落实《重庆市人民政府关于进一步加快我市企业改制上市工作的意见》(</w:t>
      </w:r>
      <w:proofErr w:type="gramStart"/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渝府发</w:t>
      </w:r>
      <w:proofErr w:type="gramEnd"/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〔2011〕45号)和市财政局、市金融办《关于重庆市拟上市重点培育企业财政扶持暂行办法》(渝财金〔2014〕1号)等有关文件精神，充分发挥财政资金的鼓励和引导作用，大力推动企业挂牌上市融资，减轻企业挂牌上市成本负担，加快经济社会发展，特制定本办法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第二条  本办法所指企业挂牌，是指企业在全国中小企业股权转让系统(以下简称“新三板”)或重庆股份转让中心(OTC)挂牌交易。本办法所指企业上市，是指企业在上海、深圳证券交易所和香港、新加坡等境外证券交易所公开发行证券、上市交易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第三条  企业申报扶持政策必须同时满足以下条件：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</w:t>
      </w:r>
      <w:proofErr w:type="gramStart"/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一</w:t>
      </w:r>
      <w:proofErr w:type="gramEnd"/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)在垫江县工商注册和纳税登记的企业；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(二)已在境内外证券交易所上市，或在“新三板”、重庆股份转让中心挂牌；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(三)内控制度较为完善，运作规范；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(四)生产经营合法合</w:t>
      </w:r>
      <w:proofErr w:type="gramStart"/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规</w:t>
      </w:r>
      <w:proofErr w:type="gramEnd"/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，主营业务突出，符合国家产业发展政策；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(五)企业及其控股股东、实际控制人最近两年内不存在重大违法违规行为。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第四条  鼓励企业挂牌上市的政策措施：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(一)对在香港、新加坡等境外证券交易所上市的企业，股份制改造完成后给予50万元奖励，审核通过成功上市后给予200万元奖励。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(二)对在上海、深圳证券交易所主板、中小板、创业板上市的企业，股份制改造完成后给予50万元奖励，审核通过成功上市后分别给予150万元、140万元、130万元奖励。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(三)对在“新三板”挂牌的企业，股份制改造完成后给予50万元奖励，审核通过成功挂牌后给予50万元奖励。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(四)对在重庆股份转让中心挂牌的企业，股份制改造完成后给予20万元奖励，备案通过成功挂牌后给予10万元奖励。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以上条款按照“分段计算、不重复享受”原则，我县单户企业挂牌上市累计奖励最高不超过250万元(不含市级奖励)。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(五)因企业股份制改造，在改制时追溯调整前三年利润依法补交的企业所得税，由县财政将本级留成部分的85%给予专项补助扶持，最高不超过200万元(不含市级补助)。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(六)对通过资产重组、借壳、参股等方式在境内外证券交易所上市的，由县政府按“一事一议”方式研究落实奖励政策。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第五条  享受扶持政策的申报程序：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</w:t>
      </w:r>
      <w:proofErr w:type="gramStart"/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一</w:t>
      </w:r>
      <w:proofErr w:type="gramEnd"/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)凡符合申报条件的企业，在当年12月20日前，向垫江县人民政府金融工作办公室(以下简称县金融办)提出书面申请。县金融办会同企业所属的行业主管部门、县财政局核实形成初审通过意见，报县政府批准同意，并在政府公众信息网对外公示无异议后，由县财政局将奖励资金拨付到企业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(二)凡符合条件的企业需提交以下书面材料：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1. 申请奖励资金的报告(包括企业基本概况、历史沿革、改制股权结构、近三年经营财务状况、挂牌上市工作过程，以及发展规划等内容)；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2. 企业法人营业执照及法定代表人身份证的复印件；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3. 企业进入重庆股份转让中心、“新三板”挂牌交易、或在境内外交易所首次公开上市发行股票(IPO)的证明材料等；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 改制补缴的企业所得税的纳税证明材料。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5. 县金融办要求的其他材料。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以上材料需加盖企业公章。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第六条  县金融办牵头会同相关部门，为企业做好改制挂牌上市服务工作，协调解决改制挂牌上市过程中遇到的重大问题，开辟快速通道，及时办理相关手续和证明材料；组织证券公司、银行等中介机构，为企业开展专业服务，提供融资支持；与各证券交易所开展战略合作，为企业改制挂牌上市提供专业指导和服务；组织开展改制挂牌上市知识的宣传和培训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第七条  奖励和补助资金由县财政纳入预算安排。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第八条  申请改制挂牌上市奖励的企业应据实报送有关资料。对违反规定、弄虚作假、骗取挂牌上市奖励资金的，将按照《财政违法行为处罚处分条例》规定给予处罚，追究有关责任单位和责任人员的责任；涉嫌犯罪的，移送司法部门依法追究刑事责任。该企业3年内不得再享受财政资金扶持奖励政策。</w:t>
      </w:r>
    </w:p>
    <w:p w:rsidR="00C53323" w:rsidRPr="00C53323" w:rsidRDefault="00C53323" w:rsidP="00C53323">
      <w:pPr>
        <w:widowControl/>
        <w:spacing w:line="540" w:lineRule="atLeast"/>
        <w:ind w:firstLine="696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第九条  从最近一次享受本扶持政策算起8年内，该企业不得弱化县内实际业务运作、变更企业注册地和纳税登记，或迁移主要业务到县外发展，否则全额收回企业在本县已享受的挂牌上市奖励扶持资金。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第十条  本办法由县金融办负责解释。</w:t>
      </w:r>
    </w:p>
    <w:p w:rsidR="00C53323" w:rsidRPr="00C53323" w:rsidRDefault="00C53323" w:rsidP="00C53323">
      <w:pPr>
        <w:widowControl/>
        <w:spacing w:line="54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5332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第十一条  本办法自发布之日起施行。</w:t>
      </w:r>
    </w:p>
    <w:p w:rsidR="00F711B1" w:rsidRPr="00C53323" w:rsidRDefault="00F711B1"/>
    <w:sectPr w:rsidR="00F711B1" w:rsidRPr="00C53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23"/>
    <w:rsid w:val="00C53323"/>
    <w:rsid w:val="00F7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E1E78-A638-4CCD-8500-3BEEA0C6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3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61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2018-05-11T03:25:00Z</dcterms:created>
  <dcterms:modified xsi:type="dcterms:W3CDTF">2018-05-11T03:26:00Z</dcterms:modified>
</cp:coreProperties>
</file>