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Spacing w:w="0" w:type="dxa"/>
        <w:tblCellMar>
          <w:left w:w="0" w:type="dxa"/>
          <w:right w:w="0" w:type="dxa"/>
        </w:tblCellMar>
        <w:tblLook w:val="04A0" w:firstRow="1" w:lastRow="0" w:firstColumn="1" w:lastColumn="0" w:noHBand="0" w:noVBand="1"/>
      </w:tblPr>
      <w:tblGrid>
        <w:gridCol w:w="8306"/>
      </w:tblGrid>
      <w:tr w:rsidR="00700D3C" w:rsidRPr="00700D3C" w14:paraId="6552AF27" w14:textId="77777777">
        <w:trPr>
          <w:trHeight w:val="750"/>
          <w:tblCellSpacing w:w="0" w:type="dxa"/>
        </w:trPr>
        <w:tc>
          <w:tcPr>
            <w:tcW w:w="5000" w:type="pct"/>
            <w:vAlign w:val="center"/>
            <w:hideMark/>
          </w:tcPr>
          <w:p w14:paraId="0B480774" w14:textId="77777777" w:rsidR="00700D3C" w:rsidRPr="00700D3C" w:rsidRDefault="00700D3C" w:rsidP="00700D3C">
            <w:pPr>
              <w:widowControl/>
              <w:spacing w:line="480" w:lineRule="atLeast"/>
              <w:jc w:val="center"/>
              <w:rPr>
                <w:rFonts w:ascii="宋体" w:eastAsia="宋体" w:hAnsi="宋体" w:cs="宋体"/>
                <w:b/>
                <w:bCs/>
                <w:color w:val="D9461B"/>
                <w:kern w:val="0"/>
                <w:sz w:val="30"/>
                <w:szCs w:val="30"/>
              </w:rPr>
            </w:pPr>
            <w:r w:rsidRPr="00700D3C">
              <w:rPr>
                <w:rFonts w:ascii="宋体" w:eastAsia="宋体" w:hAnsi="宋体" w:cs="宋体" w:hint="eastAsia"/>
                <w:b/>
                <w:bCs/>
                <w:color w:val="D9461B"/>
                <w:kern w:val="0"/>
                <w:sz w:val="30"/>
                <w:szCs w:val="30"/>
              </w:rPr>
              <w:t>关于印发辽宁省工业产业集群发展专项资金管理办法的通知</w:t>
            </w:r>
          </w:p>
        </w:tc>
      </w:tr>
      <w:tr w:rsidR="00700D3C" w:rsidRPr="00700D3C" w14:paraId="5334B5A4" w14:textId="77777777">
        <w:trPr>
          <w:trHeight w:val="45"/>
          <w:tblCellSpacing w:w="0" w:type="dxa"/>
        </w:trPr>
        <w:tc>
          <w:tcPr>
            <w:tcW w:w="0" w:type="auto"/>
            <w:shd w:val="clear" w:color="auto" w:fill="D8F4F5"/>
            <w:vAlign w:val="center"/>
            <w:hideMark/>
          </w:tcPr>
          <w:tbl>
            <w:tblPr>
              <w:tblW w:w="4500" w:type="pct"/>
              <w:jc w:val="center"/>
              <w:tblCellSpacing w:w="0" w:type="dxa"/>
              <w:tblCellMar>
                <w:left w:w="0" w:type="dxa"/>
                <w:right w:w="0" w:type="dxa"/>
              </w:tblCellMar>
              <w:tblLook w:val="04A0" w:firstRow="1" w:lastRow="0" w:firstColumn="1" w:lastColumn="0" w:noHBand="0" w:noVBand="1"/>
            </w:tblPr>
            <w:tblGrid>
              <w:gridCol w:w="7475"/>
            </w:tblGrid>
            <w:tr w:rsidR="00700D3C" w:rsidRPr="00700D3C" w14:paraId="61878DB7" w14:textId="77777777">
              <w:trPr>
                <w:tblCellSpacing w:w="0" w:type="dxa"/>
                <w:jc w:val="center"/>
              </w:trPr>
              <w:tc>
                <w:tcPr>
                  <w:tcW w:w="5000" w:type="pct"/>
                  <w:vAlign w:val="center"/>
                  <w:hideMark/>
                </w:tcPr>
                <w:p w14:paraId="301645FB" w14:textId="77777777" w:rsidR="00700D3C" w:rsidRPr="00700D3C" w:rsidRDefault="00700D3C" w:rsidP="00700D3C">
                  <w:pPr>
                    <w:widowControl/>
                    <w:jc w:val="center"/>
                    <w:rPr>
                      <w:rFonts w:ascii="宋体" w:eastAsia="宋体" w:hAnsi="宋体" w:cs="宋体" w:hint="eastAsia"/>
                      <w:color w:val="000000"/>
                      <w:kern w:val="0"/>
                      <w:sz w:val="18"/>
                      <w:szCs w:val="18"/>
                    </w:rPr>
                  </w:pPr>
                  <w:r w:rsidRPr="00700D3C">
                    <w:rPr>
                      <w:rFonts w:ascii="宋体" w:eastAsia="宋体" w:hAnsi="宋体" w:cs="宋体" w:hint="eastAsia"/>
                      <w:color w:val="000000"/>
                      <w:kern w:val="0"/>
                      <w:sz w:val="18"/>
                      <w:szCs w:val="18"/>
                    </w:rPr>
                    <w:t>发布日期：2014年5月14日</w:t>
                  </w:r>
                </w:p>
              </w:tc>
            </w:tr>
            <w:tr w:rsidR="00700D3C" w:rsidRPr="00700D3C" w14:paraId="500C3746" w14:textId="77777777">
              <w:trPr>
                <w:tblCellSpacing w:w="0" w:type="dxa"/>
                <w:jc w:val="center"/>
              </w:trPr>
              <w:tc>
                <w:tcPr>
                  <w:tcW w:w="0" w:type="auto"/>
                  <w:vAlign w:val="center"/>
                  <w:hideMark/>
                </w:tcPr>
                <w:p w14:paraId="28549606" w14:textId="77777777" w:rsidR="00700D3C" w:rsidRPr="00700D3C" w:rsidRDefault="00700D3C" w:rsidP="00700D3C">
                  <w:pPr>
                    <w:widowControl/>
                    <w:jc w:val="center"/>
                    <w:rPr>
                      <w:rFonts w:ascii="宋体" w:eastAsia="宋体" w:hAnsi="宋体" w:cs="宋体" w:hint="eastAsia"/>
                      <w:color w:val="000000"/>
                      <w:kern w:val="0"/>
                      <w:sz w:val="18"/>
                      <w:szCs w:val="18"/>
                    </w:rPr>
                  </w:pPr>
                </w:p>
              </w:tc>
            </w:tr>
          </w:tbl>
          <w:p w14:paraId="7FB16320" w14:textId="77777777" w:rsidR="00700D3C" w:rsidRPr="00700D3C" w:rsidRDefault="00700D3C" w:rsidP="00700D3C">
            <w:pPr>
              <w:widowControl/>
              <w:jc w:val="left"/>
              <w:rPr>
                <w:rFonts w:ascii="宋体" w:eastAsia="宋体" w:hAnsi="宋体" w:cs="宋体"/>
                <w:color w:val="000000"/>
                <w:kern w:val="0"/>
                <w:sz w:val="18"/>
                <w:szCs w:val="18"/>
              </w:rPr>
            </w:pPr>
          </w:p>
        </w:tc>
      </w:tr>
      <w:tr w:rsidR="00700D3C" w:rsidRPr="00700D3C" w14:paraId="5E99E81F" w14:textId="77777777">
        <w:trPr>
          <w:tblCellSpacing w:w="0" w:type="dxa"/>
        </w:trPr>
        <w:tc>
          <w:tcPr>
            <w:tcW w:w="0" w:type="auto"/>
            <w:vAlign w:val="center"/>
            <w:hideMark/>
          </w:tcPr>
          <w:tbl>
            <w:tblPr>
              <w:tblW w:w="4900" w:type="pct"/>
              <w:jc w:val="center"/>
              <w:tblCellSpacing w:w="37" w:type="dxa"/>
              <w:tblCellMar>
                <w:left w:w="0" w:type="dxa"/>
                <w:right w:w="0" w:type="dxa"/>
              </w:tblCellMar>
              <w:tblLook w:val="04A0" w:firstRow="1" w:lastRow="0" w:firstColumn="1" w:lastColumn="0" w:noHBand="0" w:noVBand="1"/>
            </w:tblPr>
            <w:tblGrid>
              <w:gridCol w:w="8140"/>
            </w:tblGrid>
            <w:tr w:rsidR="00700D3C" w:rsidRPr="00700D3C" w14:paraId="2CE6DCD1" w14:textId="77777777">
              <w:trPr>
                <w:tblCellSpacing w:w="37" w:type="dxa"/>
                <w:jc w:val="center"/>
              </w:trPr>
              <w:tc>
                <w:tcPr>
                  <w:tcW w:w="0" w:type="auto"/>
                  <w:vAlign w:val="center"/>
                  <w:hideMark/>
                </w:tcPr>
                <w:p w14:paraId="28292787" w14:textId="77777777" w:rsidR="00700D3C" w:rsidRPr="00700D3C" w:rsidRDefault="00700D3C" w:rsidP="00700D3C">
                  <w:pPr>
                    <w:widowControl/>
                    <w:jc w:val="left"/>
                    <w:rPr>
                      <w:rFonts w:ascii="宋体" w:eastAsia="宋体" w:hAnsi="宋体" w:cs="宋体"/>
                      <w:color w:val="000000"/>
                      <w:kern w:val="0"/>
                      <w:sz w:val="18"/>
                      <w:szCs w:val="18"/>
                    </w:rPr>
                  </w:pPr>
                </w:p>
                <w:p w14:paraId="4DDE1C71" w14:textId="77777777" w:rsidR="00700D3C" w:rsidRPr="00700D3C" w:rsidRDefault="00700D3C" w:rsidP="00700D3C">
                  <w:pPr>
                    <w:widowControl/>
                    <w:snapToGrid w:val="0"/>
                    <w:spacing w:line="400" w:lineRule="exact"/>
                    <w:jc w:val="center"/>
                    <w:rPr>
                      <w:rFonts w:ascii="宋体" w:eastAsia="宋体" w:hAnsi="宋体" w:cs="宋体" w:hint="eastAsia"/>
                      <w:color w:val="000000"/>
                      <w:kern w:val="0"/>
                      <w:sz w:val="18"/>
                      <w:szCs w:val="18"/>
                    </w:rPr>
                  </w:pPr>
                  <w:proofErr w:type="gramStart"/>
                  <w:r w:rsidRPr="00700D3C">
                    <w:rPr>
                      <w:rFonts w:ascii="宋体" w:eastAsia="宋体" w:hAnsi="宋体" w:cs="宋体" w:hint="eastAsia"/>
                      <w:color w:val="000000"/>
                      <w:kern w:val="0"/>
                      <w:sz w:val="24"/>
                      <w:szCs w:val="24"/>
                    </w:rPr>
                    <w:t>辽财企</w:t>
                  </w:r>
                  <w:proofErr w:type="gramEnd"/>
                  <w:r w:rsidRPr="00700D3C">
                    <w:rPr>
                      <w:rFonts w:ascii="宋体" w:eastAsia="宋体" w:hAnsi="宋体" w:cs="宋体" w:hint="eastAsia"/>
                      <w:color w:val="000000"/>
                      <w:kern w:val="0"/>
                      <w:sz w:val="24"/>
                      <w:szCs w:val="24"/>
                    </w:rPr>
                    <w:t>〔2013〕186号</w:t>
                  </w:r>
                </w:p>
                <w:p w14:paraId="5CF5EFF1" w14:textId="77777777" w:rsidR="00700D3C" w:rsidRPr="00700D3C" w:rsidRDefault="00700D3C" w:rsidP="00700D3C">
                  <w:pPr>
                    <w:widowControl/>
                    <w:snapToGrid w:val="0"/>
                    <w:spacing w:line="400" w:lineRule="exact"/>
                    <w:jc w:val="left"/>
                    <w:rPr>
                      <w:rFonts w:ascii="宋体" w:eastAsia="宋体" w:hAnsi="宋体" w:cs="宋体" w:hint="eastAsia"/>
                      <w:color w:val="000000"/>
                      <w:kern w:val="0"/>
                      <w:sz w:val="18"/>
                      <w:szCs w:val="18"/>
                    </w:rPr>
                  </w:pPr>
                  <w:r w:rsidRPr="00700D3C">
                    <w:rPr>
                      <w:rFonts w:ascii="宋体" w:eastAsia="宋体" w:hAnsi="宋体" w:cs="宋体" w:hint="eastAsia"/>
                      <w:color w:val="000000"/>
                      <w:kern w:val="0"/>
                      <w:sz w:val="24"/>
                      <w:szCs w:val="24"/>
                    </w:rPr>
                    <w:t xml:space="preserve"> </w:t>
                  </w:r>
                </w:p>
                <w:p w14:paraId="6202E909" w14:textId="77777777" w:rsidR="00700D3C" w:rsidRPr="00700D3C" w:rsidRDefault="00700D3C" w:rsidP="00700D3C">
                  <w:pPr>
                    <w:widowControl/>
                    <w:snapToGrid w:val="0"/>
                    <w:spacing w:line="400" w:lineRule="exact"/>
                    <w:jc w:val="left"/>
                    <w:rPr>
                      <w:rFonts w:ascii="宋体" w:eastAsia="宋体" w:hAnsi="宋体" w:cs="宋体" w:hint="eastAsia"/>
                      <w:color w:val="000000"/>
                      <w:kern w:val="0"/>
                      <w:sz w:val="18"/>
                      <w:szCs w:val="18"/>
                    </w:rPr>
                  </w:pPr>
                  <w:r w:rsidRPr="00700D3C">
                    <w:rPr>
                      <w:rFonts w:ascii="宋体" w:eastAsia="宋体" w:hAnsi="宋体" w:cs="宋体" w:hint="eastAsia"/>
                      <w:color w:val="000000"/>
                      <w:kern w:val="0"/>
                      <w:sz w:val="24"/>
                      <w:szCs w:val="24"/>
                    </w:rPr>
                    <w:t>各市、绥中县、昌图县财政局、经济和信息化委：</w:t>
                  </w:r>
                </w:p>
                <w:p w14:paraId="24B2DB1C" w14:textId="77777777" w:rsidR="00700D3C" w:rsidRPr="00700D3C" w:rsidRDefault="00700D3C" w:rsidP="00700D3C">
                  <w:pPr>
                    <w:widowControl/>
                    <w:snapToGrid w:val="0"/>
                    <w:spacing w:line="400" w:lineRule="exact"/>
                    <w:jc w:val="left"/>
                    <w:rPr>
                      <w:rFonts w:ascii="宋体" w:eastAsia="宋体" w:hAnsi="宋体" w:cs="宋体" w:hint="eastAsia"/>
                      <w:color w:val="000000"/>
                      <w:kern w:val="0"/>
                      <w:sz w:val="18"/>
                      <w:szCs w:val="18"/>
                    </w:rPr>
                  </w:pPr>
                  <w:r w:rsidRPr="00700D3C">
                    <w:rPr>
                      <w:rFonts w:ascii="宋体" w:eastAsia="宋体" w:hAnsi="宋体" w:cs="宋体" w:hint="eastAsia"/>
                      <w:color w:val="000000"/>
                      <w:kern w:val="0"/>
                      <w:sz w:val="24"/>
                      <w:szCs w:val="24"/>
                    </w:rPr>
                    <w:t xml:space="preserve">　　现将《辽宁省工业产业集群发展专项资金管理办法》印发给你们，请遵照执行。</w:t>
                  </w:r>
                </w:p>
                <w:p w14:paraId="7C8C76AB" w14:textId="77777777" w:rsidR="00700D3C" w:rsidRPr="00700D3C" w:rsidRDefault="00700D3C" w:rsidP="00700D3C">
                  <w:pPr>
                    <w:widowControl/>
                    <w:snapToGrid w:val="0"/>
                    <w:spacing w:line="400" w:lineRule="exact"/>
                    <w:jc w:val="left"/>
                    <w:rPr>
                      <w:rFonts w:ascii="宋体" w:eastAsia="宋体" w:hAnsi="宋体" w:cs="宋体" w:hint="eastAsia"/>
                      <w:color w:val="000000"/>
                      <w:kern w:val="0"/>
                      <w:sz w:val="18"/>
                      <w:szCs w:val="18"/>
                    </w:rPr>
                  </w:pPr>
                  <w:r w:rsidRPr="00700D3C">
                    <w:rPr>
                      <w:rFonts w:ascii="宋体" w:eastAsia="宋体" w:hAnsi="宋体" w:cs="宋体" w:hint="eastAsia"/>
                      <w:color w:val="000000"/>
                      <w:kern w:val="0"/>
                      <w:sz w:val="24"/>
                      <w:szCs w:val="24"/>
                    </w:rPr>
                    <w:t> </w:t>
                  </w:r>
                </w:p>
                <w:p w14:paraId="33B1727C" w14:textId="77777777" w:rsidR="00700D3C" w:rsidRPr="00700D3C" w:rsidRDefault="00700D3C" w:rsidP="00700D3C">
                  <w:pPr>
                    <w:widowControl/>
                    <w:snapToGrid w:val="0"/>
                    <w:spacing w:line="400" w:lineRule="exact"/>
                    <w:jc w:val="right"/>
                    <w:rPr>
                      <w:rFonts w:ascii="宋体" w:eastAsia="宋体" w:hAnsi="宋体" w:cs="宋体" w:hint="eastAsia"/>
                      <w:color w:val="000000"/>
                      <w:kern w:val="0"/>
                      <w:sz w:val="18"/>
                      <w:szCs w:val="18"/>
                    </w:rPr>
                  </w:pPr>
                  <w:r w:rsidRPr="00700D3C">
                    <w:rPr>
                      <w:rFonts w:ascii="宋体" w:eastAsia="宋体" w:hAnsi="宋体" w:cs="宋体" w:hint="eastAsia"/>
                      <w:color w:val="000000"/>
                      <w:kern w:val="0"/>
                      <w:sz w:val="24"/>
                      <w:szCs w:val="21"/>
                    </w:rPr>
                    <w:t xml:space="preserve">                     辽宁省财政厅</w:t>
                  </w:r>
                </w:p>
                <w:p w14:paraId="3981DC55" w14:textId="77777777" w:rsidR="00700D3C" w:rsidRPr="00700D3C" w:rsidRDefault="00700D3C" w:rsidP="00700D3C">
                  <w:pPr>
                    <w:widowControl/>
                    <w:snapToGrid w:val="0"/>
                    <w:spacing w:line="400" w:lineRule="exact"/>
                    <w:jc w:val="right"/>
                    <w:rPr>
                      <w:rFonts w:ascii="宋体" w:eastAsia="宋体" w:hAnsi="宋体" w:cs="宋体" w:hint="eastAsia"/>
                      <w:color w:val="000000"/>
                      <w:kern w:val="0"/>
                      <w:sz w:val="18"/>
                      <w:szCs w:val="18"/>
                    </w:rPr>
                  </w:pPr>
                  <w:r w:rsidRPr="00700D3C">
                    <w:rPr>
                      <w:rFonts w:ascii="宋体" w:eastAsia="宋体" w:hAnsi="宋体" w:cs="宋体" w:hint="eastAsia"/>
                      <w:color w:val="000000"/>
                      <w:kern w:val="0"/>
                      <w:sz w:val="24"/>
                      <w:szCs w:val="24"/>
                    </w:rPr>
                    <w:t>辽宁省经济和信息化委员会</w:t>
                  </w:r>
                </w:p>
                <w:p w14:paraId="45EE8830" w14:textId="77777777" w:rsidR="00700D3C" w:rsidRPr="00700D3C" w:rsidRDefault="00700D3C" w:rsidP="00700D3C">
                  <w:pPr>
                    <w:widowControl/>
                    <w:snapToGrid w:val="0"/>
                    <w:spacing w:line="400" w:lineRule="exact"/>
                    <w:jc w:val="right"/>
                    <w:rPr>
                      <w:rFonts w:ascii="宋体" w:eastAsia="宋体" w:hAnsi="宋体" w:cs="宋体" w:hint="eastAsia"/>
                      <w:color w:val="000000"/>
                      <w:kern w:val="0"/>
                      <w:sz w:val="18"/>
                      <w:szCs w:val="18"/>
                    </w:rPr>
                  </w:pPr>
                  <w:r w:rsidRPr="00700D3C">
                    <w:rPr>
                      <w:rFonts w:ascii="宋体" w:eastAsia="宋体" w:hAnsi="宋体" w:cs="宋体" w:hint="eastAsia"/>
                      <w:color w:val="000000"/>
                      <w:kern w:val="0"/>
                      <w:sz w:val="24"/>
                      <w:szCs w:val="24"/>
                    </w:rPr>
                    <w:t xml:space="preserve">　　                                 2013年3月19日</w:t>
                  </w:r>
                </w:p>
                <w:p w14:paraId="6AEB7513" w14:textId="77777777" w:rsidR="00700D3C" w:rsidRPr="00700D3C" w:rsidRDefault="00700D3C" w:rsidP="00700D3C">
                  <w:pPr>
                    <w:widowControl/>
                    <w:snapToGrid w:val="0"/>
                    <w:spacing w:line="400" w:lineRule="exact"/>
                    <w:jc w:val="left"/>
                    <w:rPr>
                      <w:rFonts w:ascii="宋体" w:eastAsia="宋体" w:hAnsi="宋体" w:cs="宋体" w:hint="eastAsia"/>
                      <w:color w:val="000000"/>
                      <w:kern w:val="0"/>
                      <w:sz w:val="18"/>
                      <w:szCs w:val="18"/>
                    </w:rPr>
                  </w:pPr>
                  <w:r w:rsidRPr="00700D3C">
                    <w:rPr>
                      <w:rFonts w:ascii="宋体" w:eastAsia="宋体" w:hAnsi="宋体" w:cs="宋体" w:hint="eastAsia"/>
                      <w:color w:val="000000"/>
                      <w:kern w:val="0"/>
                      <w:sz w:val="24"/>
                      <w:szCs w:val="24"/>
                    </w:rPr>
                    <w:t> </w:t>
                  </w:r>
                </w:p>
                <w:p w14:paraId="65F7395C" w14:textId="77777777" w:rsidR="00700D3C" w:rsidRPr="00700D3C" w:rsidRDefault="00700D3C" w:rsidP="00700D3C">
                  <w:pPr>
                    <w:widowControl/>
                    <w:snapToGrid w:val="0"/>
                    <w:spacing w:line="400" w:lineRule="exact"/>
                    <w:jc w:val="left"/>
                    <w:rPr>
                      <w:rFonts w:ascii="宋体" w:eastAsia="宋体" w:hAnsi="宋体" w:cs="宋体" w:hint="eastAsia"/>
                      <w:color w:val="000000"/>
                      <w:kern w:val="0"/>
                      <w:sz w:val="18"/>
                      <w:szCs w:val="18"/>
                    </w:rPr>
                  </w:pPr>
                  <w:r w:rsidRPr="00700D3C">
                    <w:rPr>
                      <w:rFonts w:ascii="宋体" w:eastAsia="宋体" w:hAnsi="宋体" w:cs="宋体" w:hint="eastAsia"/>
                      <w:color w:val="000000"/>
                      <w:kern w:val="0"/>
                      <w:sz w:val="24"/>
                      <w:szCs w:val="24"/>
                    </w:rPr>
                    <w:t xml:space="preserve"> </w:t>
                  </w:r>
                </w:p>
                <w:p w14:paraId="58606825" w14:textId="77777777" w:rsidR="00700D3C" w:rsidRPr="00700D3C" w:rsidRDefault="00700D3C" w:rsidP="00700D3C">
                  <w:pPr>
                    <w:widowControl/>
                    <w:snapToGrid w:val="0"/>
                    <w:spacing w:line="400" w:lineRule="exact"/>
                    <w:jc w:val="center"/>
                    <w:rPr>
                      <w:rFonts w:ascii="宋体" w:eastAsia="宋体" w:hAnsi="宋体" w:cs="宋体" w:hint="eastAsia"/>
                      <w:color w:val="000000"/>
                      <w:kern w:val="0"/>
                      <w:sz w:val="18"/>
                      <w:szCs w:val="18"/>
                    </w:rPr>
                  </w:pPr>
                  <w:r w:rsidRPr="00700D3C">
                    <w:rPr>
                      <w:rFonts w:ascii="宋体" w:eastAsia="宋体" w:hAnsi="宋体" w:cs="宋体" w:hint="eastAsia"/>
                      <w:b/>
                      <w:bCs/>
                      <w:color w:val="000000"/>
                      <w:kern w:val="0"/>
                      <w:sz w:val="24"/>
                      <w:szCs w:val="24"/>
                    </w:rPr>
                    <w:t>辽宁省工业产业集群发展专项资金管理办法</w:t>
                  </w:r>
                </w:p>
                <w:p w14:paraId="05883899" w14:textId="77777777" w:rsidR="00700D3C" w:rsidRPr="00700D3C" w:rsidRDefault="00700D3C" w:rsidP="00700D3C">
                  <w:pPr>
                    <w:widowControl/>
                    <w:snapToGrid w:val="0"/>
                    <w:spacing w:line="400" w:lineRule="exact"/>
                    <w:jc w:val="left"/>
                    <w:rPr>
                      <w:rFonts w:ascii="宋体" w:eastAsia="宋体" w:hAnsi="宋体" w:cs="宋体" w:hint="eastAsia"/>
                      <w:color w:val="000000"/>
                      <w:kern w:val="0"/>
                      <w:sz w:val="18"/>
                      <w:szCs w:val="18"/>
                    </w:rPr>
                  </w:pPr>
                  <w:r w:rsidRPr="00700D3C">
                    <w:rPr>
                      <w:rFonts w:ascii="宋体" w:eastAsia="宋体" w:hAnsi="宋体" w:cs="宋体" w:hint="eastAsia"/>
                      <w:color w:val="000000"/>
                      <w:kern w:val="0"/>
                      <w:sz w:val="24"/>
                      <w:szCs w:val="24"/>
                    </w:rPr>
                    <w:t> </w:t>
                  </w:r>
                </w:p>
                <w:p w14:paraId="55F0014D" w14:textId="77777777" w:rsidR="00700D3C" w:rsidRPr="00700D3C" w:rsidRDefault="00700D3C" w:rsidP="00700D3C">
                  <w:pPr>
                    <w:widowControl/>
                    <w:snapToGrid w:val="0"/>
                    <w:spacing w:line="400" w:lineRule="exact"/>
                    <w:jc w:val="left"/>
                    <w:rPr>
                      <w:rFonts w:ascii="宋体" w:eastAsia="宋体" w:hAnsi="宋体" w:cs="宋体" w:hint="eastAsia"/>
                      <w:color w:val="000000"/>
                      <w:kern w:val="0"/>
                      <w:sz w:val="18"/>
                      <w:szCs w:val="18"/>
                    </w:rPr>
                  </w:pPr>
                  <w:r w:rsidRPr="00700D3C">
                    <w:rPr>
                      <w:rFonts w:ascii="宋体" w:eastAsia="宋体" w:hAnsi="宋体" w:cs="宋体" w:hint="eastAsia"/>
                      <w:color w:val="000000"/>
                      <w:kern w:val="0"/>
                      <w:sz w:val="24"/>
                      <w:szCs w:val="24"/>
                    </w:rPr>
                    <w:t> </w:t>
                  </w:r>
                </w:p>
                <w:p w14:paraId="736EB7E4" w14:textId="77777777" w:rsidR="00700D3C" w:rsidRPr="00700D3C" w:rsidRDefault="00700D3C" w:rsidP="00700D3C">
                  <w:pPr>
                    <w:widowControl/>
                    <w:snapToGrid w:val="0"/>
                    <w:spacing w:line="400" w:lineRule="exact"/>
                    <w:jc w:val="left"/>
                    <w:rPr>
                      <w:rFonts w:ascii="宋体" w:eastAsia="宋体" w:hAnsi="宋体" w:cs="宋体" w:hint="eastAsia"/>
                      <w:color w:val="000000"/>
                      <w:kern w:val="0"/>
                      <w:sz w:val="18"/>
                      <w:szCs w:val="18"/>
                    </w:rPr>
                  </w:pPr>
                  <w:r w:rsidRPr="00700D3C">
                    <w:rPr>
                      <w:rFonts w:ascii="宋体" w:eastAsia="宋体" w:hAnsi="宋体" w:cs="宋体" w:hint="eastAsia"/>
                      <w:color w:val="000000"/>
                      <w:kern w:val="0"/>
                      <w:sz w:val="24"/>
                      <w:szCs w:val="21"/>
                    </w:rPr>
                    <w:t xml:space="preserve">    第一章 总 则</w:t>
                  </w:r>
                </w:p>
                <w:p w14:paraId="7991AC9F" w14:textId="77777777" w:rsidR="00700D3C" w:rsidRPr="00700D3C" w:rsidRDefault="00700D3C" w:rsidP="00700D3C">
                  <w:pPr>
                    <w:widowControl/>
                    <w:snapToGrid w:val="0"/>
                    <w:spacing w:line="400" w:lineRule="exact"/>
                    <w:jc w:val="left"/>
                    <w:rPr>
                      <w:rFonts w:ascii="宋体" w:eastAsia="宋体" w:hAnsi="宋体" w:cs="宋体" w:hint="eastAsia"/>
                      <w:color w:val="000000"/>
                      <w:kern w:val="0"/>
                      <w:sz w:val="18"/>
                      <w:szCs w:val="18"/>
                    </w:rPr>
                  </w:pPr>
                  <w:r w:rsidRPr="00700D3C">
                    <w:rPr>
                      <w:rFonts w:ascii="宋体" w:eastAsia="宋体" w:hAnsi="宋体" w:cs="宋体" w:hint="eastAsia"/>
                      <w:color w:val="000000"/>
                      <w:kern w:val="0"/>
                      <w:sz w:val="24"/>
                      <w:szCs w:val="24"/>
                    </w:rPr>
                    <w:t xml:space="preserve">　　第一条 根据《辽宁省人民政府关于进一步促进工业产业集群发展的若干意见》（辽政发〔2011〕17号）和《中共辽宁省委 辽宁省人民政府关于加快推进科技创新的若干意见》(</w:t>
                  </w:r>
                  <w:proofErr w:type="gramStart"/>
                  <w:r w:rsidRPr="00700D3C">
                    <w:rPr>
                      <w:rFonts w:ascii="宋体" w:eastAsia="宋体" w:hAnsi="宋体" w:cs="宋体" w:hint="eastAsia"/>
                      <w:color w:val="000000"/>
                      <w:kern w:val="0"/>
                      <w:sz w:val="24"/>
                      <w:szCs w:val="24"/>
                    </w:rPr>
                    <w:t>辽委发</w:t>
                  </w:r>
                  <w:proofErr w:type="gramEnd"/>
                  <w:r w:rsidRPr="00700D3C">
                    <w:rPr>
                      <w:rFonts w:ascii="宋体" w:eastAsia="宋体" w:hAnsi="宋体" w:cs="宋体" w:hint="eastAsia"/>
                      <w:color w:val="000000"/>
                      <w:kern w:val="0"/>
                      <w:sz w:val="24"/>
                      <w:szCs w:val="24"/>
                    </w:rPr>
                    <w:t>〔2012〕16号)精神，为进一步提升产业集群发展水平，支持工业产业集群科技创新，提高产业丰厚度和竞争力，省政府决定设立省工业产业集群发展专项资金。为加强和规范专项资金管理，提高资金使用效益，特制定本办法。</w:t>
                  </w:r>
                </w:p>
                <w:p w14:paraId="64984745" w14:textId="77777777" w:rsidR="00700D3C" w:rsidRPr="00700D3C" w:rsidRDefault="00700D3C" w:rsidP="00700D3C">
                  <w:pPr>
                    <w:widowControl/>
                    <w:snapToGrid w:val="0"/>
                    <w:spacing w:line="400" w:lineRule="exact"/>
                    <w:jc w:val="left"/>
                    <w:rPr>
                      <w:rFonts w:ascii="宋体" w:eastAsia="宋体" w:hAnsi="宋体" w:cs="宋体" w:hint="eastAsia"/>
                      <w:color w:val="000000"/>
                      <w:kern w:val="0"/>
                      <w:sz w:val="18"/>
                      <w:szCs w:val="18"/>
                    </w:rPr>
                  </w:pPr>
                  <w:r w:rsidRPr="00700D3C">
                    <w:rPr>
                      <w:rFonts w:ascii="宋体" w:eastAsia="宋体" w:hAnsi="宋体" w:cs="宋体" w:hint="eastAsia"/>
                      <w:color w:val="000000"/>
                      <w:kern w:val="0"/>
                      <w:sz w:val="24"/>
                      <w:szCs w:val="24"/>
                    </w:rPr>
                    <w:t xml:space="preserve">　　第二条 省工业产业集群发展专项资金（以下简称“专项资金”），是指省级财政预算安排，主要用于产业集群的公共研发和检测服务平台项目(以下简称“项目”)资助、展会补贴、表彰奖励等促进我省工业产业集群发展的专项资金。</w:t>
                  </w:r>
                </w:p>
                <w:p w14:paraId="40F3177B" w14:textId="77777777" w:rsidR="00700D3C" w:rsidRPr="00700D3C" w:rsidRDefault="00700D3C" w:rsidP="00700D3C">
                  <w:pPr>
                    <w:widowControl/>
                    <w:snapToGrid w:val="0"/>
                    <w:spacing w:line="400" w:lineRule="exact"/>
                    <w:jc w:val="left"/>
                    <w:rPr>
                      <w:rFonts w:ascii="宋体" w:eastAsia="宋体" w:hAnsi="宋体" w:cs="宋体" w:hint="eastAsia"/>
                      <w:color w:val="000000"/>
                      <w:kern w:val="0"/>
                      <w:sz w:val="18"/>
                      <w:szCs w:val="18"/>
                    </w:rPr>
                  </w:pPr>
                  <w:r w:rsidRPr="00700D3C">
                    <w:rPr>
                      <w:rFonts w:ascii="宋体" w:eastAsia="宋体" w:hAnsi="宋体" w:cs="宋体" w:hint="eastAsia"/>
                      <w:color w:val="000000"/>
                      <w:kern w:val="0"/>
                      <w:sz w:val="24"/>
                      <w:szCs w:val="24"/>
                    </w:rPr>
                    <w:t xml:space="preserve">　　第三条 公共服务平台建设要以集群企业发展的共性需求为导向，以提升公共服务能力促进产业升级为目标，以关键技术的研发及检测为重点，加大对定位准确、特色鲜明、优势明显的省重点产业集群的支持力度。</w:t>
                  </w:r>
                </w:p>
                <w:p w14:paraId="48D8955C" w14:textId="77777777" w:rsidR="00700D3C" w:rsidRPr="00700D3C" w:rsidRDefault="00700D3C" w:rsidP="00700D3C">
                  <w:pPr>
                    <w:widowControl/>
                    <w:snapToGrid w:val="0"/>
                    <w:spacing w:line="400" w:lineRule="exact"/>
                    <w:jc w:val="left"/>
                    <w:rPr>
                      <w:rFonts w:ascii="宋体" w:eastAsia="宋体" w:hAnsi="宋体" w:cs="宋体" w:hint="eastAsia"/>
                      <w:color w:val="000000"/>
                      <w:kern w:val="0"/>
                      <w:sz w:val="18"/>
                      <w:szCs w:val="18"/>
                    </w:rPr>
                  </w:pPr>
                  <w:r w:rsidRPr="00700D3C">
                    <w:rPr>
                      <w:rFonts w:ascii="宋体" w:eastAsia="宋体" w:hAnsi="宋体" w:cs="宋体" w:hint="eastAsia"/>
                      <w:color w:val="000000"/>
                      <w:kern w:val="0"/>
                      <w:sz w:val="24"/>
                      <w:szCs w:val="24"/>
                    </w:rPr>
                    <w:t xml:space="preserve">　　第四条 鼓励科技资源丰富、科研力量雄厚的行业领军企业、知名高校院所的研发、检测部门剥离出来，面向集群企业提供质优价廉的社会化、市场化服务，组建较高水平的区域性或行业性公共服务平台。</w:t>
                  </w:r>
                </w:p>
                <w:p w14:paraId="37E6D5CC" w14:textId="77777777" w:rsidR="00700D3C" w:rsidRPr="00700D3C" w:rsidRDefault="00700D3C" w:rsidP="00700D3C">
                  <w:pPr>
                    <w:widowControl/>
                    <w:snapToGrid w:val="0"/>
                    <w:spacing w:line="400" w:lineRule="exact"/>
                    <w:jc w:val="left"/>
                    <w:rPr>
                      <w:rFonts w:ascii="宋体" w:eastAsia="宋体" w:hAnsi="宋体" w:cs="宋体" w:hint="eastAsia"/>
                      <w:color w:val="000000"/>
                      <w:kern w:val="0"/>
                      <w:sz w:val="18"/>
                      <w:szCs w:val="18"/>
                    </w:rPr>
                  </w:pPr>
                  <w:r w:rsidRPr="00700D3C">
                    <w:rPr>
                      <w:rFonts w:ascii="宋体" w:eastAsia="宋体" w:hAnsi="宋体" w:cs="宋体" w:hint="eastAsia"/>
                      <w:color w:val="000000"/>
                      <w:kern w:val="0"/>
                      <w:sz w:val="24"/>
                      <w:szCs w:val="24"/>
                    </w:rPr>
                    <w:lastRenderedPageBreak/>
                    <w:t xml:space="preserve">　　第五条 专项资金的使用和管理遵循“公开透明、择优支持、科学管理、加强监督”的原则。</w:t>
                  </w:r>
                </w:p>
                <w:p w14:paraId="2DA4B1C0" w14:textId="77777777" w:rsidR="00700D3C" w:rsidRPr="00700D3C" w:rsidRDefault="00700D3C" w:rsidP="00700D3C">
                  <w:pPr>
                    <w:widowControl/>
                    <w:snapToGrid w:val="0"/>
                    <w:spacing w:line="400" w:lineRule="exact"/>
                    <w:jc w:val="left"/>
                    <w:rPr>
                      <w:rFonts w:ascii="宋体" w:eastAsia="宋体" w:hAnsi="宋体" w:cs="宋体" w:hint="eastAsia"/>
                      <w:color w:val="000000"/>
                      <w:kern w:val="0"/>
                      <w:sz w:val="18"/>
                      <w:szCs w:val="18"/>
                    </w:rPr>
                  </w:pPr>
                  <w:r w:rsidRPr="00700D3C">
                    <w:rPr>
                      <w:rFonts w:ascii="宋体" w:eastAsia="宋体" w:hAnsi="宋体" w:cs="宋体" w:hint="eastAsia"/>
                      <w:color w:val="000000"/>
                      <w:kern w:val="0"/>
                      <w:sz w:val="24"/>
                      <w:szCs w:val="24"/>
                    </w:rPr>
                    <w:t> </w:t>
                  </w:r>
                </w:p>
                <w:p w14:paraId="2243E6E6" w14:textId="77777777" w:rsidR="00700D3C" w:rsidRPr="00700D3C" w:rsidRDefault="00700D3C" w:rsidP="00700D3C">
                  <w:pPr>
                    <w:widowControl/>
                    <w:snapToGrid w:val="0"/>
                    <w:spacing w:line="400" w:lineRule="exact"/>
                    <w:jc w:val="left"/>
                    <w:rPr>
                      <w:rFonts w:ascii="宋体" w:eastAsia="宋体" w:hAnsi="宋体" w:cs="宋体" w:hint="eastAsia"/>
                      <w:color w:val="000000"/>
                      <w:kern w:val="0"/>
                      <w:sz w:val="18"/>
                      <w:szCs w:val="18"/>
                    </w:rPr>
                  </w:pPr>
                  <w:r w:rsidRPr="00700D3C">
                    <w:rPr>
                      <w:rFonts w:ascii="宋体" w:eastAsia="宋体" w:hAnsi="宋体" w:cs="宋体" w:hint="eastAsia"/>
                      <w:color w:val="000000"/>
                      <w:kern w:val="0"/>
                      <w:sz w:val="24"/>
                      <w:szCs w:val="21"/>
                    </w:rPr>
                    <w:t xml:space="preserve">    第二章 支持范围及方式</w:t>
                  </w:r>
                </w:p>
                <w:p w14:paraId="21FDB85C" w14:textId="77777777" w:rsidR="00700D3C" w:rsidRPr="00700D3C" w:rsidRDefault="00700D3C" w:rsidP="00700D3C">
                  <w:pPr>
                    <w:widowControl/>
                    <w:snapToGrid w:val="0"/>
                    <w:spacing w:line="400" w:lineRule="exact"/>
                    <w:jc w:val="left"/>
                    <w:rPr>
                      <w:rFonts w:ascii="宋体" w:eastAsia="宋体" w:hAnsi="宋体" w:cs="宋体" w:hint="eastAsia"/>
                      <w:color w:val="000000"/>
                      <w:kern w:val="0"/>
                      <w:sz w:val="18"/>
                      <w:szCs w:val="18"/>
                    </w:rPr>
                  </w:pPr>
                  <w:r w:rsidRPr="00700D3C">
                    <w:rPr>
                      <w:rFonts w:ascii="宋体" w:eastAsia="宋体" w:hAnsi="宋体" w:cs="宋体" w:hint="eastAsia"/>
                      <w:color w:val="000000"/>
                      <w:kern w:val="0"/>
                      <w:sz w:val="24"/>
                      <w:szCs w:val="24"/>
                    </w:rPr>
                    <w:t> </w:t>
                  </w:r>
                </w:p>
                <w:p w14:paraId="1D965ABF" w14:textId="77777777" w:rsidR="00700D3C" w:rsidRPr="00700D3C" w:rsidRDefault="00700D3C" w:rsidP="00700D3C">
                  <w:pPr>
                    <w:widowControl/>
                    <w:snapToGrid w:val="0"/>
                    <w:spacing w:line="400" w:lineRule="exact"/>
                    <w:jc w:val="left"/>
                    <w:rPr>
                      <w:rFonts w:ascii="宋体" w:eastAsia="宋体" w:hAnsi="宋体" w:cs="宋体" w:hint="eastAsia"/>
                      <w:color w:val="000000"/>
                      <w:kern w:val="0"/>
                      <w:sz w:val="18"/>
                      <w:szCs w:val="18"/>
                    </w:rPr>
                  </w:pPr>
                  <w:r w:rsidRPr="00700D3C">
                    <w:rPr>
                      <w:rFonts w:ascii="宋体" w:eastAsia="宋体" w:hAnsi="宋体" w:cs="宋体" w:hint="eastAsia"/>
                      <w:color w:val="000000"/>
                      <w:kern w:val="0"/>
                      <w:sz w:val="24"/>
                      <w:szCs w:val="24"/>
                    </w:rPr>
                    <w:t xml:space="preserve">　　第六条 专项资金的使用范围包括：</w:t>
                  </w:r>
                </w:p>
                <w:p w14:paraId="2C240324" w14:textId="77777777" w:rsidR="00700D3C" w:rsidRPr="00700D3C" w:rsidRDefault="00700D3C" w:rsidP="00700D3C">
                  <w:pPr>
                    <w:widowControl/>
                    <w:snapToGrid w:val="0"/>
                    <w:spacing w:line="400" w:lineRule="exact"/>
                    <w:jc w:val="left"/>
                    <w:rPr>
                      <w:rFonts w:ascii="宋体" w:eastAsia="宋体" w:hAnsi="宋体" w:cs="宋体" w:hint="eastAsia"/>
                      <w:color w:val="000000"/>
                      <w:kern w:val="0"/>
                      <w:sz w:val="18"/>
                      <w:szCs w:val="18"/>
                    </w:rPr>
                  </w:pPr>
                  <w:r w:rsidRPr="00700D3C">
                    <w:rPr>
                      <w:rFonts w:ascii="宋体" w:eastAsia="宋体" w:hAnsi="宋体" w:cs="宋体" w:hint="eastAsia"/>
                      <w:color w:val="000000"/>
                      <w:kern w:val="0"/>
                      <w:sz w:val="24"/>
                      <w:szCs w:val="24"/>
                    </w:rPr>
                    <w:t xml:space="preserve">　　1.支持产业集群研发和检测类公共服务平台的在建或改扩建项目；</w:t>
                  </w:r>
                </w:p>
                <w:p w14:paraId="7C9946EE" w14:textId="77777777" w:rsidR="00700D3C" w:rsidRPr="00700D3C" w:rsidRDefault="00700D3C" w:rsidP="00700D3C">
                  <w:pPr>
                    <w:widowControl/>
                    <w:snapToGrid w:val="0"/>
                    <w:spacing w:line="400" w:lineRule="exact"/>
                    <w:jc w:val="left"/>
                    <w:rPr>
                      <w:rFonts w:ascii="宋体" w:eastAsia="宋体" w:hAnsi="宋体" w:cs="宋体" w:hint="eastAsia"/>
                      <w:color w:val="000000"/>
                      <w:kern w:val="0"/>
                      <w:sz w:val="18"/>
                      <w:szCs w:val="18"/>
                    </w:rPr>
                  </w:pPr>
                  <w:r w:rsidRPr="00700D3C">
                    <w:rPr>
                      <w:rFonts w:ascii="宋体" w:eastAsia="宋体" w:hAnsi="宋体" w:cs="宋体" w:hint="eastAsia"/>
                      <w:color w:val="000000"/>
                      <w:kern w:val="0"/>
                      <w:sz w:val="24"/>
                      <w:szCs w:val="24"/>
                    </w:rPr>
                    <w:t xml:space="preserve">　　2.各市主办或承办的省级及以上产业集群展会；</w:t>
                  </w:r>
                </w:p>
                <w:p w14:paraId="1F4303E9" w14:textId="77777777" w:rsidR="00700D3C" w:rsidRPr="00700D3C" w:rsidRDefault="00700D3C" w:rsidP="00700D3C">
                  <w:pPr>
                    <w:widowControl/>
                    <w:snapToGrid w:val="0"/>
                    <w:spacing w:line="400" w:lineRule="exact"/>
                    <w:jc w:val="left"/>
                    <w:rPr>
                      <w:rFonts w:ascii="宋体" w:eastAsia="宋体" w:hAnsi="宋体" w:cs="宋体" w:hint="eastAsia"/>
                      <w:color w:val="000000"/>
                      <w:kern w:val="0"/>
                      <w:sz w:val="18"/>
                      <w:szCs w:val="18"/>
                    </w:rPr>
                  </w:pPr>
                  <w:r w:rsidRPr="00700D3C">
                    <w:rPr>
                      <w:rFonts w:ascii="宋体" w:eastAsia="宋体" w:hAnsi="宋体" w:cs="宋体" w:hint="eastAsia"/>
                      <w:color w:val="000000"/>
                      <w:kern w:val="0"/>
                      <w:sz w:val="24"/>
                      <w:szCs w:val="24"/>
                    </w:rPr>
                    <w:t xml:space="preserve">　　3.奖励年度综合评价较好的产业集群所在园区；</w:t>
                  </w:r>
                </w:p>
                <w:p w14:paraId="68F9C767" w14:textId="77777777" w:rsidR="00700D3C" w:rsidRPr="00700D3C" w:rsidRDefault="00700D3C" w:rsidP="00700D3C">
                  <w:pPr>
                    <w:widowControl/>
                    <w:snapToGrid w:val="0"/>
                    <w:spacing w:line="400" w:lineRule="exact"/>
                    <w:jc w:val="left"/>
                    <w:rPr>
                      <w:rFonts w:ascii="宋体" w:eastAsia="宋体" w:hAnsi="宋体" w:cs="宋体" w:hint="eastAsia"/>
                      <w:color w:val="000000"/>
                      <w:kern w:val="0"/>
                      <w:sz w:val="18"/>
                      <w:szCs w:val="18"/>
                    </w:rPr>
                  </w:pPr>
                  <w:r w:rsidRPr="00700D3C">
                    <w:rPr>
                      <w:rFonts w:ascii="宋体" w:eastAsia="宋体" w:hAnsi="宋体" w:cs="宋体" w:hint="eastAsia"/>
                      <w:color w:val="000000"/>
                      <w:kern w:val="0"/>
                      <w:sz w:val="24"/>
                      <w:szCs w:val="24"/>
                    </w:rPr>
                    <w:t xml:space="preserve">　　4.支持促进全省产业集群发展的其他方面。</w:t>
                  </w:r>
                </w:p>
                <w:p w14:paraId="51639861" w14:textId="77777777" w:rsidR="00700D3C" w:rsidRPr="00700D3C" w:rsidRDefault="00700D3C" w:rsidP="00700D3C">
                  <w:pPr>
                    <w:widowControl/>
                    <w:snapToGrid w:val="0"/>
                    <w:spacing w:line="400" w:lineRule="exact"/>
                    <w:jc w:val="left"/>
                    <w:rPr>
                      <w:rFonts w:ascii="宋体" w:eastAsia="宋体" w:hAnsi="宋体" w:cs="宋体" w:hint="eastAsia"/>
                      <w:color w:val="000000"/>
                      <w:kern w:val="0"/>
                      <w:sz w:val="18"/>
                      <w:szCs w:val="18"/>
                    </w:rPr>
                  </w:pPr>
                  <w:r w:rsidRPr="00700D3C">
                    <w:rPr>
                      <w:rFonts w:ascii="宋体" w:eastAsia="宋体" w:hAnsi="宋体" w:cs="宋体" w:hint="eastAsia"/>
                      <w:color w:val="000000"/>
                      <w:kern w:val="0"/>
                      <w:sz w:val="24"/>
                      <w:szCs w:val="24"/>
                    </w:rPr>
                    <w:t xml:space="preserve">　　第七条 专项资金支持方式为资助、补贴和奖励。</w:t>
                  </w:r>
                </w:p>
                <w:p w14:paraId="74D99288" w14:textId="77777777" w:rsidR="00700D3C" w:rsidRPr="00700D3C" w:rsidRDefault="00700D3C" w:rsidP="00700D3C">
                  <w:pPr>
                    <w:widowControl/>
                    <w:snapToGrid w:val="0"/>
                    <w:spacing w:line="400" w:lineRule="exact"/>
                    <w:jc w:val="left"/>
                    <w:rPr>
                      <w:rFonts w:ascii="宋体" w:eastAsia="宋体" w:hAnsi="宋体" w:cs="宋体" w:hint="eastAsia"/>
                      <w:color w:val="000000"/>
                      <w:kern w:val="0"/>
                      <w:sz w:val="18"/>
                      <w:szCs w:val="18"/>
                    </w:rPr>
                  </w:pPr>
                  <w:r w:rsidRPr="00700D3C">
                    <w:rPr>
                      <w:rFonts w:ascii="宋体" w:eastAsia="宋体" w:hAnsi="宋体" w:cs="宋体" w:hint="eastAsia"/>
                      <w:color w:val="000000"/>
                      <w:kern w:val="0"/>
                      <w:sz w:val="24"/>
                      <w:szCs w:val="24"/>
                    </w:rPr>
                    <w:t xml:space="preserve">　　1.资助：省财政按照项目核定后有效投资总额的三分之一给予资金补助，单项补助金额不超过1000万元。补助资金重点用于购置关键设备、研发新产品、新技术、新工艺的平台建设、科技成果产业化试验、共性关键技术攻关、建设特殊研究与检测环境等方面。</w:t>
                  </w:r>
                </w:p>
                <w:p w14:paraId="59D76EAE" w14:textId="77777777" w:rsidR="00700D3C" w:rsidRPr="00700D3C" w:rsidRDefault="00700D3C" w:rsidP="00700D3C">
                  <w:pPr>
                    <w:widowControl/>
                    <w:snapToGrid w:val="0"/>
                    <w:spacing w:line="400" w:lineRule="exact"/>
                    <w:jc w:val="left"/>
                    <w:rPr>
                      <w:rFonts w:ascii="宋体" w:eastAsia="宋体" w:hAnsi="宋体" w:cs="宋体" w:hint="eastAsia"/>
                      <w:color w:val="000000"/>
                      <w:kern w:val="0"/>
                      <w:sz w:val="18"/>
                      <w:szCs w:val="18"/>
                    </w:rPr>
                  </w:pPr>
                  <w:r w:rsidRPr="00700D3C">
                    <w:rPr>
                      <w:rFonts w:ascii="宋体" w:eastAsia="宋体" w:hAnsi="宋体" w:cs="宋体" w:hint="eastAsia"/>
                      <w:color w:val="000000"/>
                      <w:kern w:val="0"/>
                      <w:sz w:val="24"/>
                      <w:szCs w:val="24"/>
                    </w:rPr>
                    <w:t xml:space="preserve">　　2.补贴：各市主办或承办的省级及以上产业集群展会，省财政给予100万元补贴，用于举办展会支出的相关直接费用，核准后</w:t>
                  </w:r>
                  <w:proofErr w:type="gramStart"/>
                  <w:r w:rsidRPr="00700D3C">
                    <w:rPr>
                      <w:rFonts w:ascii="宋体" w:eastAsia="宋体" w:hAnsi="宋体" w:cs="宋体" w:hint="eastAsia"/>
                      <w:color w:val="000000"/>
                      <w:kern w:val="0"/>
                      <w:sz w:val="24"/>
                      <w:szCs w:val="24"/>
                    </w:rPr>
                    <w:t>不足100万</w:t>
                  </w:r>
                  <w:proofErr w:type="gramEnd"/>
                  <w:r w:rsidRPr="00700D3C">
                    <w:rPr>
                      <w:rFonts w:ascii="宋体" w:eastAsia="宋体" w:hAnsi="宋体" w:cs="宋体" w:hint="eastAsia"/>
                      <w:color w:val="000000"/>
                      <w:kern w:val="0"/>
                      <w:sz w:val="24"/>
                      <w:szCs w:val="24"/>
                    </w:rPr>
                    <w:t>的按实际支出补贴。</w:t>
                  </w:r>
                </w:p>
                <w:p w14:paraId="38BDEC0B" w14:textId="77777777" w:rsidR="00700D3C" w:rsidRPr="00700D3C" w:rsidRDefault="00700D3C" w:rsidP="00700D3C">
                  <w:pPr>
                    <w:widowControl/>
                    <w:snapToGrid w:val="0"/>
                    <w:spacing w:line="400" w:lineRule="exact"/>
                    <w:jc w:val="left"/>
                    <w:rPr>
                      <w:rFonts w:ascii="宋体" w:eastAsia="宋体" w:hAnsi="宋体" w:cs="宋体" w:hint="eastAsia"/>
                      <w:color w:val="000000"/>
                      <w:kern w:val="0"/>
                      <w:sz w:val="18"/>
                      <w:szCs w:val="18"/>
                    </w:rPr>
                  </w:pPr>
                  <w:r w:rsidRPr="00700D3C">
                    <w:rPr>
                      <w:rFonts w:ascii="宋体" w:eastAsia="宋体" w:hAnsi="宋体" w:cs="宋体" w:hint="eastAsia"/>
                      <w:color w:val="000000"/>
                      <w:kern w:val="0"/>
                      <w:sz w:val="24"/>
                      <w:szCs w:val="24"/>
                    </w:rPr>
                    <w:t xml:space="preserve">　　3.奖励：经省政府批准，奖励年度综合评价较好的产业集群所在园区，奖励数量及金额一年一议。奖励资金主要用于扶持产业集群发展的相关方面，不得用于单位及个人福利。</w:t>
                  </w:r>
                </w:p>
                <w:p w14:paraId="69152BE0" w14:textId="77777777" w:rsidR="00700D3C" w:rsidRPr="00700D3C" w:rsidRDefault="00700D3C" w:rsidP="00700D3C">
                  <w:pPr>
                    <w:widowControl/>
                    <w:snapToGrid w:val="0"/>
                    <w:spacing w:line="400" w:lineRule="exact"/>
                    <w:jc w:val="left"/>
                    <w:rPr>
                      <w:rFonts w:ascii="宋体" w:eastAsia="宋体" w:hAnsi="宋体" w:cs="宋体" w:hint="eastAsia"/>
                      <w:color w:val="000000"/>
                      <w:kern w:val="0"/>
                      <w:sz w:val="18"/>
                      <w:szCs w:val="18"/>
                    </w:rPr>
                  </w:pPr>
                  <w:r w:rsidRPr="00700D3C">
                    <w:rPr>
                      <w:rFonts w:ascii="宋体" w:eastAsia="宋体" w:hAnsi="宋体" w:cs="宋体" w:hint="eastAsia"/>
                      <w:color w:val="000000"/>
                      <w:kern w:val="0"/>
                      <w:sz w:val="24"/>
                      <w:szCs w:val="24"/>
                    </w:rPr>
                    <w:t> </w:t>
                  </w:r>
                </w:p>
                <w:p w14:paraId="6C410DF5" w14:textId="77777777" w:rsidR="00700D3C" w:rsidRPr="00700D3C" w:rsidRDefault="00700D3C" w:rsidP="00700D3C">
                  <w:pPr>
                    <w:widowControl/>
                    <w:snapToGrid w:val="0"/>
                    <w:spacing w:line="400" w:lineRule="exact"/>
                    <w:jc w:val="left"/>
                    <w:rPr>
                      <w:rFonts w:ascii="宋体" w:eastAsia="宋体" w:hAnsi="宋体" w:cs="宋体" w:hint="eastAsia"/>
                      <w:color w:val="000000"/>
                      <w:kern w:val="0"/>
                      <w:sz w:val="18"/>
                      <w:szCs w:val="18"/>
                    </w:rPr>
                  </w:pPr>
                  <w:r w:rsidRPr="00700D3C">
                    <w:rPr>
                      <w:rFonts w:ascii="宋体" w:eastAsia="宋体" w:hAnsi="宋体" w:cs="宋体" w:hint="eastAsia"/>
                      <w:color w:val="000000"/>
                      <w:kern w:val="0"/>
                      <w:sz w:val="24"/>
                      <w:szCs w:val="21"/>
                    </w:rPr>
                    <w:t xml:space="preserve">    第三章 申报条件及要件</w:t>
                  </w:r>
                </w:p>
                <w:p w14:paraId="16C16B30" w14:textId="77777777" w:rsidR="00700D3C" w:rsidRPr="00700D3C" w:rsidRDefault="00700D3C" w:rsidP="00700D3C">
                  <w:pPr>
                    <w:widowControl/>
                    <w:snapToGrid w:val="0"/>
                    <w:spacing w:line="400" w:lineRule="exact"/>
                    <w:jc w:val="left"/>
                    <w:rPr>
                      <w:rFonts w:ascii="宋体" w:eastAsia="宋体" w:hAnsi="宋体" w:cs="宋体" w:hint="eastAsia"/>
                      <w:color w:val="000000"/>
                      <w:kern w:val="0"/>
                      <w:sz w:val="18"/>
                      <w:szCs w:val="18"/>
                    </w:rPr>
                  </w:pPr>
                  <w:r w:rsidRPr="00700D3C">
                    <w:rPr>
                      <w:rFonts w:ascii="宋体" w:eastAsia="宋体" w:hAnsi="宋体" w:cs="宋体" w:hint="eastAsia"/>
                      <w:color w:val="000000"/>
                      <w:kern w:val="0"/>
                      <w:sz w:val="24"/>
                      <w:szCs w:val="24"/>
                    </w:rPr>
                    <w:t> </w:t>
                  </w:r>
                </w:p>
                <w:p w14:paraId="1539DB98" w14:textId="77777777" w:rsidR="00700D3C" w:rsidRPr="00700D3C" w:rsidRDefault="00700D3C" w:rsidP="00700D3C">
                  <w:pPr>
                    <w:widowControl/>
                    <w:snapToGrid w:val="0"/>
                    <w:spacing w:line="400" w:lineRule="exact"/>
                    <w:jc w:val="left"/>
                    <w:rPr>
                      <w:rFonts w:ascii="宋体" w:eastAsia="宋体" w:hAnsi="宋体" w:cs="宋体" w:hint="eastAsia"/>
                      <w:color w:val="000000"/>
                      <w:kern w:val="0"/>
                      <w:sz w:val="18"/>
                      <w:szCs w:val="18"/>
                    </w:rPr>
                  </w:pPr>
                  <w:r w:rsidRPr="00700D3C">
                    <w:rPr>
                      <w:rFonts w:ascii="宋体" w:eastAsia="宋体" w:hAnsi="宋体" w:cs="宋体" w:hint="eastAsia"/>
                      <w:color w:val="000000"/>
                      <w:kern w:val="0"/>
                      <w:sz w:val="24"/>
                      <w:szCs w:val="24"/>
                    </w:rPr>
                    <w:t xml:space="preserve">　　第八条 申请平台项目应具备以下条件：</w:t>
                  </w:r>
                </w:p>
                <w:p w14:paraId="67AA10D0" w14:textId="77777777" w:rsidR="00700D3C" w:rsidRPr="00700D3C" w:rsidRDefault="00700D3C" w:rsidP="00700D3C">
                  <w:pPr>
                    <w:widowControl/>
                    <w:snapToGrid w:val="0"/>
                    <w:spacing w:line="400" w:lineRule="exact"/>
                    <w:jc w:val="left"/>
                    <w:rPr>
                      <w:rFonts w:ascii="宋体" w:eastAsia="宋体" w:hAnsi="宋体" w:cs="宋体" w:hint="eastAsia"/>
                      <w:color w:val="000000"/>
                      <w:kern w:val="0"/>
                      <w:sz w:val="18"/>
                      <w:szCs w:val="18"/>
                    </w:rPr>
                  </w:pPr>
                  <w:r w:rsidRPr="00700D3C">
                    <w:rPr>
                      <w:rFonts w:ascii="宋体" w:eastAsia="宋体" w:hAnsi="宋体" w:cs="宋体" w:hint="eastAsia"/>
                      <w:color w:val="000000"/>
                      <w:kern w:val="0"/>
                      <w:sz w:val="24"/>
                      <w:szCs w:val="24"/>
                    </w:rPr>
                    <w:t xml:space="preserve">　　1.项目原则上应限于省重点工业产业集群；</w:t>
                  </w:r>
                </w:p>
                <w:p w14:paraId="0253D70E" w14:textId="77777777" w:rsidR="00700D3C" w:rsidRPr="00700D3C" w:rsidRDefault="00700D3C" w:rsidP="00700D3C">
                  <w:pPr>
                    <w:widowControl/>
                    <w:snapToGrid w:val="0"/>
                    <w:spacing w:line="400" w:lineRule="exact"/>
                    <w:jc w:val="left"/>
                    <w:rPr>
                      <w:rFonts w:ascii="宋体" w:eastAsia="宋体" w:hAnsi="宋体" w:cs="宋体" w:hint="eastAsia"/>
                      <w:color w:val="000000"/>
                      <w:kern w:val="0"/>
                      <w:sz w:val="18"/>
                      <w:szCs w:val="18"/>
                    </w:rPr>
                  </w:pPr>
                  <w:r w:rsidRPr="00700D3C">
                    <w:rPr>
                      <w:rFonts w:ascii="宋体" w:eastAsia="宋体" w:hAnsi="宋体" w:cs="宋体" w:hint="eastAsia"/>
                      <w:color w:val="000000"/>
                      <w:kern w:val="0"/>
                      <w:sz w:val="24"/>
                      <w:szCs w:val="24"/>
                    </w:rPr>
                    <w:t xml:space="preserve">　　2.项目应位于产业集群核心区(区域性或行业性公共服务平台可适度放宽地域限制)，围绕主导产业，面向社会开放，实行企业化管理、市场化运作；</w:t>
                  </w:r>
                </w:p>
                <w:p w14:paraId="656DDF3E" w14:textId="77777777" w:rsidR="00700D3C" w:rsidRPr="00700D3C" w:rsidRDefault="00700D3C" w:rsidP="00700D3C">
                  <w:pPr>
                    <w:widowControl/>
                    <w:snapToGrid w:val="0"/>
                    <w:spacing w:line="400" w:lineRule="exact"/>
                    <w:jc w:val="left"/>
                    <w:rPr>
                      <w:rFonts w:ascii="宋体" w:eastAsia="宋体" w:hAnsi="宋体" w:cs="宋体" w:hint="eastAsia"/>
                      <w:color w:val="000000"/>
                      <w:kern w:val="0"/>
                      <w:sz w:val="18"/>
                      <w:szCs w:val="18"/>
                    </w:rPr>
                  </w:pPr>
                  <w:r w:rsidRPr="00700D3C">
                    <w:rPr>
                      <w:rFonts w:ascii="宋体" w:eastAsia="宋体" w:hAnsi="宋体" w:cs="宋体" w:hint="eastAsia"/>
                      <w:color w:val="000000"/>
                      <w:kern w:val="0"/>
                      <w:sz w:val="24"/>
                      <w:szCs w:val="24"/>
                    </w:rPr>
                    <w:t xml:space="preserve">　　3.项目服务对象覆盖集群内主导产业及相关配套产业企业15户以上，辐射周边企业30户以上，服务能力满足集群内企业发展和产业升级共性需求；</w:t>
                  </w:r>
                </w:p>
                <w:p w14:paraId="431A3F58" w14:textId="77777777" w:rsidR="00700D3C" w:rsidRPr="00700D3C" w:rsidRDefault="00700D3C" w:rsidP="00700D3C">
                  <w:pPr>
                    <w:widowControl/>
                    <w:snapToGrid w:val="0"/>
                    <w:spacing w:line="400" w:lineRule="exact"/>
                    <w:jc w:val="left"/>
                    <w:rPr>
                      <w:rFonts w:ascii="宋体" w:eastAsia="宋体" w:hAnsi="宋体" w:cs="宋体" w:hint="eastAsia"/>
                      <w:color w:val="000000"/>
                      <w:kern w:val="0"/>
                      <w:sz w:val="18"/>
                      <w:szCs w:val="18"/>
                    </w:rPr>
                  </w:pPr>
                  <w:r w:rsidRPr="00700D3C">
                    <w:rPr>
                      <w:rFonts w:ascii="宋体" w:eastAsia="宋体" w:hAnsi="宋体" w:cs="宋体" w:hint="eastAsia"/>
                      <w:color w:val="000000"/>
                      <w:kern w:val="0"/>
                      <w:sz w:val="24"/>
                      <w:szCs w:val="24"/>
                    </w:rPr>
                    <w:t xml:space="preserve">　　4.检测平台项目须具备省级及以上资质或授权；</w:t>
                  </w:r>
                </w:p>
                <w:p w14:paraId="60FCDA13" w14:textId="77777777" w:rsidR="00700D3C" w:rsidRPr="00700D3C" w:rsidRDefault="00700D3C" w:rsidP="00700D3C">
                  <w:pPr>
                    <w:widowControl/>
                    <w:snapToGrid w:val="0"/>
                    <w:spacing w:line="400" w:lineRule="exact"/>
                    <w:jc w:val="left"/>
                    <w:rPr>
                      <w:rFonts w:ascii="宋体" w:eastAsia="宋体" w:hAnsi="宋体" w:cs="宋体" w:hint="eastAsia"/>
                      <w:color w:val="000000"/>
                      <w:kern w:val="0"/>
                      <w:sz w:val="18"/>
                      <w:szCs w:val="18"/>
                    </w:rPr>
                  </w:pPr>
                  <w:r w:rsidRPr="00700D3C">
                    <w:rPr>
                      <w:rFonts w:ascii="宋体" w:eastAsia="宋体" w:hAnsi="宋体" w:cs="宋体" w:hint="eastAsia"/>
                      <w:color w:val="000000"/>
                      <w:kern w:val="0"/>
                      <w:sz w:val="24"/>
                      <w:szCs w:val="24"/>
                    </w:rPr>
                    <w:t xml:space="preserve">　　5.项目已具备必要的基础设施、人员及技术力量；</w:t>
                  </w:r>
                </w:p>
                <w:p w14:paraId="5F46F333" w14:textId="77777777" w:rsidR="00700D3C" w:rsidRPr="00700D3C" w:rsidRDefault="00700D3C" w:rsidP="00700D3C">
                  <w:pPr>
                    <w:widowControl/>
                    <w:snapToGrid w:val="0"/>
                    <w:spacing w:line="400" w:lineRule="exact"/>
                    <w:jc w:val="left"/>
                    <w:rPr>
                      <w:rFonts w:ascii="宋体" w:eastAsia="宋体" w:hAnsi="宋体" w:cs="宋体" w:hint="eastAsia"/>
                      <w:color w:val="000000"/>
                      <w:kern w:val="0"/>
                      <w:sz w:val="18"/>
                      <w:szCs w:val="18"/>
                    </w:rPr>
                  </w:pPr>
                  <w:r w:rsidRPr="00700D3C">
                    <w:rPr>
                      <w:rFonts w:ascii="宋体" w:eastAsia="宋体" w:hAnsi="宋体" w:cs="宋体" w:hint="eastAsia"/>
                      <w:color w:val="000000"/>
                      <w:kern w:val="0"/>
                      <w:sz w:val="24"/>
                      <w:szCs w:val="24"/>
                    </w:rPr>
                    <w:lastRenderedPageBreak/>
                    <w:t xml:space="preserve">　　6.项目的配套资金和银行贷款落实到位；</w:t>
                  </w:r>
                </w:p>
                <w:p w14:paraId="3FECE5BC" w14:textId="77777777" w:rsidR="00700D3C" w:rsidRPr="00700D3C" w:rsidRDefault="00700D3C" w:rsidP="00700D3C">
                  <w:pPr>
                    <w:widowControl/>
                    <w:snapToGrid w:val="0"/>
                    <w:spacing w:line="400" w:lineRule="exact"/>
                    <w:jc w:val="left"/>
                    <w:rPr>
                      <w:rFonts w:ascii="宋体" w:eastAsia="宋体" w:hAnsi="宋体" w:cs="宋体" w:hint="eastAsia"/>
                      <w:color w:val="000000"/>
                      <w:kern w:val="0"/>
                      <w:sz w:val="18"/>
                      <w:szCs w:val="18"/>
                    </w:rPr>
                  </w:pPr>
                  <w:r w:rsidRPr="00700D3C">
                    <w:rPr>
                      <w:rFonts w:ascii="宋体" w:eastAsia="宋体" w:hAnsi="宋体" w:cs="宋体" w:hint="eastAsia"/>
                      <w:color w:val="000000"/>
                      <w:kern w:val="0"/>
                      <w:sz w:val="24"/>
                      <w:szCs w:val="24"/>
                    </w:rPr>
                    <w:t xml:space="preserve">　　7.其它应具备的条件。</w:t>
                  </w:r>
                </w:p>
                <w:p w14:paraId="7E3640F3" w14:textId="77777777" w:rsidR="00700D3C" w:rsidRPr="00700D3C" w:rsidRDefault="00700D3C" w:rsidP="00700D3C">
                  <w:pPr>
                    <w:widowControl/>
                    <w:snapToGrid w:val="0"/>
                    <w:spacing w:line="400" w:lineRule="exact"/>
                    <w:jc w:val="left"/>
                    <w:rPr>
                      <w:rFonts w:ascii="宋体" w:eastAsia="宋体" w:hAnsi="宋体" w:cs="宋体" w:hint="eastAsia"/>
                      <w:color w:val="000000"/>
                      <w:kern w:val="0"/>
                      <w:sz w:val="18"/>
                      <w:szCs w:val="18"/>
                    </w:rPr>
                  </w:pPr>
                  <w:r w:rsidRPr="00700D3C">
                    <w:rPr>
                      <w:rFonts w:ascii="宋体" w:eastAsia="宋体" w:hAnsi="宋体" w:cs="宋体" w:hint="eastAsia"/>
                      <w:color w:val="000000"/>
                      <w:kern w:val="0"/>
                      <w:sz w:val="24"/>
                      <w:szCs w:val="24"/>
                    </w:rPr>
                    <w:t xml:space="preserve">　　第九条 项目承担单位应具备以下条件：</w:t>
                  </w:r>
                </w:p>
                <w:p w14:paraId="02669A73" w14:textId="77777777" w:rsidR="00700D3C" w:rsidRPr="00700D3C" w:rsidRDefault="00700D3C" w:rsidP="00700D3C">
                  <w:pPr>
                    <w:widowControl/>
                    <w:snapToGrid w:val="0"/>
                    <w:spacing w:line="400" w:lineRule="exact"/>
                    <w:jc w:val="left"/>
                    <w:rPr>
                      <w:rFonts w:ascii="宋体" w:eastAsia="宋体" w:hAnsi="宋体" w:cs="宋体" w:hint="eastAsia"/>
                      <w:color w:val="000000"/>
                      <w:kern w:val="0"/>
                      <w:sz w:val="18"/>
                      <w:szCs w:val="18"/>
                    </w:rPr>
                  </w:pPr>
                  <w:r w:rsidRPr="00700D3C">
                    <w:rPr>
                      <w:rFonts w:ascii="宋体" w:eastAsia="宋体" w:hAnsi="宋体" w:cs="宋体" w:hint="eastAsia"/>
                      <w:color w:val="000000"/>
                      <w:kern w:val="0"/>
                      <w:sz w:val="24"/>
                      <w:szCs w:val="24"/>
                    </w:rPr>
                    <w:t xml:space="preserve">　　1.在我省依法登记注册，具有独立法人资格，具有健全的财务会计管理制度，业务范围主要为研发或检测服务；</w:t>
                  </w:r>
                </w:p>
                <w:p w14:paraId="353FDE1B" w14:textId="77777777" w:rsidR="00700D3C" w:rsidRPr="00700D3C" w:rsidRDefault="00700D3C" w:rsidP="00700D3C">
                  <w:pPr>
                    <w:widowControl/>
                    <w:snapToGrid w:val="0"/>
                    <w:spacing w:line="400" w:lineRule="exact"/>
                    <w:jc w:val="left"/>
                    <w:rPr>
                      <w:rFonts w:ascii="宋体" w:eastAsia="宋体" w:hAnsi="宋体" w:cs="宋体" w:hint="eastAsia"/>
                      <w:color w:val="000000"/>
                      <w:kern w:val="0"/>
                      <w:sz w:val="18"/>
                      <w:szCs w:val="18"/>
                    </w:rPr>
                  </w:pPr>
                  <w:r w:rsidRPr="00700D3C">
                    <w:rPr>
                      <w:rFonts w:ascii="宋体" w:eastAsia="宋体" w:hAnsi="宋体" w:cs="宋体" w:hint="eastAsia"/>
                      <w:color w:val="000000"/>
                      <w:kern w:val="0"/>
                      <w:sz w:val="24"/>
                      <w:szCs w:val="24"/>
                    </w:rPr>
                    <w:t xml:space="preserve">　　2.具有较强的资金筹措、项目实施能力以及较好的资信等级；</w:t>
                  </w:r>
                </w:p>
                <w:p w14:paraId="6E3891B7" w14:textId="77777777" w:rsidR="00700D3C" w:rsidRPr="00700D3C" w:rsidRDefault="00700D3C" w:rsidP="00700D3C">
                  <w:pPr>
                    <w:widowControl/>
                    <w:snapToGrid w:val="0"/>
                    <w:spacing w:line="400" w:lineRule="exact"/>
                    <w:jc w:val="left"/>
                    <w:rPr>
                      <w:rFonts w:ascii="宋体" w:eastAsia="宋体" w:hAnsi="宋体" w:cs="宋体" w:hint="eastAsia"/>
                      <w:color w:val="000000"/>
                      <w:kern w:val="0"/>
                      <w:sz w:val="18"/>
                      <w:szCs w:val="18"/>
                    </w:rPr>
                  </w:pPr>
                  <w:r w:rsidRPr="00700D3C">
                    <w:rPr>
                      <w:rFonts w:ascii="宋体" w:eastAsia="宋体" w:hAnsi="宋体" w:cs="宋体" w:hint="eastAsia"/>
                      <w:color w:val="000000"/>
                      <w:kern w:val="0"/>
                      <w:sz w:val="24"/>
                      <w:szCs w:val="24"/>
                    </w:rPr>
                    <w:t xml:space="preserve">　　3.按有关规定足额缴纳各项税金及保险费；</w:t>
                  </w:r>
                </w:p>
                <w:p w14:paraId="0B3B1D82" w14:textId="77777777" w:rsidR="00700D3C" w:rsidRPr="00700D3C" w:rsidRDefault="00700D3C" w:rsidP="00700D3C">
                  <w:pPr>
                    <w:widowControl/>
                    <w:snapToGrid w:val="0"/>
                    <w:spacing w:line="400" w:lineRule="exact"/>
                    <w:jc w:val="left"/>
                    <w:rPr>
                      <w:rFonts w:ascii="宋体" w:eastAsia="宋体" w:hAnsi="宋体" w:cs="宋体" w:hint="eastAsia"/>
                      <w:color w:val="000000"/>
                      <w:kern w:val="0"/>
                      <w:sz w:val="18"/>
                      <w:szCs w:val="18"/>
                    </w:rPr>
                  </w:pPr>
                  <w:r w:rsidRPr="00700D3C">
                    <w:rPr>
                      <w:rFonts w:ascii="宋体" w:eastAsia="宋体" w:hAnsi="宋体" w:cs="宋体" w:hint="eastAsia"/>
                      <w:color w:val="000000"/>
                      <w:kern w:val="0"/>
                      <w:sz w:val="24"/>
                      <w:szCs w:val="24"/>
                    </w:rPr>
                    <w:t xml:space="preserve">　　4.其它应具备的条件。</w:t>
                  </w:r>
                </w:p>
                <w:p w14:paraId="75E7B9CC" w14:textId="77777777" w:rsidR="00700D3C" w:rsidRPr="00700D3C" w:rsidRDefault="00700D3C" w:rsidP="00700D3C">
                  <w:pPr>
                    <w:widowControl/>
                    <w:snapToGrid w:val="0"/>
                    <w:spacing w:line="400" w:lineRule="exact"/>
                    <w:jc w:val="left"/>
                    <w:rPr>
                      <w:rFonts w:ascii="宋体" w:eastAsia="宋体" w:hAnsi="宋体" w:cs="宋体" w:hint="eastAsia"/>
                      <w:color w:val="000000"/>
                      <w:kern w:val="0"/>
                      <w:sz w:val="18"/>
                      <w:szCs w:val="18"/>
                    </w:rPr>
                  </w:pPr>
                  <w:r w:rsidRPr="00700D3C">
                    <w:rPr>
                      <w:rFonts w:ascii="宋体" w:eastAsia="宋体" w:hAnsi="宋体" w:cs="宋体" w:hint="eastAsia"/>
                      <w:color w:val="000000"/>
                      <w:kern w:val="0"/>
                      <w:sz w:val="24"/>
                      <w:szCs w:val="24"/>
                    </w:rPr>
                    <w:t xml:space="preserve">　　第十条 申请平台项目需提供的材料：</w:t>
                  </w:r>
                </w:p>
                <w:p w14:paraId="55CFC271" w14:textId="77777777" w:rsidR="00700D3C" w:rsidRPr="00700D3C" w:rsidRDefault="00700D3C" w:rsidP="00700D3C">
                  <w:pPr>
                    <w:widowControl/>
                    <w:snapToGrid w:val="0"/>
                    <w:spacing w:line="400" w:lineRule="exact"/>
                    <w:jc w:val="left"/>
                    <w:rPr>
                      <w:rFonts w:ascii="宋体" w:eastAsia="宋体" w:hAnsi="宋体" w:cs="宋体" w:hint="eastAsia"/>
                      <w:color w:val="000000"/>
                      <w:kern w:val="0"/>
                      <w:sz w:val="18"/>
                      <w:szCs w:val="18"/>
                    </w:rPr>
                  </w:pPr>
                  <w:r w:rsidRPr="00700D3C">
                    <w:rPr>
                      <w:rFonts w:ascii="宋体" w:eastAsia="宋体" w:hAnsi="宋体" w:cs="宋体" w:hint="eastAsia"/>
                      <w:color w:val="000000"/>
                      <w:kern w:val="0"/>
                      <w:sz w:val="24"/>
                      <w:szCs w:val="24"/>
                    </w:rPr>
                    <w:t xml:space="preserve">　　1.法人执照副本及章程（复印件并加盖单位公章）；</w:t>
                  </w:r>
                </w:p>
                <w:p w14:paraId="1E63424B" w14:textId="77777777" w:rsidR="00700D3C" w:rsidRPr="00700D3C" w:rsidRDefault="00700D3C" w:rsidP="00700D3C">
                  <w:pPr>
                    <w:widowControl/>
                    <w:snapToGrid w:val="0"/>
                    <w:spacing w:line="400" w:lineRule="exact"/>
                    <w:jc w:val="left"/>
                    <w:rPr>
                      <w:rFonts w:ascii="宋体" w:eastAsia="宋体" w:hAnsi="宋体" w:cs="宋体" w:hint="eastAsia"/>
                      <w:color w:val="000000"/>
                      <w:kern w:val="0"/>
                      <w:sz w:val="18"/>
                      <w:szCs w:val="18"/>
                    </w:rPr>
                  </w:pPr>
                  <w:r w:rsidRPr="00700D3C">
                    <w:rPr>
                      <w:rFonts w:ascii="宋体" w:eastAsia="宋体" w:hAnsi="宋体" w:cs="宋体" w:hint="eastAsia"/>
                      <w:color w:val="000000"/>
                      <w:kern w:val="0"/>
                      <w:sz w:val="24"/>
                      <w:szCs w:val="24"/>
                    </w:rPr>
                    <w:t xml:space="preserve">　　2.项目资金申请报告（市经济和信息化委和市财政局出具）；</w:t>
                  </w:r>
                </w:p>
                <w:p w14:paraId="60F2F788" w14:textId="77777777" w:rsidR="00700D3C" w:rsidRPr="00700D3C" w:rsidRDefault="00700D3C" w:rsidP="00700D3C">
                  <w:pPr>
                    <w:widowControl/>
                    <w:snapToGrid w:val="0"/>
                    <w:spacing w:line="400" w:lineRule="exact"/>
                    <w:jc w:val="left"/>
                    <w:rPr>
                      <w:rFonts w:ascii="宋体" w:eastAsia="宋体" w:hAnsi="宋体" w:cs="宋体" w:hint="eastAsia"/>
                      <w:color w:val="000000"/>
                      <w:kern w:val="0"/>
                      <w:sz w:val="18"/>
                      <w:szCs w:val="18"/>
                    </w:rPr>
                  </w:pPr>
                  <w:r w:rsidRPr="00700D3C">
                    <w:rPr>
                      <w:rFonts w:ascii="宋体" w:eastAsia="宋体" w:hAnsi="宋体" w:cs="宋体" w:hint="eastAsia"/>
                      <w:color w:val="000000"/>
                      <w:kern w:val="0"/>
                      <w:sz w:val="24"/>
                      <w:szCs w:val="24"/>
                    </w:rPr>
                    <w:t xml:space="preserve">　　3.项目基本情况表和项目补助资金申请表（见附件1及附件2）；</w:t>
                  </w:r>
                </w:p>
                <w:p w14:paraId="640F16C3" w14:textId="77777777" w:rsidR="00700D3C" w:rsidRPr="00700D3C" w:rsidRDefault="00700D3C" w:rsidP="00700D3C">
                  <w:pPr>
                    <w:widowControl/>
                    <w:snapToGrid w:val="0"/>
                    <w:spacing w:line="400" w:lineRule="exact"/>
                    <w:jc w:val="left"/>
                    <w:rPr>
                      <w:rFonts w:ascii="宋体" w:eastAsia="宋体" w:hAnsi="宋体" w:cs="宋体" w:hint="eastAsia"/>
                      <w:color w:val="000000"/>
                      <w:kern w:val="0"/>
                      <w:sz w:val="18"/>
                      <w:szCs w:val="18"/>
                    </w:rPr>
                  </w:pPr>
                  <w:r w:rsidRPr="00700D3C">
                    <w:rPr>
                      <w:rFonts w:ascii="宋体" w:eastAsia="宋体" w:hAnsi="宋体" w:cs="宋体" w:hint="eastAsia"/>
                      <w:color w:val="000000"/>
                      <w:kern w:val="0"/>
                      <w:sz w:val="24"/>
                      <w:szCs w:val="24"/>
                    </w:rPr>
                    <w:t xml:space="preserve">　　4.详细的项目可行性报告或实施方案（可行性报告编制提纲见附件3）；</w:t>
                  </w:r>
                </w:p>
                <w:p w14:paraId="31E9286F" w14:textId="77777777" w:rsidR="00700D3C" w:rsidRPr="00700D3C" w:rsidRDefault="00700D3C" w:rsidP="00700D3C">
                  <w:pPr>
                    <w:widowControl/>
                    <w:snapToGrid w:val="0"/>
                    <w:spacing w:line="400" w:lineRule="exact"/>
                    <w:jc w:val="left"/>
                    <w:rPr>
                      <w:rFonts w:ascii="宋体" w:eastAsia="宋体" w:hAnsi="宋体" w:cs="宋体" w:hint="eastAsia"/>
                      <w:color w:val="000000"/>
                      <w:kern w:val="0"/>
                      <w:sz w:val="18"/>
                      <w:szCs w:val="18"/>
                    </w:rPr>
                  </w:pPr>
                  <w:r w:rsidRPr="00700D3C">
                    <w:rPr>
                      <w:rFonts w:ascii="宋体" w:eastAsia="宋体" w:hAnsi="宋体" w:cs="宋体" w:hint="eastAsia"/>
                      <w:color w:val="000000"/>
                      <w:kern w:val="0"/>
                      <w:sz w:val="24"/>
                      <w:szCs w:val="24"/>
                    </w:rPr>
                    <w:t xml:space="preserve">　　5.能说明检测资质的相关证明或授权；</w:t>
                  </w:r>
                </w:p>
                <w:p w14:paraId="58C0EBE3" w14:textId="77777777" w:rsidR="00700D3C" w:rsidRPr="00700D3C" w:rsidRDefault="00700D3C" w:rsidP="00700D3C">
                  <w:pPr>
                    <w:widowControl/>
                    <w:snapToGrid w:val="0"/>
                    <w:spacing w:line="400" w:lineRule="exact"/>
                    <w:jc w:val="left"/>
                    <w:rPr>
                      <w:rFonts w:ascii="宋体" w:eastAsia="宋体" w:hAnsi="宋体" w:cs="宋体" w:hint="eastAsia"/>
                      <w:color w:val="000000"/>
                      <w:kern w:val="0"/>
                      <w:sz w:val="18"/>
                      <w:szCs w:val="18"/>
                    </w:rPr>
                  </w:pPr>
                  <w:r w:rsidRPr="00700D3C">
                    <w:rPr>
                      <w:rFonts w:ascii="宋体" w:eastAsia="宋体" w:hAnsi="宋体" w:cs="宋体" w:hint="eastAsia"/>
                      <w:color w:val="000000"/>
                      <w:kern w:val="0"/>
                      <w:sz w:val="24"/>
                      <w:szCs w:val="24"/>
                    </w:rPr>
                    <w:t xml:space="preserve">　　6.自筹资金证明（银行存款证明）或资金到帐凭证；</w:t>
                  </w:r>
                </w:p>
                <w:p w14:paraId="7C263AD4" w14:textId="77777777" w:rsidR="00700D3C" w:rsidRPr="00700D3C" w:rsidRDefault="00700D3C" w:rsidP="00700D3C">
                  <w:pPr>
                    <w:widowControl/>
                    <w:snapToGrid w:val="0"/>
                    <w:spacing w:line="400" w:lineRule="exact"/>
                    <w:jc w:val="left"/>
                    <w:rPr>
                      <w:rFonts w:ascii="宋体" w:eastAsia="宋体" w:hAnsi="宋体" w:cs="宋体" w:hint="eastAsia"/>
                      <w:color w:val="000000"/>
                      <w:kern w:val="0"/>
                      <w:sz w:val="18"/>
                      <w:szCs w:val="18"/>
                    </w:rPr>
                  </w:pPr>
                  <w:r w:rsidRPr="00700D3C">
                    <w:rPr>
                      <w:rFonts w:ascii="宋体" w:eastAsia="宋体" w:hAnsi="宋体" w:cs="宋体" w:hint="eastAsia"/>
                      <w:color w:val="000000"/>
                      <w:kern w:val="0"/>
                      <w:sz w:val="24"/>
                      <w:szCs w:val="24"/>
                    </w:rPr>
                    <w:t xml:space="preserve">　　7.由所在园区（无园区由当地政府）出具的说明该平台能够为产业集群提供研发或检验检测公共服务的证明；</w:t>
                  </w:r>
                </w:p>
                <w:p w14:paraId="61ABCF46" w14:textId="77777777" w:rsidR="00700D3C" w:rsidRPr="00700D3C" w:rsidRDefault="00700D3C" w:rsidP="00700D3C">
                  <w:pPr>
                    <w:widowControl/>
                    <w:snapToGrid w:val="0"/>
                    <w:spacing w:line="400" w:lineRule="exact"/>
                    <w:jc w:val="left"/>
                    <w:rPr>
                      <w:rFonts w:ascii="宋体" w:eastAsia="宋体" w:hAnsi="宋体" w:cs="宋体" w:hint="eastAsia"/>
                      <w:color w:val="000000"/>
                      <w:kern w:val="0"/>
                      <w:sz w:val="18"/>
                      <w:szCs w:val="18"/>
                    </w:rPr>
                  </w:pPr>
                  <w:r w:rsidRPr="00700D3C">
                    <w:rPr>
                      <w:rFonts w:ascii="宋体" w:eastAsia="宋体" w:hAnsi="宋体" w:cs="宋体" w:hint="eastAsia"/>
                      <w:color w:val="000000"/>
                      <w:kern w:val="0"/>
                      <w:sz w:val="24"/>
                      <w:szCs w:val="24"/>
                    </w:rPr>
                    <w:t xml:space="preserve">　　8.经会计师事务所审计的上一年度企业财务会计决算报表及财务情况说明（注册时间不足一年的不提供）；</w:t>
                  </w:r>
                </w:p>
                <w:p w14:paraId="173B9ECD" w14:textId="77777777" w:rsidR="00700D3C" w:rsidRPr="00700D3C" w:rsidRDefault="00700D3C" w:rsidP="00700D3C">
                  <w:pPr>
                    <w:widowControl/>
                    <w:snapToGrid w:val="0"/>
                    <w:spacing w:line="400" w:lineRule="exact"/>
                    <w:jc w:val="left"/>
                    <w:rPr>
                      <w:rFonts w:ascii="宋体" w:eastAsia="宋体" w:hAnsi="宋体" w:cs="宋体" w:hint="eastAsia"/>
                      <w:color w:val="000000"/>
                      <w:kern w:val="0"/>
                      <w:sz w:val="18"/>
                      <w:szCs w:val="18"/>
                    </w:rPr>
                  </w:pPr>
                  <w:r w:rsidRPr="00700D3C">
                    <w:rPr>
                      <w:rFonts w:ascii="宋体" w:eastAsia="宋体" w:hAnsi="宋体" w:cs="宋体" w:hint="eastAsia"/>
                      <w:color w:val="000000"/>
                      <w:kern w:val="0"/>
                      <w:sz w:val="24"/>
                      <w:szCs w:val="24"/>
                    </w:rPr>
                    <w:t xml:space="preserve">　　9.其它需要提供的有关材料。</w:t>
                  </w:r>
                </w:p>
                <w:p w14:paraId="6547E74D" w14:textId="77777777" w:rsidR="00700D3C" w:rsidRPr="00700D3C" w:rsidRDefault="00700D3C" w:rsidP="00700D3C">
                  <w:pPr>
                    <w:widowControl/>
                    <w:snapToGrid w:val="0"/>
                    <w:spacing w:line="400" w:lineRule="exact"/>
                    <w:jc w:val="left"/>
                    <w:rPr>
                      <w:rFonts w:ascii="宋体" w:eastAsia="宋体" w:hAnsi="宋体" w:cs="宋体" w:hint="eastAsia"/>
                      <w:color w:val="000000"/>
                      <w:kern w:val="0"/>
                      <w:sz w:val="18"/>
                      <w:szCs w:val="18"/>
                    </w:rPr>
                  </w:pPr>
                  <w:r w:rsidRPr="00700D3C">
                    <w:rPr>
                      <w:rFonts w:ascii="宋体" w:eastAsia="宋体" w:hAnsi="宋体" w:cs="宋体" w:hint="eastAsia"/>
                      <w:color w:val="000000"/>
                      <w:kern w:val="0"/>
                      <w:sz w:val="24"/>
                      <w:szCs w:val="24"/>
                    </w:rPr>
                    <w:t xml:space="preserve">　　第十一条 申请展会补贴需提供的材料：</w:t>
                  </w:r>
                </w:p>
                <w:p w14:paraId="12816418" w14:textId="77777777" w:rsidR="00700D3C" w:rsidRPr="00700D3C" w:rsidRDefault="00700D3C" w:rsidP="00700D3C">
                  <w:pPr>
                    <w:widowControl/>
                    <w:snapToGrid w:val="0"/>
                    <w:spacing w:line="400" w:lineRule="exact"/>
                    <w:jc w:val="left"/>
                    <w:rPr>
                      <w:rFonts w:ascii="宋体" w:eastAsia="宋体" w:hAnsi="宋体" w:cs="宋体" w:hint="eastAsia"/>
                      <w:color w:val="000000"/>
                      <w:kern w:val="0"/>
                      <w:sz w:val="18"/>
                      <w:szCs w:val="18"/>
                    </w:rPr>
                  </w:pPr>
                  <w:r w:rsidRPr="00700D3C">
                    <w:rPr>
                      <w:rFonts w:ascii="宋体" w:eastAsia="宋体" w:hAnsi="宋体" w:cs="宋体" w:hint="eastAsia"/>
                      <w:color w:val="000000"/>
                      <w:kern w:val="0"/>
                      <w:sz w:val="24"/>
                      <w:szCs w:val="24"/>
                    </w:rPr>
                    <w:t xml:space="preserve">　　1.展会补贴申请表（见附件4）；</w:t>
                  </w:r>
                </w:p>
                <w:p w14:paraId="08E9AE82" w14:textId="77777777" w:rsidR="00700D3C" w:rsidRPr="00700D3C" w:rsidRDefault="00700D3C" w:rsidP="00700D3C">
                  <w:pPr>
                    <w:widowControl/>
                    <w:snapToGrid w:val="0"/>
                    <w:spacing w:line="400" w:lineRule="exact"/>
                    <w:jc w:val="left"/>
                    <w:rPr>
                      <w:rFonts w:ascii="宋体" w:eastAsia="宋体" w:hAnsi="宋体" w:cs="宋体" w:hint="eastAsia"/>
                      <w:color w:val="000000"/>
                      <w:kern w:val="0"/>
                      <w:sz w:val="18"/>
                      <w:szCs w:val="18"/>
                    </w:rPr>
                  </w:pPr>
                  <w:r w:rsidRPr="00700D3C">
                    <w:rPr>
                      <w:rFonts w:ascii="宋体" w:eastAsia="宋体" w:hAnsi="宋体" w:cs="宋体" w:hint="eastAsia"/>
                      <w:color w:val="000000"/>
                      <w:kern w:val="0"/>
                      <w:sz w:val="24"/>
                      <w:szCs w:val="24"/>
                    </w:rPr>
                    <w:t xml:space="preserve">　　2.省级及以上级别产业集群展会证明；</w:t>
                  </w:r>
                </w:p>
                <w:p w14:paraId="07D87723" w14:textId="77777777" w:rsidR="00700D3C" w:rsidRPr="00700D3C" w:rsidRDefault="00700D3C" w:rsidP="00700D3C">
                  <w:pPr>
                    <w:widowControl/>
                    <w:snapToGrid w:val="0"/>
                    <w:spacing w:line="400" w:lineRule="exact"/>
                    <w:jc w:val="left"/>
                    <w:rPr>
                      <w:rFonts w:ascii="宋体" w:eastAsia="宋体" w:hAnsi="宋体" w:cs="宋体" w:hint="eastAsia"/>
                      <w:color w:val="000000"/>
                      <w:kern w:val="0"/>
                      <w:sz w:val="18"/>
                      <w:szCs w:val="18"/>
                    </w:rPr>
                  </w:pPr>
                  <w:r w:rsidRPr="00700D3C">
                    <w:rPr>
                      <w:rFonts w:ascii="宋体" w:eastAsia="宋体" w:hAnsi="宋体" w:cs="宋体" w:hint="eastAsia"/>
                      <w:color w:val="000000"/>
                      <w:kern w:val="0"/>
                      <w:sz w:val="24"/>
                      <w:szCs w:val="24"/>
                    </w:rPr>
                    <w:t xml:space="preserve">　　3.实际支出费用决算明细表； </w:t>
                  </w:r>
                </w:p>
                <w:p w14:paraId="165F3F40" w14:textId="77777777" w:rsidR="00700D3C" w:rsidRPr="00700D3C" w:rsidRDefault="00700D3C" w:rsidP="00700D3C">
                  <w:pPr>
                    <w:widowControl/>
                    <w:snapToGrid w:val="0"/>
                    <w:spacing w:line="400" w:lineRule="exact"/>
                    <w:jc w:val="left"/>
                    <w:rPr>
                      <w:rFonts w:ascii="宋体" w:eastAsia="宋体" w:hAnsi="宋体" w:cs="宋体" w:hint="eastAsia"/>
                      <w:color w:val="000000"/>
                      <w:kern w:val="0"/>
                      <w:sz w:val="18"/>
                      <w:szCs w:val="18"/>
                    </w:rPr>
                  </w:pPr>
                  <w:r w:rsidRPr="00700D3C">
                    <w:rPr>
                      <w:rFonts w:ascii="宋体" w:eastAsia="宋体" w:hAnsi="宋体" w:cs="宋体" w:hint="eastAsia"/>
                      <w:color w:val="000000"/>
                      <w:kern w:val="0"/>
                      <w:sz w:val="24"/>
                      <w:szCs w:val="24"/>
                    </w:rPr>
                    <w:t xml:space="preserve">　　4.其它需要提供的有关材料。</w:t>
                  </w:r>
                </w:p>
                <w:p w14:paraId="5F0A434E" w14:textId="77777777" w:rsidR="00700D3C" w:rsidRPr="00700D3C" w:rsidRDefault="00700D3C" w:rsidP="00700D3C">
                  <w:pPr>
                    <w:widowControl/>
                    <w:snapToGrid w:val="0"/>
                    <w:spacing w:line="400" w:lineRule="exact"/>
                    <w:jc w:val="left"/>
                    <w:rPr>
                      <w:rFonts w:ascii="宋体" w:eastAsia="宋体" w:hAnsi="宋体" w:cs="宋体" w:hint="eastAsia"/>
                      <w:color w:val="000000"/>
                      <w:kern w:val="0"/>
                      <w:sz w:val="18"/>
                      <w:szCs w:val="18"/>
                    </w:rPr>
                  </w:pPr>
                  <w:r w:rsidRPr="00700D3C">
                    <w:rPr>
                      <w:rFonts w:ascii="宋体" w:eastAsia="宋体" w:hAnsi="宋体" w:cs="宋体" w:hint="eastAsia"/>
                      <w:color w:val="000000"/>
                      <w:kern w:val="0"/>
                      <w:sz w:val="24"/>
                      <w:szCs w:val="24"/>
                    </w:rPr>
                    <w:t> </w:t>
                  </w:r>
                </w:p>
                <w:p w14:paraId="27C4E500" w14:textId="77777777" w:rsidR="00700D3C" w:rsidRPr="00700D3C" w:rsidRDefault="00700D3C" w:rsidP="00700D3C">
                  <w:pPr>
                    <w:widowControl/>
                    <w:snapToGrid w:val="0"/>
                    <w:spacing w:line="400" w:lineRule="exact"/>
                    <w:jc w:val="left"/>
                    <w:rPr>
                      <w:rFonts w:ascii="宋体" w:eastAsia="宋体" w:hAnsi="宋体" w:cs="宋体" w:hint="eastAsia"/>
                      <w:color w:val="000000"/>
                      <w:kern w:val="0"/>
                      <w:sz w:val="18"/>
                      <w:szCs w:val="18"/>
                    </w:rPr>
                  </w:pPr>
                  <w:r w:rsidRPr="00700D3C">
                    <w:rPr>
                      <w:rFonts w:ascii="宋体" w:eastAsia="宋体" w:hAnsi="宋体" w:cs="宋体" w:hint="eastAsia"/>
                      <w:color w:val="000000"/>
                      <w:kern w:val="0"/>
                      <w:sz w:val="24"/>
                      <w:szCs w:val="21"/>
                    </w:rPr>
                    <w:t xml:space="preserve">    第四章 申报与审批</w:t>
                  </w:r>
                </w:p>
                <w:p w14:paraId="4791E66C" w14:textId="77777777" w:rsidR="00700D3C" w:rsidRPr="00700D3C" w:rsidRDefault="00700D3C" w:rsidP="00700D3C">
                  <w:pPr>
                    <w:widowControl/>
                    <w:snapToGrid w:val="0"/>
                    <w:spacing w:line="400" w:lineRule="exact"/>
                    <w:jc w:val="left"/>
                    <w:rPr>
                      <w:rFonts w:ascii="宋体" w:eastAsia="宋体" w:hAnsi="宋体" w:cs="宋体" w:hint="eastAsia"/>
                      <w:color w:val="000000"/>
                      <w:kern w:val="0"/>
                      <w:sz w:val="18"/>
                      <w:szCs w:val="18"/>
                    </w:rPr>
                  </w:pPr>
                  <w:r w:rsidRPr="00700D3C">
                    <w:rPr>
                      <w:rFonts w:ascii="宋体" w:eastAsia="宋体" w:hAnsi="宋体" w:cs="宋体" w:hint="eastAsia"/>
                      <w:color w:val="000000"/>
                      <w:kern w:val="0"/>
                      <w:sz w:val="24"/>
                      <w:szCs w:val="24"/>
                    </w:rPr>
                    <w:t> </w:t>
                  </w:r>
                </w:p>
                <w:p w14:paraId="4341AAA1" w14:textId="77777777" w:rsidR="00700D3C" w:rsidRPr="00700D3C" w:rsidRDefault="00700D3C" w:rsidP="00700D3C">
                  <w:pPr>
                    <w:widowControl/>
                    <w:snapToGrid w:val="0"/>
                    <w:spacing w:line="400" w:lineRule="exact"/>
                    <w:jc w:val="left"/>
                    <w:rPr>
                      <w:rFonts w:ascii="宋体" w:eastAsia="宋体" w:hAnsi="宋体" w:cs="宋体" w:hint="eastAsia"/>
                      <w:color w:val="000000"/>
                      <w:kern w:val="0"/>
                      <w:sz w:val="18"/>
                      <w:szCs w:val="18"/>
                    </w:rPr>
                  </w:pPr>
                  <w:r w:rsidRPr="00700D3C">
                    <w:rPr>
                      <w:rFonts w:ascii="宋体" w:eastAsia="宋体" w:hAnsi="宋体" w:cs="宋体" w:hint="eastAsia"/>
                      <w:color w:val="000000"/>
                      <w:kern w:val="0"/>
                      <w:sz w:val="24"/>
                      <w:szCs w:val="24"/>
                    </w:rPr>
                    <w:t xml:space="preserve">　　第十二条 对符合支持条件的平台项目，由项目承担单位向所在市（绥中、昌图县）经济和信息化委、财政局提出申请，经市（绥中、昌图县）经济和信息化委、财政局共同审核后联合行文，上报省经济和信息化委、省财政厅。原则上每年3月中旬前申报，过期不予受理。</w:t>
                  </w:r>
                </w:p>
                <w:p w14:paraId="493BC3D2" w14:textId="77777777" w:rsidR="00700D3C" w:rsidRPr="00700D3C" w:rsidRDefault="00700D3C" w:rsidP="00700D3C">
                  <w:pPr>
                    <w:widowControl/>
                    <w:snapToGrid w:val="0"/>
                    <w:spacing w:line="400" w:lineRule="exact"/>
                    <w:jc w:val="left"/>
                    <w:rPr>
                      <w:rFonts w:ascii="宋体" w:eastAsia="宋体" w:hAnsi="宋体" w:cs="宋体" w:hint="eastAsia"/>
                      <w:color w:val="000000"/>
                      <w:kern w:val="0"/>
                      <w:sz w:val="18"/>
                      <w:szCs w:val="18"/>
                    </w:rPr>
                  </w:pPr>
                  <w:r w:rsidRPr="00700D3C">
                    <w:rPr>
                      <w:rFonts w:ascii="宋体" w:eastAsia="宋体" w:hAnsi="宋体" w:cs="宋体" w:hint="eastAsia"/>
                      <w:color w:val="000000"/>
                      <w:kern w:val="0"/>
                      <w:sz w:val="24"/>
                      <w:szCs w:val="24"/>
                    </w:rPr>
                    <w:lastRenderedPageBreak/>
                    <w:t xml:space="preserve">　　第十三条 省经济和信息化委对项目进行初审后，会同省财政厅等有关部门组织专家对项目进行评审论证和实地考察。</w:t>
                  </w:r>
                </w:p>
                <w:p w14:paraId="14D42742" w14:textId="77777777" w:rsidR="00700D3C" w:rsidRPr="00700D3C" w:rsidRDefault="00700D3C" w:rsidP="00700D3C">
                  <w:pPr>
                    <w:widowControl/>
                    <w:snapToGrid w:val="0"/>
                    <w:spacing w:line="400" w:lineRule="exact"/>
                    <w:jc w:val="left"/>
                    <w:rPr>
                      <w:rFonts w:ascii="宋体" w:eastAsia="宋体" w:hAnsi="宋体" w:cs="宋体" w:hint="eastAsia"/>
                      <w:color w:val="000000"/>
                      <w:kern w:val="0"/>
                      <w:sz w:val="18"/>
                      <w:szCs w:val="18"/>
                    </w:rPr>
                  </w:pPr>
                  <w:r w:rsidRPr="00700D3C">
                    <w:rPr>
                      <w:rFonts w:ascii="宋体" w:eastAsia="宋体" w:hAnsi="宋体" w:cs="宋体" w:hint="eastAsia"/>
                      <w:color w:val="000000"/>
                      <w:kern w:val="0"/>
                      <w:sz w:val="24"/>
                      <w:szCs w:val="24"/>
                    </w:rPr>
                    <w:t xml:space="preserve">　　第十四条 省经济和信息化委和省财政厅根据专家评审及实地考察结果，共同确定</w:t>
                  </w:r>
                  <w:proofErr w:type="gramStart"/>
                  <w:r w:rsidRPr="00700D3C">
                    <w:rPr>
                      <w:rFonts w:ascii="宋体" w:eastAsia="宋体" w:hAnsi="宋体" w:cs="宋体" w:hint="eastAsia"/>
                      <w:color w:val="000000"/>
                      <w:kern w:val="0"/>
                      <w:sz w:val="24"/>
                      <w:szCs w:val="24"/>
                    </w:rPr>
                    <w:t>拟支持</w:t>
                  </w:r>
                  <w:proofErr w:type="gramEnd"/>
                  <w:r w:rsidRPr="00700D3C">
                    <w:rPr>
                      <w:rFonts w:ascii="宋体" w:eastAsia="宋体" w:hAnsi="宋体" w:cs="宋体" w:hint="eastAsia"/>
                      <w:color w:val="000000"/>
                      <w:kern w:val="0"/>
                      <w:sz w:val="24"/>
                      <w:szCs w:val="24"/>
                    </w:rPr>
                    <w:t>项目，报省政府批准后执行。</w:t>
                  </w:r>
                </w:p>
                <w:p w14:paraId="29F2CBE5" w14:textId="77777777" w:rsidR="00700D3C" w:rsidRPr="00700D3C" w:rsidRDefault="00700D3C" w:rsidP="00700D3C">
                  <w:pPr>
                    <w:widowControl/>
                    <w:snapToGrid w:val="0"/>
                    <w:spacing w:line="400" w:lineRule="exact"/>
                    <w:jc w:val="left"/>
                    <w:rPr>
                      <w:rFonts w:ascii="宋体" w:eastAsia="宋体" w:hAnsi="宋体" w:cs="宋体" w:hint="eastAsia"/>
                      <w:color w:val="000000"/>
                      <w:kern w:val="0"/>
                      <w:sz w:val="18"/>
                      <w:szCs w:val="18"/>
                    </w:rPr>
                  </w:pPr>
                  <w:r w:rsidRPr="00700D3C">
                    <w:rPr>
                      <w:rFonts w:ascii="宋体" w:eastAsia="宋体" w:hAnsi="宋体" w:cs="宋体" w:hint="eastAsia"/>
                      <w:color w:val="000000"/>
                      <w:kern w:val="0"/>
                      <w:sz w:val="24"/>
                      <w:szCs w:val="24"/>
                    </w:rPr>
                    <w:t xml:space="preserve">　　第十五条 展会申报单位在会议举办后15日内将相关材料报送至省经济和信息化委经初审及省财政厅核准费用支出情况后拨付资金。</w:t>
                  </w:r>
                </w:p>
                <w:p w14:paraId="6284DD84" w14:textId="77777777" w:rsidR="00700D3C" w:rsidRPr="00700D3C" w:rsidRDefault="00700D3C" w:rsidP="00700D3C">
                  <w:pPr>
                    <w:widowControl/>
                    <w:snapToGrid w:val="0"/>
                    <w:spacing w:line="400" w:lineRule="exact"/>
                    <w:jc w:val="left"/>
                    <w:rPr>
                      <w:rFonts w:ascii="宋体" w:eastAsia="宋体" w:hAnsi="宋体" w:cs="宋体" w:hint="eastAsia"/>
                      <w:color w:val="000000"/>
                      <w:kern w:val="0"/>
                      <w:sz w:val="18"/>
                      <w:szCs w:val="18"/>
                    </w:rPr>
                  </w:pPr>
                  <w:r w:rsidRPr="00700D3C">
                    <w:rPr>
                      <w:rFonts w:ascii="宋体" w:eastAsia="宋体" w:hAnsi="宋体" w:cs="宋体" w:hint="eastAsia"/>
                      <w:color w:val="000000"/>
                      <w:kern w:val="0"/>
                      <w:sz w:val="24"/>
                      <w:szCs w:val="24"/>
                    </w:rPr>
                    <w:t xml:space="preserve">　　第十六条 每年省经济和信息化委、省财政厅牵头聘请专家、学者、相关部门成立综合评价专家组，对全省重点园区进行产业集群发展评价，将综合评价较好的产业集群上报省政府，由省政府决定当年奖励数量及金额。</w:t>
                  </w:r>
                </w:p>
                <w:p w14:paraId="1E32FC2E" w14:textId="77777777" w:rsidR="00700D3C" w:rsidRPr="00700D3C" w:rsidRDefault="00700D3C" w:rsidP="00700D3C">
                  <w:pPr>
                    <w:widowControl/>
                    <w:snapToGrid w:val="0"/>
                    <w:spacing w:line="400" w:lineRule="exact"/>
                    <w:jc w:val="left"/>
                    <w:rPr>
                      <w:rFonts w:ascii="宋体" w:eastAsia="宋体" w:hAnsi="宋体" w:cs="宋体" w:hint="eastAsia"/>
                      <w:color w:val="000000"/>
                      <w:kern w:val="0"/>
                      <w:sz w:val="18"/>
                      <w:szCs w:val="18"/>
                    </w:rPr>
                  </w:pPr>
                  <w:r w:rsidRPr="00700D3C">
                    <w:rPr>
                      <w:rFonts w:ascii="宋体" w:eastAsia="宋体" w:hAnsi="宋体" w:cs="宋体" w:hint="eastAsia"/>
                      <w:color w:val="000000"/>
                      <w:kern w:val="0"/>
                      <w:sz w:val="24"/>
                      <w:szCs w:val="24"/>
                    </w:rPr>
                    <w:t> </w:t>
                  </w:r>
                </w:p>
                <w:p w14:paraId="2501216B" w14:textId="77777777" w:rsidR="00700D3C" w:rsidRPr="00700D3C" w:rsidRDefault="00700D3C" w:rsidP="00700D3C">
                  <w:pPr>
                    <w:widowControl/>
                    <w:snapToGrid w:val="0"/>
                    <w:spacing w:line="400" w:lineRule="exact"/>
                    <w:jc w:val="left"/>
                    <w:rPr>
                      <w:rFonts w:ascii="宋体" w:eastAsia="宋体" w:hAnsi="宋体" w:cs="宋体" w:hint="eastAsia"/>
                      <w:color w:val="000000"/>
                      <w:kern w:val="0"/>
                      <w:sz w:val="18"/>
                      <w:szCs w:val="18"/>
                    </w:rPr>
                  </w:pPr>
                  <w:r w:rsidRPr="00700D3C">
                    <w:rPr>
                      <w:rFonts w:ascii="宋体" w:eastAsia="宋体" w:hAnsi="宋体" w:cs="宋体" w:hint="eastAsia"/>
                      <w:color w:val="000000"/>
                      <w:kern w:val="0"/>
                      <w:sz w:val="24"/>
                      <w:szCs w:val="21"/>
                    </w:rPr>
                    <w:t xml:space="preserve">    第五章 管理与监督</w:t>
                  </w:r>
                </w:p>
                <w:p w14:paraId="376BBBE5" w14:textId="77777777" w:rsidR="00700D3C" w:rsidRPr="00700D3C" w:rsidRDefault="00700D3C" w:rsidP="00700D3C">
                  <w:pPr>
                    <w:widowControl/>
                    <w:snapToGrid w:val="0"/>
                    <w:spacing w:line="400" w:lineRule="exact"/>
                    <w:jc w:val="left"/>
                    <w:rPr>
                      <w:rFonts w:ascii="宋体" w:eastAsia="宋体" w:hAnsi="宋体" w:cs="宋体" w:hint="eastAsia"/>
                      <w:color w:val="000000"/>
                      <w:kern w:val="0"/>
                      <w:sz w:val="18"/>
                      <w:szCs w:val="18"/>
                    </w:rPr>
                  </w:pPr>
                  <w:r w:rsidRPr="00700D3C">
                    <w:rPr>
                      <w:rFonts w:ascii="宋体" w:eastAsia="宋体" w:hAnsi="宋体" w:cs="宋体" w:hint="eastAsia"/>
                      <w:color w:val="000000"/>
                      <w:kern w:val="0"/>
                      <w:sz w:val="24"/>
                      <w:szCs w:val="24"/>
                    </w:rPr>
                    <w:t> </w:t>
                  </w:r>
                </w:p>
                <w:p w14:paraId="3B14189B" w14:textId="77777777" w:rsidR="00700D3C" w:rsidRPr="00700D3C" w:rsidRDefault="00700D3C" w:rsidP="00700D3C">
                  <w:pPr>
                    <w:widowControl/>
                    <w:snapToGrid w:val="0"/>
                    <w:spacing w:line="400" w:lineRule="exact"/>
                    <w:jc w:val="left"/>
                    <w:rPr>
                      <w:rFonts w:ascii="宋体" w:eastAsia="宋体" w:hAnsi="宋体" w:cs="宋体" w:hint="eastAsia"/>
                      <w:color w:val="000000"/>
                      <w:kern w:val="0"/>
                      <w:sz w:val="18"/>
                      <w:szCs w:val="18"/>
                    </w:rPr>
                  </w:pPr>
                  <w:r w:rsidRPr="00700D3C">
                    <w:rPr>
                      <w:rFonts w:ascii="宋体" w:eastAsia="宋体" w:hAnsi="宋体" w:cs="宋体" w:hint="eastAsia"/>
                      <w:color w:val="000000"/>
                      <w:kern w:val="0"/>
                      <w:sz w:val="24"/>
                      <w:szCs w:val="24"/>
                    </w:rPr>
                    <w:t xml:space="preserve">　　第十七条 专项资金由省财政厅、省经济和信息化委各司其职，共同管理。</w:t>
                  </w:r>
                </w:p>
                <w:p w14:paraId="0D00D90A" w14:textId="77777777" w:rsidR="00700D3C" w:rsidRPr="00700D3C" w:rsidRDefault="00700D3C" w:rsidP="00700D3C">
                  <w:pPr>
                    <w:widowControl/>
                    <w:snapToGrid w:val="0"/>
                    <w:spacing w:line="400" w:lineRule="exact"/>
                    <w:jc w:val="left"/>
                    <w:rPr>
                      <w:rFonts w:ascii="宋体" w:eastAsia="宋体" w:hAnsi="宋体" w:cs="宋体" w:hint="eastAsia"/>
                      <w:color w:val="000000"/>
                      <w:kern w:val="0"/>
                      <w:sz w:val="18"/>
                      <w:szCs w:val="18"/>
                    </w:rPr>
                  </w:pPr>
                  <w:r w:rsidRPr="00700D3C">
                    <w:rPr>
                      <w:rFonts w:ascii="宋体" w:eastAsia="宋体" w:hAnsi="宋体" w:cs="宋体" w:hint="eastAsia"/>
                      <w:color w:val="000000"/>
                      <w:kern w:val="0"/>
                      <w:sz w:val="24"/>
                      <w:szCs w:val="24"/>
                    </w:rPr>
                    <w:t xml:space="preserve">　　1.省财政厅负责专项资金预算管理；项目资金分配和资金拨付，并对专项资金使用情况进行监督检查。</w:t>
                  </w:r>
                </w:p>
                <w:p w14:paraId="7493093B" w14:textId="77777777" w:rsidR="00700D3C" w:rsidRPr="00700D3C" w:rsidRDefault="00700D3C" w:rsidP="00700D3C">
                  <w:pPr>
                    <w:widowControl/>
                    <w:snapToGrid w:val="0"/>
                    <w:spacing w:line="400" w:lineRule="exact"/>
                    <w:jc w:val="left"/>
                    <w:rPr>
                      <w:rFonts w:ascii="宋体" w:eastAsia="宋体" w:hAnsi="宋体" w:cs="宋体" w:hint="eastAsia"/>
                      <w:color w:val="000000"/>
                      <w:kern w:val="0"/>
                      <w:sz w:val="18"/>
                      <w:szCs w:val="18"/>
                    </w:rPr>
                  </w:pPr>
                  <w:r w:rsidRPr="00700D3C">
                    <w:rPr>
                      <w:rFonts w:ascii="宋体" w:eastAsia="宋体" w:hAnsi="宋体" w:cs="宋体" w:hint="eastAsia"/>
                      <w:color w:val="000000"/>
                      <w:kern w:val="0"/>
                      <w:sz w:val="24"/>
                      <w:szCs w:val="24"/>
                    </w:rPr>
                    <w:t xml:space="preserve">　　2.省经济和信息化委负责确定年度专项资金支持方向和支持重点，会同省财政厅组织项目评审，确定项目支持计划并上报省政府，对项目实施情况进行监督检查及验收。</w:t>
                  </w:r>
                </w:p>
                <w:p w14:paraId="47D609E7" w14:textId="77777777" w:rsidR="00700D3C" w:rsidRPr="00700D3C" w:rsidRDefault="00700D3C" w:rsidP="00700D3C">
                  <w:pPr>
                    <w:widowControl/>
                    <w:snapToGrid w:val="0"/>
                    <w:spacing w:line="400" w:lineRule="exact"/>
                    <w:jc w:val="left"/>
                    <w:rPr>
                      <w:rFonts w:ascii="宋体" w:eastAsia="宋体" w:hAnsi="宋体" w:cs="宋体" w:hint="eastAsia"/>
                      <w:color w:val="000000"/>
                      <w:kern w:val="0"/>
                      <w:sz w:val="18"/>
                      <w:szCs w:val="18"/>
                    </w:rPr>
                  </w:pPr>
                  <w:r w:rsidRPr="00700D3C">
                    <w:rPr>
                      <w:rFonts w:ascii="宋体" w:eastAsia="宋体" w:hAnsi="宋体" w:cs="宋体" w:hint="eastAsia"/>
                      <w:color w:val="000000"/>
                      <w:kern w:val="0"/>
                      <w:sz w:val="24"/>
                      <w:szCs w:val="24"/>
                    </w:rPr>
                    <w:t xml:space="preserve">　　3.各市经济和信息化委、财政局负责对本地区的项目定期进行监督检查。项目所在园区管理部门要为申报项目建设提供必备条件，积极组织项目建设，监督项目实施情况，在保证专项资金安全的前提下，协调多方市场主体参与项目运行和利益共享。</w:t>
                  </w:r>
                </w:p>
                <w:p w14:paraId="7946CB4A" w14:textId="77777777" w:rsidR="00700D3C" w:rsidRPr="00700D3C" w:rsidRDefault="00700D3C" w:rsidP="00700D3C">
                  <w:pPr>
                    <w:widowControl/>
                    <w:snapToGrid w:val="0"/>
                    <w:spacing w:line="400" w:lineRule="exact"/>
                    <w:jc w:val="left"/>
                    <w:rPr>
                      <w:rFonts w:ascii="宋体" w:eastAsia="宋体" w:hAnsi="宋体" w:cs="宋体" w:hint="eastAsia"/>
                      <w:color w:val="000000"/>
                      <w:kern w:val="0"/>
                      <w:sz w:val="18"/>
                      <w:szCs w:val="18"/>
                    </w:rPr>
                  </w:pPr>
                  <w:r w:rsidRPr="00700D3C">
                    <w:rPr>
                      <w:rFonts w:ascii="宋体" w:eastAsia="宋体" w:hAnsi="宋体" w:cs="宋体" w:hint="eastAsia"/>
                      <w:color w:val="000000"/>
                      <w:kern w:val="0"/>
                      <w:sz w:val="24"/>
                      <w:szCs w:val="24"/>
                    </w:rPr>
                    <w:t xml:space="preserve">　　第十八条 各市经济和信息化委、财政局负责组织本市项目验收的各项准备工作，然后向省经济和信息化委、省财政厅提出项目验收申请报告。省财政厅、省经济和信息化委对专项资金以预算年度为周期实行绩效评价制度，对跨年度的重大项目可根据项目或支出完成情况实施阶段性评价。</w:t>
                  </w:r>
                </w:p>
                <w:p w14:paraId="2BF1D710" w14:textId="77777777" w:rsidR="00700D3C" w:rsidRPr="00700D3C" w:rsidRDefault="00700D3C" w:rsidP="00700D3C">
                  <w:pPr>
                    <w:widowControl/>
                    <w:snapToGrid w:val="0"/>
                    <w:spacing w:line="400" w:lineRule="exact"/>
                    <w:jc w:val="left"/>
                    <w:rPr>
                      <w:rFonts w:ascii="宋体" w:eastAsia="宋体" w:hAnsi="宋体" w:cs="宋体" w:hint="eastAsia"/>
                      <w:color w:val="000000"/>
                      <w:kern w:val="0"/>
                      <w:sz w:val="18"/>
                      <w:szCs w:val="18"/>
                    </w:rPr>
                  </w:pPr>
                  <w:r w:rsidRPr="00700D3C">
                    <w:rPr>
                      <w:rFonts w:ascii="宋体" w:eastAsia="宋体" w:hAnsi="宋体" w:cs="宋体" w:hint="eastAsia"/>
                      <w:color w:val="000000"/>
                      <w:kern w:val="0"/>
                      <w:sz w:val="24"/>
                      <w:szCs w:val="24"/>
                    </w:rPr>
                    <w:t xml:space="preserve">　　第十九条 专项资金的年度预算规模、申报程序、评审要点、分配结果及绩效评价结果等信息均以适当方式公开。</w:t>
                  </w:r>
                </w:p>
                <w:p w14:paraId="77D439FB" w14:textId="77777777" w:rsidR="00700D3C" w:rsidRPr="00700D3C" w:rsidRDefault="00700D3C" w:rsidP="00700D3C">
                  <w:pPr>
                    <w:widowControl/>
                    <w:snapToGrid w:val="0"/>
                    <w:spacing w:line="400" w:lineRule="exact"/>
                    <w:jc w:val="left"/>
                    <w:rPr>
                      <w:rFonts w:ascii="宋体" w:eastAsia="宋体" w:hAnsi="宋体" w:cs="宋体" w:hint="eastAsia"/>
                      <w:color w:val="000000"/>
                      <w:kern w:val="0"/>
                      <w:sz w:val="18"/>
                      <w:szCs w:val="18"/>
                    </w:rPr>
                  </w:pPr>
                  <w:r w:rsidRPr="00700D3C">
                    <w:rPr>
                      <w:rFonts w:ascii="宋体" w:eastAsia="宋体" w:hAnsi="宋体" w:cs="宋体" w:hint="eastAsia"/>
                      <w:color w:val="000000"/>
                      <w:kern w:val="0"/>
                      <w:sz w:val="24"/>
                      <w:szCs w:val="24"/>
                    </w:rPr>
                    <w:t xml:space="preserve">　　第二十条 因特殊原因，项目在执行过程中需要变更或撤销的，须报经省财政厅及省经济和信息化委批准。对因故撤销的项目，承担单位必须做出资金决算，报省财政厅、省经济和信息化委核准，项目结余资金全额上缴省财政厅。对验收不合格的，省财政厅、省经济和</w:t>
                  </w:r>
                  <w:proofErr w:type="gramStart"/>
                  <w:r w:rsidRPr="00700D3C">
                    <w:rPr>
                      <w:rFonts w:ascii="宋体" w:eastAsia="宋体" w:hAnsi="宋体" w:cs="宋体" w:hint="eastAsia"/>
                      <w:color w:val="000000"/>
                      <w:kern w:val="0"/>
                      <w:sz w:val="24"/>
                      <w:szCs w:val="24"/>
                    </w:rPr>
                    <w:t>信息化委视情况</w:t>
                  </w:r>
                  <w:proofErr w:type="gramEnd"/>
                  <w:r w:rsidRPr="00700D3C">
                    <w:rPr>
                      <w:rFonts w:ascii="宋体" w:eastAsia="宋体" w:hAnsi="宋体" w:cs="宋体" w:hint="eastAsia"/>
                      <w:color w:val="000000"/>
                      <w:kern w:val="0"/>
                      <w:sz w:val="24"/>
                      <w:szCs w:val="24"/>
                    </w:rPr>
                    <w:t>追缴全部或部分资金。</w:t>
                  </w:r>
                </w:p>
                <w:p w14:paraId="23C142BA" w14:textId="77777777" w:rsidR="00700D3C" w:rsidRPr="00700D3C" w:rsidRDefault="00700D3C" w:rsidP="00700D3C">
                  <w:pPr>
                    <w:widowControl/>
                    <w:snapToGrid w:val="0"/>
                    <w:spacing w:line="400" w:lineRule="exact"/>
                    <w:jc w:val="left"/>
                    <w:rPr>
                      <w:rFonts w:ascii="宋体" w:eastAsia="宋体" w:hAnsi="宋体" w:cs="宋体" w:hint="eastAsia"/>
                      <w:color w:val="000000"/>
                      <w:kern w:val="0"/>
                      <w:sz w:val="18"/>
                      <w:szCs w:val="18"/>
                    </w:rPr>
                  </w:pPr>
                  <w:r w:rsidRPr="00700D3C">
                    <w:rPr>
                      <w:rFonts w:ascii="宋体" w:eastAsia="宋体" w:hAnsi="宋体" w:cs="宋体" w:hint="eastAsia"/>
                      <w:color w:val="000000"/>
                      <w:kern w:val="0"/>
                      <w:sz w:val="24"/>
                      <w:szCs w:val="24"/>
                    </w:rPr>
                    <w:lastRenderedPageBreak/>
                    <w:t xml:space="preserve">　　第二十一条 项目承担单位收到专项资金后，按国家统一的财务会计制度规定处理。</w:t>
                  </w:r>
                </w:p>
                <w:p w14:paraId="4829ACD1" w14:textId="77777777" w:rsidR="00700D3C" w:rsidRPr="00700D3C" w:rsidRDefault="00700D3C" w:rsidP="00700D3C">
                  <w:pPr>
                    <w:widowControl/>
                    <w:snapToGrid w:val="0"/>
                    <w:spacing w:line="400" w:lineRule="exact"/>
                    <w:jc w:val="left"/>
                    <w:rPr>
                      <w:rFonts w:ascii="宋体" w:eastAsia="宋体" w:hAnsi="宋体" w:cs="宋体" w:hint="eastAsia"/>
                      <w:color w:val="000000"/>
                      <w:kern w:val="0"/>
                      <w:sz w:val="18"/>
                      <w:szCs w:val="18"/>
                    </w:rPr>
                  </w:pPr>
                  <w:r w:rsidRPr="00700D3C">
                    <w:rPr>
                      <w:rFonts w:ascii="宋体" w:eastAsia="宋体" w:hAnsi="宋体" w:cs="宋体" w:hint="eastAsia"/>
                      <w:color w:val="000000"/>
                      <w:kern w:val="0"/>
                      <w:sz w:val="24"/>
                      <w:szCs w:val="24"/>
                    </w:rPr>
                    <w:t xml:space="preserve">　　第二十二条 项目承担单位、受奖励的产业集群所在园区要规范专项资金管理，单独设账，确保专款专用。对弄虚作假、截留、挪用等违反财经纪律的行为，按《财政违法行为处罚处分条例》（国务院第427号令）规定严肃查处，</w:t>
                  </w:r>
                  <w:proofErr w:type="gramStart"/>
                  <w:r w:rsidRPr="00700D3C">
                    <w:rPr>
                      <w:rFonts w:ascii="宋体" w:eastAsia="宋体" w:hAnsi="宋体" w:cs="宋体" w:hint="eastAsia"/>
                      <w:color w:val="000000"/>
                      <w:kern w:val="0"/>
                      <w:sz w:val="24"/>
                      <w:szCs w:val="24"/>
                    </w:rPr>
                    <w:t>追回省补助</w:t>
                  </w:r>
                  <w:proofErr w:type="gramEnd"/>
                  <w:r w:rsidRPr="00700D3C">
                    <w:rPr>
                      <w:rFonts w:ascii="宋体" w:eastAsia="宋体" w:hAnsi="宋体" w:cs="宋体" w:hint="eastAsia"/>
                      <w:color w:val="000000"/>
                      <w:kern w:val="0"/>
                      <w:sz w:val="24"/>
                      <w:szCs w:val="24"/>
                    </w:rPr>
                    <w:t>资金，并取消企业（园区）以后年度的项目申请（获得奖励）资格。</w:t>
                  </w:r>
                </w:p>
                <w:p w14:paraId="01D7A033" w14:textId="77777777" w:rsidR="00700D3C" w:rsidRPr="00700D3C" w:rsidRDefault="00700D3C" w:rsidP="00700D3C">
                  <w:pPr>
                    <w:widowControl/>
                    <w:snapToGrid w:val="0"/>
                    <w:spacing w:line="400" w:lineRule="exact"/>
                    <w:jc w:val="left"/>
                    <w:rPr>
                      <w:rFonts w:ascii="宋体" w:eastAsia="宋体" w:hAnsi="宋体" w:cs="宋体" w:hint="eastAsia"/>
                      <w:color w:val="000000"/>
                      <w:kern w:val="0"/>
                      <w:sz w:val="18"/>
                      <w:szCs w:val="18"/>
                    </w:rPr>
                  </w:pPr>
                  <w:r w:rsidRPr="00700D3C">
                    <w:rPr>
                      <w:rFonts w:ascii="宋体" w:eastAsia="宋体" w:hAnsi="宋体" w:cs="宋体" w:hint="eastAsia"/>
                      <w:color w:val="000000"/>
                      <w:kern w:val="0"/>
                      <w:sz w:val="24"/>
                      <w:szCs w:val="24"/>
                    </w:rPr>
                    <w:t xml:space="preserve">　　第二十三条 省财政厅每年根据项目管理的实际需要核定项目管理费，主要用于组织项目申报、评审、考察、培训、验收及绩效评价等工作所发生的费用。</w:t>
                  </w:r>
                </w:p>
                <w:p w14:paraId="482988F0" w14:textId="77777777" w:rsidR="00700D3C" w:rsidRPr="00700D3C" w:rsidRDefault="00700D3C" w:rsidP="00700D3C">
                  <w:pPr>
                    <w:widowControl/>
                    <w:snapToGrid w:val="0"/>
                    <w:spacing w:line="400" w:lineRule="exact"/>
                    <w:jc w:val="left"/>
                    <w:rPr>
                      <w:rFonts w:ascii="宋体" w:eastAsia="宋体" w:hAnsi="宋体" w:cs="宋体" w:hint="eastAsia"/>
                      <w:color w:val="000000"/>
                      <w:kern w:val="0"/>
                      <w:sz w:val="18"/>
                      <w:szCs w:val="18"/>
                    </w:rPr>
                  </w:pPr>
                  <w:r w:rsidRPr="00700D3C">
                    <w:rPr>
                      <w:rFonts w:ascii="宋体" w:eastAsia="宋体" w:hAnsi="宋体" w:cs="宋体" w:hint="eastAsia"/>
                      <w:color w:val="000000"/>
                      <w:kern w:val="0"/>
                      <w:sz w:val="24"/>
                      <w:szCs w:val="24"/>
                    </w:rPr>
                    <w:t> </w:t>
                  </w:r>
                </w:p>
                <w:p w14:paraId="7C7732CE" w14:textId="77777777" w:rsidR="00700D3C" w:rsidRPr="00700D3C" w:rsidRDefault="00700D3C" w:rsidP="00700D3C">
                  <w:pPr>
                    <w:widowControl/>
                    <w:snapToGrid w:val="0"/>
                    <w:spacing w:line="400" w:lineRule="exact"/>
                    <w:jc w:val="left"/>
                    <w:rPr>
                      <w:rFonts w:ascii="宋体" w:eastAsia="宋体" w:hAnsi="宋体" w:cs="宋体" w:hint="eastAsia"/>
                      <w:color w:val="000000"/>
                      <w:kern w:val="0"/>
                      <w:sz w:val="18"/>
                      <w:szCs w:val="18"/>
                    </w:rPr>
                  </w:pPr>
                  <w:r w:rsidRPr="00700D3C">
                    <w:rPr>
                      <w:rFonts w:ascii="宋体" w:eastAsia="宋体" w:hAnsi="宋体" w:cs="宋体" w:hint="eastAsia"/>
                      <w:color w:val="000000"/>
                      <w:kern w:val="0"/>
                      <w:sz w:val="24"/>
                      <w:szCs w:val="21"/>
                    </w:rPr>
                    <w:t xml:space="preserve">    第六章 附 则</w:t>
                  </w:r>
                </w:p>
                <w:p w14:paraId="03E514F5" w14:textId="77777777" w:rsidR="00700D3C" w:rsidRPr="00700D3C" w:rsidRDefault="00700D3C" w:rsidP="00700D3C">
                  <w:pPr>
                    <w:widowControl/>
                    <w:snapToGrid w:val="0"/>
                    <w:spacing w:line="400" w:lineRule="exact"/>
                    <w:jc w:val="left"/>
                    <w:rPr>
                      <w:rFonts w:ascii="宋体" w:eastAsia="宋体" w:hAnsi="宋体" w:cs="宋体" w:hint="eastAsia"/>
                      <w:color w:val="000000"/>
                      <w:kern w:val="0"/>
                      <w:sz w:val="18"/>
                      <w:szCs w:val="18"/>
                    </w:rPr>
                  </w:pPr>
                  <w:r w:rsidRPr="00700D3C">
                    <w:rPr>
                      <w:rFonts w:ascii="宋体" w:eastAsia="宋体" w:hAnsi="宋体" w:cs="宋体" w:hint="eastAsia"/>
                      <w:color w:val="000000"/>
                      <w:kern w:val="0"/>
                      <w:sz w:val="24"/>
                      <w:szCs w:val="24"/>
                    </w:rPr>
                    <w:t> </w:t>
                  </w:r>
                </w:p>
                <w:p w14:paraId="0661A1E5" w14:textId="77777777" w:rsidR="00700D3C" w:rsidRPr="00700D3C" w:rsidRDefault="00700D3C" w:rsidP="00700D3C">
                  <w:pPr>
                    <w:widowControl/>
                    <w:snapToGrid w:val="0"/>
                    <w:spacing w:line="400" w:lineRule="exact"/>
                    <w:jc w:val="left"/>
                    <w:rPr>
                      <w:rFonts w:ascii="宋体" w:eastAsia="宋体" w:hAnsi="宋体" w:cs="宋体" w:hint="eastAsia"/>
                      <w:color w:val="000000"/>
                      <w:kern w:val="0"/>
                      <w:sz w:val="18"/>
                      <w:szCs w:val="18"/>
                    </w:rPr>
                  </w:pPr>
                  <w:r w:rsidRPr="00700D3C">
                    <w:rPr>
                      <w:rFonts w:ascii="宋体" w:eastAsia="宋体" w:hAnsi="宋体" w:cs="宋体" w:hint="eastAsia"/>
                      <w:color w:val="000000"/>
                      <w:kern w:val="0"/>
                      <w:sz w:val="24"/>
                      <w:szCs w:val="24"/>
                    </w:rPr>
                    <w:t xml:space="preserve">　　第二十四条 本办法由省财政厅会同省经济和信息化委负责解释。</w:t>
                  </w:r>
                </w:p>
                <w:p w14:paraId="6A8C8C14" w14:textId="77777777" w:rsidR="00700D3C" w:rsidRPr="00700D3C" w:rsidRDefault="00700D3C" w:rsidP="00700D3C">
                  <w:pPr>
                    <w:widowControl/>
                    <w:jc w:val="left"/>
                    <w:rPr>
                      <w:rFonts w:ascii="宋体" w:eastAsia="宋体" w:hAnsi="宋体" w:cs="宋体" w:hint="eastAsia"/>
                      <w:color w:val="000000"/>
                      <w:kern w:val="0"/>
                      <w:sz w:val="18"/>
                      <w:szCs w:val="18"/>
                    </w:rPr>
                  </w:pPr>
                  <w:r w:rsidRPr="00700D3C">
                    <w:rPr>
                      <w:rFonts w:ascii="宋体" w:eastAsia="宋体" w:hAnsi="宋体" w:cs="宋体" w:hint="eastAsia"/>
                      <w:color w:val="000000"/>
                      <w:szCs w:val="21"/>
                    </w:rPr>
                    <w:t>第二十五条 本办法自发布之日起执行。省财政厅、省经济和信息化委于2011年6月2日联合印发的《辽宁省工业产业集群发展专项资金管理暂行办法》（</w:t>
                  </w:r>
                  <w:proofErr w:type="gramStart"/>
                  <w:r w:rsidRPr="00700D3C">
                    <w:rPr>
                      <w:rFonts w:ascii="宋体" w:eastAsia="宋体" w:hAnsi="宋体" w:cs="宋体" w:hint="eastAsia"/>
                      <w:color w:val="000000"/>
                      <w:szCs w:val="21"/>
                    </w:rPr>
                    <w:t>辽财企</w:t>
                  </w:r>
                  <w:proofErr w:type="gramEnd"/>
                  <w:r w:rsidRPr="00700D3C">
                    <w:rPr>
                      <w:rFonts w:ascii="宋体" w:eastAsia="宋体" w:hAnsi="宋体" w:cs="宋体" w:hint="eastAsia"/>
                      <w:color w:val="000000"/>
                      <w:szCs w:val="21"/>
                    </w:rPr>
                    <w:t>〔2011〕421号）同时废止。</w:t>
                  </w:r>
                </w:p>
              </w:tc>
            </w:tr>
          </w:tbl>
          <w:p w14:paraId="2FB219F0" w14:textId="77777777" w:rsidR="00700D3C" w:rsidRPr="00700D3C" w:rsidRDefault="00700D3C" w:rsidP="00700D3C">
            <w:pPr>
              <w:widowControl/>
              <w:jc w:val="left"/>
              <w:rPr>
                <w:rFonts w:ascii="宋体" w:eastAsia="宋体" w:hAnsi="宋体" w:cs="宋体" w:hint="eastAsia"/>
                <w:color w:val="000000"/>
                <w:kern w:val="0"/>
                <w:sz w:val="18"/>
                <w:szCs w:val="18"/>
              </w:rPr>
            </w:pPr>
          </w:p>
        </w:tc>
      </w:tr>
    </w:tbl>
    <w:p w14:paraId="0029F046" w14:textId="77777777" w:rsidR="003A772E" w:rsidRPr="00700D3C" w:rsidRDefault="003A772E">
      <w:bookmarkStart w:id="0" w:name="_GoBack"/>
      <w:bookmarkEnd w:id="0"/>
    </w:p>
    <w:sectPr w:rsidR="003A772E" w:rsidRPr="00700D3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13B2BF" w14:textId="77777777" w:rsidR="00C71F0F" w:rsidRDefault="00C71F0F" w:rsidP="00700D3C">
      <w:r>
        <w:separator/>
      </w:r>
    </w:p>
  </w:endnote>
  <w:endnote w:type="continuationSeparator" w:id="0">
    <w:p w14:paraId="6A3FADC9" w14:textId="77777777" w:rsidR="00C71F0F" w:rsidRDefault="00C71F0F" w:rsidP="00700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7D240E" w14:textId="77777777" w:rsidR="00C71F0F" w:rsidRDefault="00C71F0F" w:rsidP="00700D3C">
      <w:r>
        <w:separator/>
      </w:r>
    </w:p>
  </w:footnote>
  <w:footnote w:type="continuationSeparator" w:id="0">
    <w:p w14:paraId="53687A67" w14:textId="77777777" w:rsidR="00C71F0F" w:rsidRDefault="00C71F0F" w:rsidP="00700D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C7A"/>
    <w:rsid w:val="003A772E"/>
    <w:rsid w:val="00700D3C"/>
    <w:rsid w:val="00C71F0F"/>
    <w:rsid w:val="00F20C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5DC4FA9-D2A6-446A-8490-99FB3F151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0D3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00D3C"/>
    <w:rPr>
      <w:sz w:val="18"/>
      <w:szCs w:val="18"/>
    </w:rPr>
  </w:style>
  <w:style w:type="paragraph" w:styleId="a5">
    <w:name w:val="footer"/>
    <w:basedOn w:val="a"/>
    <w:link w:val="a6"/>
    <w:uiPriority w:val="99"/>
    <w:unhideWhenUsed/>
    <w:rsid w:val="00700D3C"/>
    <w:pPr>
      <w:tabs>
        <w:tab w:val="center" w:pos="4153"/>
        <w:tab w:val="right" w:pos="8306"/>
      </w:tabs>
      <w:snapToGrid w:val="0"/>
      <w:jc w:val="left"/>
    </w:pPr>
    <w:rPr>
      <w:sz w:val="18"/>
      <w:szCs w:val="18"/>
    </w:rPr>
  </w:style>
  <w:style w:type="character" w:customStyle="1" w:styleId="a6">
    <w:name w:val="页脚 字符"/>
    <w:basedOn w:val="a0"/>
    <w:link w:val="a5"/>
    <w:uiPriority w:val="99"/>
    <w:rsid w:val="00700D3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522</Words>
  <Characters>2976</Characters>
  <Application>Microsoft Office Word</Application>
  <DocSecurity>0</DocSecurity>
  <Lines>24</Lines>
  <Paragraphs>6</Paragraphs>
  <ScaleCrop>false</ScaleCrop>
  <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2018-09-17T07:02:00Z</dcterms:created>
  <dcterms:modified xsi:type="dcterms:W3CDTF">2018-09-17T07:02:00Z</dcterms:modified>
</cp:coreProperties>
</file>