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88D" w:rsidRPr="00A1288D" w:rsidRDefault="00A1288D" w:rsidP="00A1288D">
      <w:pPr>
        <w:widowControl/>
        <w:shd w:val="clear" w:color="auto" w:fill="FFFFFF"/>
        <w:spacing w:line="690" w:lineRule="atLeast"/>
        <w:jc w:val="center"/>
        <w:outlineLvl w:val="0"/>
        <w:rPr>
          <w:rFonts w:ascii="华文中宋" w:eastAsia="华文中宋" w:hAnsi="华文中宋" w:cs="宋体"/>
          <w:b/>
          <w:bCs/>
          <w:color w:val="333333"/>
          <w:kern w:val="36"/>
          <w:sz w:val="48"/>
          <w:szCs w:val="48"/>
        </w:rPr>
      </w:pPr>
      <w:bookmarkStart w:id="0" w:name="_GoBack"/>
      <w:r w:rsidRPr="00A1288D">
        <w:rPr>
          <w:rFonts w:ascii="华文中宋" w:eastAsia="华文中宋" w:hAnsi="华文中宋" w:cs="宋体" w:hint="eastAsia"/>
          <w:b/>
          <w:bCs/>
          <w:color w:val="333333"/>
          <w:kern w:val="36"/>
          <w:sz w:val="48"/>
          <w:szCs w:val="48"/>
        </w:rPr>
        <w:t>县人民政府关于支持外贸发展的实施意见（试行）</w:t>
      </w:r>
    </w:p>
    <w:bookmarkEnd w:id="0"/>
    <w:p w:rsidR="00A1288D" w:rsidRPr="00A1288D" w:rsidRDefault="00A1288D" w:rsidP="00A1288D">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A1288D">
        <w:rPr>
          <w:rFonts w:ascii="仿宋" w:eastAsia="仿宋" w:hAnsi="仿宋" w:cs="宋体" w:hint="eastAsia"/>
          <w:color w:val="333333"/>
          <w:kern w:val="0"/>
          <w:sz w:val="36"/>
          <w:szCs w:val="36"/>
        </w:rPr>
        <w:t>各乡镇人民政府，大路坝区工委，咸丰工业园区管委会，县政府各部门：</w:t>
      </w:r>
    </w:p>
    <w:p w:rsidR="00A1288D" w:rsidRPr="00A1288D" w:rsidRDefault="00A1288D" w:rsidP="00A1288D">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p>
    <w:p w:rsidR="00A1288D" w:rsidRPr="00A1288D" w:rsidRDefault="00A1288D" w:rsidP="00A1288D">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A1288D">
        <w:rPr>
          <w:rFonts w:ascii="仿宋" w:eastAsia="仿宋" w:hAnsi="仿宋" w:cs="宋体" w:hint="eastAsia"/>
          <w:color w:val="333333"/>
          <w:kern w:val="0"/>
          <w:sz w:val="36"/>
          <w:szCs w:val="36"/>
        </w:rPr>
        <w:t xml:space="preserve">　　为进一步引导和鼓励我县外贸企业调整结构、扩大规模，加快转型升级，提高竞争力，促进全县外贸回稳向好，根据《国务院关于促进外贸回稳向好的若干意见》（国发〔2016〕27号）和《省人民政府关于促进全省外贸回稳向好的实施意见》（鄂政发〔2016〕30号）精神，结合我县实际，提出如下实施意见：</w:t>
      </w:r>
    </w:p>
    <w:p w:rsidR="00A1288D" w:rsidRPr="00A1288D" w:rsidRDefault="00A1288D" w:rsidP="00A1288D">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p>
    <w:p w:rsidR="00A1288D" w:rsidRPr="00A1288D" w:rsidRDefault="00A1288D" w:rsidP="00A1288D">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A1288D">
        <w:rPr>
          <w:rFonts w:ascii="仿宋" w:eastAsia="仿宋" w:hAnsi="仿宋" w:cs="宋体" w:hint="eastAsia"/>
          <w:color w:val="333333"/>
          <w:kern w:val="0"/>
          <w:sz w:val="36"/>
          <w:szCs w:val="36"/>
        </w:rPr>
        <w:t xml:space="preserve">　　一、加大考核奖励力度。县财政设立外贸出口奖励专项资金，对当年出口创汇排名前三位的生产企业以及取得进出口商品检验检疫部门备案、卫生注册和登记的企业给予奖励。</w:t>
      </w:r>
    </w:p>
    <w:p w:rsidR="00A1288D" w:rsidRPr="00A1288D" w:rsidRDefault="00A1288D" w:rsidP="00A1288D">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p>
    <w:p w:rsidR="00A1288D" w:rsidRPr="00A1288D" w:rsidRDefault="00A1288D" w:rsidP="00A1288D">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A1288D">
        <w:rPr>
          <w:rFonts w:ascii="仿宋" w:eastAsia="仿宋" w:hAnsi="仿宋" w:cs="宋体" w:hint="eastAsia"/>
          <w:color w:val="333333"/>
          <w:kern w:val="0"/>
          <w:sz w:val="36"/>
          <w:szCs w:val="36"/>
        </w:rPr>
        <w:lastRenderedPageBreak/>
        <w:t xml:space="preserve">　　二、加大财政补贴力度。生产企业当年每实现出口额1美元，县财政给予人民币0.06元补贴；贸易企业当年每实现出口额1美元，县财政给予人民币0.035元补贴。出口补贴根据海关统计数据，由企业申报，县商务局审核，按程序报县政府审批后按季度发放。</w:t>
      </w:r>
    </w:p>
    <w:p w:rsidR="00A1288D" w:rsidRPr="00A1288D" w:rsidRDefault="00A1288D" w:rsidP="00A1288D">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p>
    <w:p w:rsidR="00A1288D" w:rsidRPr="00A1288D" w:rsidRDefault="00A1288D" w:rsidP="00A1288D">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A1288D">
        <w:rPr>
          <w:rFonts w:ascii="仿宋" w:eastAsia="仿宋" w:hAnsi="仿宋" w:cs="宋体" w:hint="eastAsia"/>
          <w:color w:val="333333"/>
          <w:kern w:val="0"/>
          <w:sz w:val="36"/>
          <w:szCs w:val="36"/>
        </w:rPr>
        <w:t xml:space="preserve">　　三、加大企业培育力度。积极为出口企业争取各类商务项目扶持资金，支持企业开拓国际市场。在招商引资过程中注重引进先进制造、高新技术、有出口潜力的企业落户。加强外贸企业人才培训，提升企业自营出口能力。</w:t>
      </w:r>
    </w:p>
    <w:p w:rsidR="00A1288D" w:rsidRPr="00A1288D" w:rsidRDefault="00A1288D" w:rsidP="00A1288D">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p>
    <w:p w:rsidR="00A1288D" w:rsidRPr="00A1288D" w:rsidRDefault="00A1288D" w:rsidP="00A1288D">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A1288D">
        <w:rPr>
          <w:rFonts w:ascii="仿宋" w:eastAsia="仿宋" w:hAnsi="仿宋" w:cs="宋体" w:hint="eastAsia"/>
          <w:color w:val="333333"/>
          <w:kern w:val="0"/>
          <w:sz w:val="36"/>
          <w:szCs w:val="36"/>
        </w:rPr>
        <w:t xml:space="preserve">　　四、加大出口退税力度。优化出口退税流程，提高出口退税审核效率，做到限时办结，确保企业及时足额取得出口退税款。</w:t>
      </w:r>
    </w:p>
    <w:p w:rsidR="00A1288D" w:rsidRPr="00A1288D" w:rsidRDefault="00A1288D" w:rsidP="00A1288D">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p>
    <w:p w:rsidR="00A1288D" w:rsidRPr="00A1288D" w:rsidRDefault="00A1288D" w:rsidP="00A1288D">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A1288D">
        <w:rPr>
          <w:rFonts w:ascii="仿宋" w:eastAsia="仿宋" w:hAnsi="仿宋" w:cs="宋体" w:hint="eastAsia"/>
          <w:color w:val="333333"/>
          <w:kern w:val="0"/>
          <w:sz w:val="36"/>
          <w:szCs w:val="36"/>
        </w:rPr>
        <w:t xml:space="preserve">　　五、加大组织领导力度。成立外贸出口工作领导小组，由县政府主要领导任组长，分管领导任副组</w:t>
      </w:r>
      <w:r w:rsidRPr="00A1288D">
        <w:rPr>
          <w:rFonts w:ascii="仿宋" w:eastAsia="仿宋" w:hAnsi="仿宋" w:cs="宋体" w:hint="eastAsia"/>
          <w:color w:val="333333"/>
          <w:kern w:val="0"/>
          <w:sz w:val="36"/>
          <w:szCs w:val="36"/>
        </w:rPr>
        <w:lastRenderedPageBreak/>
        <w:t>长，县政府办公室、县发改局、县商务局、县财政局、县工商局、县质监局、县国税局、县经信局、县农业局、县人民银行等部门负责人为成员。领导小组办公室设在县商务局，县商务局局长兼任办公室主任。建立外贸工作联席会议制度，开展经常性的工作交流和协商，研究工作举施，解决发展问题。</w:t>
      </w:r>
    </w:p>
    <w:p w:rsidR="00A1288D" w:rsidRPr="00A1288D" w:rsidRDefault="00A1288D" w:rsidP="00A1288D">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p>
    <w:p w:rsidR="00A1288D" w:rsidRPr="00A1288D" w:rsidRDefault="00A1288D" w:rsidP="00A1288D">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A1288D">
        <w:rPr>
          <w:rFonts w:ascii="仿宋" w:eastAsia="仿宋" w:hAnsi="仿宋" w:cs="宋体" w:hint="eastAsia"/>
          <w:color w:val="333333"/>
          <w:kern w:val="0"/>
          <w:sz w:val="36"/>
          <w:szCs w:val="36"/>
        </w:rPr>
        <w:t xml:space="preserve">　　六、本意见所涉条款由县商务局负责解释。</w:t>
      </w:r>
    </w:p>
    <w:p w:rsidR="00A1288D" w:rsidRPr="00A1288D" w:rsidRDefault="00A1288D" w:rsidP="00A1288D">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p>
    <w:p w:rsidR="00A1288D" w:rsidRPr="00A1288D" w:rsidRDefault="00A1288D" w:rsidP="00A1288D">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A1288D">
        <w:rPr>
          <w:rFonts w:ascii="仿宋" w:eastAsia="仿宋" w:hAnsi="仿宋" w:cs="宋体" w:hint="eastAsia"/>
          <w:color w:val="333333"/>
          <w:kern w:val="0"/>
          <w:sz w:val="36"/>
          <w:szCs w:val="36"/>
        </w:rPr>
        <w:t xml:space="preserve">　　七、本意见自发布之日起执行，有效期二年。</w:t>
      </w:r>
    </w:p>
    <w:p w:rsidR="00A1288D" w:rsidRPr="00A1288D" w:rsidRDefault="00A1288D" w:rsidP="00A1288D">
      <w:pPr>
        <w:widowControl/>
        <w:shd w:val="clear" w:color="auto" w:fill="FFFFFF"/>
        <w:spacing w:before="100" w:beforeAutospacing="1" w:after="100" w:afterAutospacing="1" w:line="570" w:lineRule="atLeast"/>
        <w:jc w:val="right"/>
        <w:rPr>
          <w:rFonts w:ascii="仿宋" w:eastAsia="仿宋" w:hAnsi="仿宋" w:cs="宋体" w:hint="eastAsia"/>
          <w:color w:val="333333"/>
          <w:kern w:val="0"/>
          <w:sz w:val="36"/>
          <w:szCs w:val="36"/>
        </w:rPr>
      </w:pPr>
      <w:r w:rsidRPr="00A1288D">
        <w:rPr>
          <w:rFonts w:ascii="仿宋" w:eastAsia="仿宋" w:hAnsi="仿宋" w:cs="宋体" w:hint="eastAsia"/>
          <w:color w:val="333333"/>
          <w:kern w:val="0"/>
          <w:sz w:val="36"/>
          <w:szCs w:val="36"/>
        </w:rPr>
        <w:t>咸丰县人民政府</w:t>
      </w:r>
    </w:p>
    <w:p w:rsidR="00A1288D" w:rsidRPr="00A1288D" w:rsidRDefault="00A1288D" w:rsidP="00A1288D">
      <w:pPr>
        <w:widowControl/>
        <w:shd w:val="clear" w:color="auto" w:fill="FFFFFF"/>
        <w:spacing w:before="300" w:after="100" w:afterAutospacing="1" w:line="570" w:lineRule="atLeast"/>
        <w:jc w:val="right"/>
        <w:rPr>
          <w:rFonts w:ascii="仿宋" w:eastAsia="仿宋" w:hAnsi="仿宋" w:cs="宋体" w:hint="eastAsia"/>
          <w:color w:val="333333"/>
          <w:kern w:val="0"/>
          <w:sz w:val="36"/>
          <w:szCs w:val="36"/>
        </w:rPr>
      </w:pPr>
      <w:r w:rsidRPr="00A1288D">
        <w:rPr>
          <w:rFonts w:ascii="仿宋" w:eastAsia="仿宋" w:hAnsi="仿宋" w:cs="宋体" w:hint="eastAsia"/>
          <w:color w:val="333333"/>
          <w:kern w:val="0"/>
          <w:sz w:val="36"/>
          <w:szCs w:val="36"/>
        </w:rPr>
        <w:t>2017年10月25日印发</w:t>
      </w:r>
    </w:p>
    <w:p w:rsidR="001846FF" w:rsidRDefault="00A1288D"/>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244"/>
    <w:rsid w:val="00377244"/>
    <w:rsid w:val="00A1288D"/>
    <w:rsid w:val="00A35C72"/>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1DA9F7-A297-4454-8387-D4FE98906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A1288D"/>
    <w:pPr>
      <w:widowControl/>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1288D"/>
    <w:rPr>
      <w:rFonts w:ascii="宋体" w:eastAsia="宋体" w:hAnsi="宋体" w:cs="宋体"/>
      <w:b/>
      <w:bCs/>
      <w:kern w:val="36"/>
      <w:sz w:val="48"/>
      <w:szCs w:val="48"/>
    </w:rPr>
  </w:style>
  <w:style w:type="paragraph" w:styleId="a3">
    <w:name w:val="Normal (Web)"/>
    <w:basedOn w:val="a"/>
    <w:uiPriority w:val="99"/>
    <w:semiHidden/>
    <w:unhideWhenUsed/>
    <w:rsid w:val="00A1288D"/>
    <w:pPr>
      <w:widowControl/>
      <w:spacing w:before="100" w:beforeAutospacing="1" w:after="100" w:afterAutospacing="1"/>
      <w:jc w:val="left"/>
    </w:pPr>
    <w:rPr>
      <w:rFonts w:ascii="宋体" w:eastAsia="宋体" w:hAnsi="宋体" w:cs="宋体"/>
      <w:kern w:val="0"/>
      <w:sz w:val="24"/>
      <w:szCs w:val="24"/>
    </w:rPr>
  </w:style>
  <w:style w:type="paragraph" w:customStyle="1" w:styleId="author">
    <w:name w:val="author"/>
    <w:basedOn w:val="a"/>
    <w:rsid w:val="00A1288D"/>
    <w:pPr>
      <w:widowControl/>
      <w:spacing w:before="100" w:beforeAutospacing="1" w:after="100" w:afterAutospacing="1"/>
      <w:jc w:val="right"/>
    </w:pPr>
    <w:rPr>
      <w:rFonts w:ascii="宋体" w:eastAsia="宋体" w:hAnsi="宋体" w:cs="宋体"/>
      <w:kern w:val="0"/>
      <w:sz w:val="24"/>
      <w:szCs w:val="24"/>
    </w:rPr>
  </w:style>
  <w:style w:type="paragraph" w:customStyle="1" w:styleId="date">
    <w:name w:val="date"/>
    <w:basedOn w:val="a"/>
    <w:rsid w:val="00A1288D"/>
    <w:pPr>
      <w:widowControl/>
      <w:spacing w:before="100" w:beforeAutospacing="1" w:after="100" w:afterAutospacing="1"/>
      <w:jc w:val="righ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102923">
      <w:bodyDiv w:val="1"/>
      <w:marLeft w:val="0"/>
      <w:marRight w:val="0"/>
      <w:marTop w:val="0"/>
      <w:marBottom w:val="0"/>
      <w:divBdr>
        <w:top w:val="none" w:sz="0" w:space="0" w:color="auto"/>
        <w:left w:val="none" w:sz="0" w:space="0" w:color="auto"/>
        <w:bottom w:val="none" w:sz="0" w:space="0" w:color="auto"/>
        <w:right w:val="none" w:sz="0" w:space="0" w:color="auto"/>
      </w:divBdr>
      <w:divsChild>
        <w:div w:id="865752354">
          <w:marLeft w:val="0"/>
          <w:marRight w:val="0"/>
          <w:marTop w:val="225"/>
          <w:marBottom w:val="225"/>
          <w:divBdr>
            <w:top w:val="single" w:sz="6" w:space="31" w:color="CCCCCC"/>
            <w:left w:val="single" w:sz="6" w:space="31" w:color="CCCCCC"/>
            <w:bottom w:val="single" w:sz="6" w:space="23" w:color="CCCCCC"/>
            <w:right w:val="single" w:sz="6" w:space="31" w:color="CCCCCC"/>
          </w:divBdr>
          <w:divsChild>
            <w:div w:id="961813154">
              <w:marLeft w:val="0"/>
              <w:marRight w:val="0"/>
              <w:marTop w:val="750"/>
              <w:marBottom w:val="750"/>
              <w:divBdr>
                <w:top w:val="none" w:sz="0" w:space="0" w:color="auto"/>
                <w:left w:val="none" w:sz="0" w:space="0" w:color="auto"/>
                <w:bottom w:val="none" w:sz="0" w:space="0" w:color="auto"/>
                <w:right w:val="none" w:sz="0" w:space="0" w:color="auto"/>
              </w:divBdr>
            </w:div>
            <w:div w:id="128885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2018-05-24T06:25:00Z</dcterms:created>
  <dcterms:modified xsi:type="dcterms:W3CDTF">2018-05-24T06:25:00Z</dcterms:modified>
</cp:coreProperties>
</file>