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94D" w:rsidRPr="000E394D" w:rsidRDefault="000E394D" w:rsidP="000E394D">
      <w:pPr>
        <w:widowControl/>
        <w:shd w:val="clear" w:color="auto" w:fill="FFFFFF"/>
        <w:spacing w:line="720" w:lineRule="atLeast"/>
        <w:jc w:val="center"/>
        <w:rPr>
          <w:rFonts w:ascii="新宋体" w:eastAsia="新宋体" w:hAnsi="新宋体" w:cs="宋体"/>
          <w:b/>
          <w:bCs/>
          <w:color w:val="348C08"/>
          <w:kern w:val="0"/>
          <w:sz w:val="48"/>
          <w:szCs w:val="48"/>
        </w:rPr>
      </w:pPr>
      <w:bookmarkStart w:id="0" w:name="_GoBack"/>
      <w:r w:rsidRPr="000E394D">
        <w:rPr>
          <w:rFonts w:ascii="新宋体" w:eastAsia="新宋体" w:hAnsi="新宋体" w:cs="宋体" w:hint="eastAsia"/>
          <w:b/>
          <w:bCs/>
          <w:color w:val="348C08"/>
          <w:kern w:val="0"/>
          <w:sz w:val="48"/>
          <w:szCs w:val="48"/>
        </w:rPr>
        <w:t>连平县人民政府办公室关于印发连平县鼓励 高端人才投资创业激励办法（试行）的通知</w:t>
      </w:r>
    </w:p>
    <w:bookmarkEnd w:id="0"/>
    <w:p w:rsidR="000E394D" w:rsidRPr="000E394D" w:rsidRDefault="000E394D" w:rsidP="000E394D">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0E394D">
        <w:rPr>
          <w:rFonts w:ascii="楷体_GB2312" w:eastAsia="楷体_GB2312" w:hAnsi="微软雅黑" w:cs="宋体" w:hint="eastAsia"/>
          <w:color w:val="333333"/>
          <w:kern w:val="0"/>
          <w:sz w:val="32"/>
          <w:szCs w:val="32"/>
        </w:rPr>
        <w:t>各镇人民政府,县府直属各单位：</w:t>
      </w:r>
    </w:p>
    <w:p w:rsidR="000E394D" w:rsidRPr="000E394D" w:rsidRDefault="000E394D" w:rsidP="000E394D">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0E394D">
        <w:rPr>
          <w:rFonts w:ascii="楷体_GB2312" w:eastAsia="楷体_GB2312" w:hAnsi="微软雅黑" w:cs="宋体" w:hint="eastAsia"/>
          <w:color w:val="333333"/>
          <w:kern w:val="0"/>
          <w:sz w:val="32"/>
          <w:szCs w:val="32"/>
        </w:rPr>
        <w:t>    </w:t>
      </w:r>
      <w:r w:rsidRPr="000E394D">
        <w:rPr>
          <w:rFonts w:ascii="楷体_GB2312" w:eastAsia="楷体_GB2312" w:hAnsi="微软雅黑" w:cs="宋体" w:hint="eastAsia"/>
          <w:color w:val="333333"/>
          <w:kern w:val="0"/>
          <w:sz w:val="32"/>
          <w:szCs w:val="32"/>
        </w:rPr>
        <w:t>《连平县鼓励高端人才投资创业激励办法（试行）》已经县政府同意，现印发给你们，请认真贯彻执行。</w:t>
      </w:r>
    </w:p>
    <w:p w:rsidR="000E394D" w:rsidRPr="000E394D" w:rsidRDefault="000E394D" w:rsidP="000E394D">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0E394D">
        <w:rPr>
          <w:rFonts w:ascii="楷体_GB2312" w:eastAsia="楷体_GB2312" w:hAnsi="微软雅黑" w:cs="宋体" w:hint="eastAsia"/>
          <w:color w:val="333333"/>
          <w:kern w:val="0"/>
          <w:sz w:val="32"/>
          <w:szCs w:val="32"/>
        </w:rPr>
        <w:t> </w:t>
      </w:r>
    </w:p>
    <w:p w:rsidR="000E394D" w:rsidRPr="000E394D" w:rsidRDefault="000E394D" w:rsidP="000E394D">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0E394D">
        <w:rPr>
          <w:rFonts w:ascii="楷体_GB2312" w:eastAsia="楷体_GB2312" w:hAnsi="微软雅黑" w:cs="宋体" w:hint="eastAsia"/>
          <w:color w:val="333333"/>
          <w:kern w:val="0"/>
          <w:sz w:val="32"/>
          <w:szCs w:val="32"/>
        </w:rPr>
        <w:t> </w:t>
      </w:r>
    </w:p>
    <w:p w:rsidR="000E394D" w:rsidRPr="000E394D" w:rsidRDefault="000E394D" w:rsidP="000E394D">
      <w:pPr>
        <w:widowControl/>
        <w:shd w:val="clear" w:color="auto" w:fill="FFFFFF"/>
        <w:spacing w:line="600" w:lineRule="atLeast"/>
        <w:ind w:firstLine="3840"/>
        <w:jc w:val="right"/>
        <w:rPr>
          <w:rFonts w:ascii="微软雅黑" w:eastAsia="微软雅黑" w:hAnsi="微软雅黑" w:cs="宋体" w:hint="eastAsia"/>
          <w:color w:val="333333"/>
          <w:kern w:val="0"/>
          <w:sz w:val="24"/>
          <w:szCs w:val="24"/>
        </w:rPr>
      </w:pPr>
      <w:r w:rsidRPr="000E394D">
        <w:rPr>
          <w:rFonts w:ascii="楷体_GB2312" w:eastAsia="楷体_GB2312" w:hAnsi="微软雅黑" w:cs="宋体" w:hint="eastAsia"/>
          <w:color w:val="333333"/>
          <w:kern w:val="0"/>
          <w:sz w:val="32"/>
          <w:szCs w:val="32"/>
        </w:rPr>
        <w:t>连平县人民政府办公室</w:t>
      </w:r>
    </w:p>
    <w:p w:rsidR="000E394D" w:rsidRPr="000E394D" w:rsidRDefault="000E394D" w:rsidP="000E394D">
      <w:pPr>
        <w:widowControl/>
        <w:shd w:val="clear" w:color="auto" w:fill="FFFFFF"/>
        <w:spacing w:line="600" w:lineRule="atLeast"/>
        <w:ind w:firstLine="3840"/>
        <w:jc w:val="right"/>
        <w:rPr>
          <w:rFonts w:ascii="微软雅黑" w:eastAsia="微软雅黑" w:hAnsi="微软雅黑" w:cs="宋体" w:hint="eastAsia"/>
          <w:color w:val="333333"/>
          <w:kern w:val="0"/>
          <w:sz w:val="24"/>
          <w:szCs w:val="24"/>
        </w:rPr>
      </w:pPr>
      <w:r w:rsidRPr="000E394D">
        <w:rPr>
          <w:rFonts w:ascii="楷体_GB2312" w:eastAsia="楷体_GB2312" w:hAnsi="微软雅黑" w:cs="宋体" w:hint="eastAsia"/>
          <w:color w:val="333333"/>
          <w:kern w:val="0"/>
          <w:sz w:val="32"/>
          <w:szCs w:val="32"/>
        </w:rPr>
        <w:t>2018年4月30日</w:t>
      </w:r>
    </w:p>
    <w:p w:rsidR="000E394D" w:rsidRPr="000E394D" w:rsidRDefault="000E394D" w:rsidP="000E394D">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0E394D">
        <w:rPr>
          <w:rFonts w:ascii="宋体" w:eastAsia="宋体" w:hAnsi="宋体" w:cs="宋体" w:hint="eastAsia"/>
          <w:color w:val="333333"/>
          <w:kern w:val="0"/>
          <w:sz w:val="47"/>
          <w:szCs w:val="47"/>
        </w:rPr>
        <w:t> </w:t>
      </w:r>
    </w:p>
    <w:p w:rsidR="000E394D" w:rsidRPr="000E394D" w:rsidRDefault="000E394D" w:rsidP="000E394D">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0E394D">
        <w:rPr>
          <w:rFonts w:ascii="方正小标宋简体" w:eastAsia="方正小标宋简体" w:hAnsi="微软雅黑" w:cs="宋体" w:hint="eastAsia"/>
          <w:color w:val="333333"/>
          <w:kern w:val="0"/>
          <w:sz w:val="44"/>
          <w:szCs w:val="44"/>
        </w:rPr>
        <w:br w:type="textWrapping" w:clear="all"/>
      </w:r>
    </w:p>
    <w:p w:rsidR="000E394D" w:rsidRPr="000E394D" w:rsidRDefault="000E394D" w:rsidP="000E394D">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0E394D">
        <w:rPr>
          <w:rFonts w:ascii="方正小标宋简体" w:eastAsia="方正小标宋简体" w:hAnsi="微软雅黑" w:cs="宋体" w:hint="eastAsia"/>
          <w:color w:val="333333"/>
          <w:kern w:val="0"/>
          <w:sz w:val="44"/>
          <w:szCs w:val="44"/>
        </w:rPr>
        <w:t>连平县鼓励高端人才投资创业激励办法（试行）</w:t>
      </w:r>
    </w:p>
    <w:p w:rsidR="000E394D" w:rsidRPr="000E394D" w:rsidRDefault="000E394D" w:rsidP="000E394D">
      <w:pPr>
        <w:widowControl/>
        <w:shd w:val="clear" w:color="auto" w:fill="FFFFFF"/>
        <w:spacing w:line="600" w:lineRule="atLeast"/>
        <w:ind w:firstLine="720"/>
        <w:jc w:val="left"/>
        <w:rPr>
          <w:rFonts w:ascii="微软雅黑" w:eastAsia="微软雅黑" w:hAnsi="微软雅黑" w:cs="宋体" w:hint="eastAsia"/>
          <w:color w:val="333333"/>
          <w:kern w:val="0"/>
          <w:sz w:val="24"/>
          <w:szCs w:val="24"/>
        </w:rPr>
      </w:pPr>
      <w:r w:rsidRPr="000E394D">
        <w:rPr>
          <w:rFonts w:ascii="宋体" w:eastAsia="宋体" w:hAnsi="宋体" w:cs="宋体" w:hint="eastAsia"/>
          <w:color w:val="333333"/>
          <w:kern w:val="0"/>
          <w:sz w:val="32"/>
          <w:szCs w:val="32"/>
        </w:rPr>
        <w:t> </w:t>
      </w:r>
    </w:p>
    <w:p w:rsidR="000E394D" w:rsidRPr="000E394D" w:rsidRDefault="000E394D" w:rsidP="000E394D">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0E394D">
        <w:rPr>
          <w:rFonts w:ascii="黑体" w:eastAsia="黑体" w:hAnsi="黑体" w:cs="宋体" w:hint="eastAsia"/>
          <w:color w:val="333333"/>
          <w:kern w:val="0"/>
          <w:sz w:val="32"/>
          <w:szCs w:val="32"/>
        </w:rPr>
        <w:t>第一章</w:t>
      </w:r>
      <w:r w:rsidRPr="000E394D">
        <w:rPr>
          <w:rFonts w:ascii="Calibri" w:eastAsia="黑体" w:hAnsi="Calibri" w:cs="Calibri"/>
          <w:color w:val="333333"/>
          <w:kern w:val="0"/>
          <w:sz w:val="32"/>
          <w:szCs w:val="32"/>
        </w:rPr>
        <w:t> </w:t>
      </w:r>
      <w:r w:rsidRPr="000E394D">
        <w:rPr>
          <w:rFonts w:ascii="黑体" w:eastAsia="黑体" w:hAnsi="黑体" w:cs="宋体" w:hint="eastAsia"/>
          <w:color w:val="333333"/>
          <w:kern w:val="0"/>
          <w:sz w:val="32"/>
          <w:szCs w:val="32"/>
        </w:rPr>
        <w:t xml:space="preserve"> 总</w:t>
      </w:r>
      <w:r w:rsidRPr="000E394D">
        <w:rPr>
          <w:rFonts w:ascii="Calibri" w:eastAsia="黑体" w:hAnsi="Calibri" w:cs="Calibri"/>
          <w:color w:val="333333"/>
          <w:kern w:val="0"/>
          <w:sz w:val="32"/>
          <w:szCs w:val="32"/>
        </w:rPr>
        <w:t> </w:t>
      </w:r>
      <w:r w:rsidRPr="000E394D">
        <w:rPr>
          <w:rFonts w:ascii="黑体" w:eastAsia="黑体" w:hAnsi="黑体" w:cs="宋体" w:hint="eastAsia"/>
          <w:color w:val="333333"/>
          <w:kern w:val="0"/>
          <w:sz w:val="32"/>
          <w:szCs w:val="32"/>
        </w:rPr>
        <w:t xml:space="preserve"> 则</w:t>
      </w:r>
    </w:p>
    <w:p w:rsidR="000E394D" w:rsidRPr="000E394D" w:rsidRDefault="000E394D" w:rsidP="000E394D">
      <w:pPr>
        <w:widowControl/>
        <w:shd w:val="clear" w:color="auto" w:fill="FFFFFF"/>
        <w:spacing w:line="600" w:lineRule="atLeast"/>
        <w:ind w:firstLine="720"/>
        <w:jc w:val="left"/>
        <w:rPr>
          <w:rFonts w:ascii="微软雅黑" w:eastAsia="微软雅黑" w:hAnsi="微软雅黑" w:cs="宋体" w:hint="eastAsia"/>
          <w:color w:val="333333"/>
          <w:kern w:val="0"/>
          <w:sz w:val="24"/>
          <w:szCs w:val="24"/>
        </w:rPr>
      </w:pPr>
      <w:r w:rsidRPr="000E394D">
        <w:rPr>
          <w:rFonts w:ascii="仿宋_GB2312" w:eastAsia="仿宋_GB2312" w:hAnsi="微软雅黑" w:cs="宋体" w:hint="eastAsia"/>
          <w:b/>
          <w:bCs/>
          <w:color w:val="333333"/>
          <w:kern w:val="0"/>
          <w:sz w:val="32"/>
          <w:szCs w:val="32"/>
        </w:rPr>
        <w:t>第一条</w:t>
      </w:r>
      <w:r w:rsidRPr="000E394D">
        <w:rPr>
          <w:rFonts w:ascii="仿宋_GB2312" w:eastAsia="仿宋_GB2312" w:hAnsi="微软雅黑" w:cs="宋体" w:hint="eastAsia"/>
          <w:color w:val="333333"/>
          <w:kern w:val="0"/>
          <w:sz w:val="32"/>
          <w:szCs w:val="32"/>
        </w:rPr>
        <w:t>  </w:t>
      </w:r>
      <w:r w:rsidRPr="000E394D">
        <w:rPr>
          <w:rFonts w:ascii="仿宋_GB2312" w:eastAsia="仿宋_GB2312" w:hAnsi="微软雅黑" w:cs="宋体" w:hint="eastAsia"/>
          <w:color w:val="333333"/>
          <w:kern w:val="0"/>
          <w:sz w:val="32"/>
          <w:szCs w:val="32"/>
        </w:rPr>
        <w:t>为优化连平县(以下简称“我县”)投资环境，建设一支高素质的科技人才队伍，提升我县经济发展方式，增强我县的综合竞争力，吸引高端人才到我县投资创业，根据国家有关政策，结合我县实际情况，制定本办法。</w:t>
      </w:r>
    </w:p>
    <w:p w:rsidR="000E394D" w:rsidRPr="000E394D" w:rsidRDefault="000E394D" w:rsidP="000E394D">
      <w:pPr>
        <w:widowControl/>
        <w:shd w:val="clear" w:color="auto" w:fill="FFFFFF"/>
        <w:spacing w:line="600" w:lineRule="atLeast"/>
        <w:ind w:firstLine="720"/>
        <w:jc w:val="left"/>
        <w:rPr>
          <w:rFonts w:ascii="微软雅黑" w:eastAsia="微软雅黑" w:hAnsi="微软雅黑" w:cs="宋体" w:hint="eastAsia"/>
          <w:color w:val="333333"/>
          <w:kern w:val="0"/>
          <w:sz w:val="24"/>
          <w:szCs w:val="24"/>
        </w:rPr>
      </w:pPr>
      <w:r w:rsidRPr="000E394D">
        <w:rPr>
          <w:rFonts w:ascii="仿宋_GB2312" w:eastAsia="仿宋_GB2312" w:hAnsi="微软雅黑" w:cs="宋体" w:hint="eastAsia"/>
          <w:b/>
          <w:bCs/>
          <w:color w:val="333333"/>
          <w:kern w:val="0"/>
          <w:sz w:val="32"/>
          <w:szCs w:val="32"/>
        </w:rPr>
        <w:lastRenderedPageBreak/>
        <w:t>第二条</w:t>
      </w:r>
      <w:r w:rsidRPr="000E394D">
        <w:rPr>
          <w:rFonts w:ascii="仿宋_GB2312" w:eastAsia="仿宋_GB2312" w:hAnsi="微软雅黑" w:cs="宋体" w:hint="eastAsia"/>
          <w:color w:val="333333"/>
          <w:kern w:val="0"/>
          <w:sz w:val="32"/>
          <w:szCs w:val="32"/>
        </w:rPr>
        <w:t>  </w:t>
      </w:r>
      <w:r w:rsidRPr="000E394D">
        <w:rPr>
          <w:rFonts w:ascii="仿宋_GB2312" w:eastAsia="仿宋_GB2312" w:hAnsi="微软雅黑" w:cs="宋体" w:hint="eastAsia"/>
          <w:color w:val="333333"/>
          <w:kern w:val="0"/>
          <w:sz w:val="32"/>
          <w:szCs w:val="32"/>
        </w:rPr>
        <w:t>县人力资源和社会保障局以及经济商务和信息化局是管理高端人才来我县投资创业的主要管理机构，具体负责商务联络、组织协调、资格审定、入户审批、管理和政策咨询、资金发放等工作。</w:t>
      </w:r>
    </w:p>
    <w:p w:rsidR="000E394D" w:rsidRPr="000E394D" w:rsidRDefault="000E394D" w:rsidP="000E394D">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0E394D">
        <w:rPr>
          <w:rFonts w:ascii="黑体" w:eastAsia="黑体" w:hAnsi="黑体" w:cs="宋体" w:hint="eastAsia"/>
          <w:color w:val="333333"/>
          <w:kern w:val="0"/>
          <w:sz w:val="32"/>
          <w:szCs w:val="32"/>
        </w:rPr>
        <w:t>第二章</w:t>
      </w:r>
      <w:r w:rsidRPr="000E394D">
        <w:rPr>
          <w:rFonts w:ascii="Calibri" w:eastAsia="黑体" w:hAnsi="Calibri" w:cs="Calibri"/>
          <w:color w:val="333333"/>
          <w:kern w:val="0"/>
          <w:sz w:val="32"/>
          <w:szCs w:val="32"/>
        </w:rPr>
        <w:t> </w:t>
      </w:r>
      <w:r w:rsidRPr="000E394D">
        <w:rPr>
          <w:rFonts w:ascii="黑体" w:eastAsia="黑体" w:hAnsi="黑体" w:cs="宋体" w:hint="eastAsia"/>
          <w:color w:val="333333"/>
          <w:kern w:val="0"/>
          <w:sz w:val="32"/>
          <w:szCs w:val="32"/>
        </w:rPr>
        <w:t xml:space="preserve"> 认定范围</w:t>
      </w:r>
    </w:p>
    <w:p w:rsidR="000E394D" w:rsidRPr="000E394D" w:rsidRDefault="000E394D" w:rsidP="000E394D">
      <w:pPr>
        <w:widowControl/>
        <w:shd w:val="clear" w:color="auto" w:fill="FFFFFF"/>
        <w:spacing w:line="600" w:lineRule="atLeast"/>
        <w:ind w:firstLine="720"/>
        <w:jc w:val="left"/>
        <w:rPr>
          <w:rFonts w:ascii="微软雅黑" w:eastAsia="微软雅黑" w:hAnsi="微软雅黑" w:cs="宋体" w:hint="eastAsia"/>
          <w:color w:val="333333"/>
          <w:kern w:val="0"/>
          <w:sz w:val="24"/>
          <w:szCs w:val="24"/>
        </w:rPr>
      </w:pPr>
      <w:r w:rsidRPr="000E394D">
        <w:rPr>
          <w:rFonts w:ascii="仿宋_GB2312" w:eastAsia="仿宋_GB2312" w:hAnsi="微软雅黑" w:cs="宋体" w:hint="eastAsia"/>
          <w:b/>
          <w:bCs/>
          <w:color w:val="333333"/>
          <w:kern w:val="0"/>
          <w:sz w:val="32"/>
          <w:szCs w:val="32"/>
        </w:rPr>
        <w:t>第三条</w:t>
      </w:r>
      <w:r w:rsidRPr="000E394D">
        <w:rPr>
          <w:rFonts w:ascii="仿宋_GB2312" w:eastAsia="仿宋_GB2312" w:hAnsi="微软雅黑" w:cs="宋体" w:hint="eastAsia"/>
          <w:color w:val="333333"/>
          <w:kern w:val="0"/>
          <w:sz w:val="32"/>
          <w:szCs w:val="32"/>
        </w:rPr>
        <w:t>  </w:t>
      </w:r>
      <w:r w:rsidRPr="000E394D">
        <w:rPr>
          <w:rFonts w:ascii="仿宋_GB2312" w:eastAsia="仿宋_GB2312" w:hAnsi="微软雅黑" w:cs="宋体" w:hint="eastAsia"/>
          <w:color w:val="333333"/>
          <w:kern w:val="0"/>
          <w:sz w:val="32"/>
          <w:szCs w:val="32"/>
        </w:rPr>
        <w:t>本办法所指的高端人才，是指在国外学习并获得学士以上学位的公派、自费出国留学生(包括已合法获得外国国籍或居住国永久居留权、留学国再入境资格者)，以及在国内已取得大学本科以上学历或在国内具有中级以上专业技术职称，到国外高等院校、科研机构工作或学习连续一年以上，并取得一定成果的访问学者和进修人员。</w:t>
      </w:r>
    </w:p>
    <w:p w:rsidR="000E394D" w:rsidRPr="000E394D" w:rsidRDefault="000E394D" w:rsidP="000E394D">
      <w:pPr>
        <w:widowControl/>
        <w:shd w:val="clear" w:color="auto" w:fill="FFFFFF"/>
        <w:spacing w:line="600" w:lineRule="atLeast"/>
        <w:ind w:firstLine="720"/>
        <w:jc w:val="left"/>
        <w:rPr>
          <w:rFonts w:ascii="微软雅黑" w:eastAsia="微软雅黑" w:hAnsi="微软雅黑" w:cs="宋体" w:hint="eastAsia"/>
          <w:color w:val="333333"/>
          <w:kern w:val="0"/>
          <w:sz w:val="24"/>
          <w:szCs w:val="24"/>
        </w:rPr>
      </w:pPr>
      <w:r w:rsidRPr="000E394D">
        <w:rPr>
          <w:rFonts w:ascii="仿宋_GB2312" w:eastAsia="仿宋_GB2312" w:hAnsi="微软雅黑" w:cs="宋体" w:hint="eastAsia"/>
          <w:b/>
          <w:bCs/>
          <w:color w:val="333333"/>
          <w:kern w:val="0"/>
          <w:sz w:val="32"/>
          <w:szCs w:val="32"/>
        </w:rPr>
        <w:t>第四条</w:t>
      </w:r>
      <w:r w:rsidRPr="000E394D">
        <w:rPr>
          <w:rFonts w:ascii="仿宋_GB2312" w:eastAsia="仿宋_GB2312" w:hAnsi="微软雅黑" w:cs="宋体" w:hint="eastAsia"/>
          <w:color w:val="333333"/>
          <w:kern w:val="0"/>
          <w:sz w:val="32"/>
          <w:szCs w:val="32"/>
        </w:rPr>
        <w:t>  </w:t>
      </w:r>
      <w:r w:rsidRPr="000E394D">
        <w:rPr>
          <w:rFonts w:ascii="仿宋_GB2312" w:eastAsia="仿宋_GB2312" w:hAnsi="微软雅黑" w:cs="宋体" w:hint="eastAsia"/>
          <w:color w:val="333333"/>
          <w:kern w:val="0"/>
          <w:sz w:val="32"/>
          <w:szCs w:val="32"/>
        </w:rPr>
        <w:t>高端人才应具备“带技术、带人才、带项目、带资金"的特点到我县投资创业。投资创业团队应具有l名以上海外留学人员作为核心成员，其年龄一般不超过55周岁，创业团队有专职人员3人以上。核心团队具有明确的创新创业方向和研究开发目标，项目符合我县产业发展导向，在所创业领域达到国际先进或国内领先水平，拥有领先的发明专利或自主知识产权的创新成果，具备解决重大技术问题的持续创新能力或重大科技成果的转化能力，对我县高新技术等支柱产业和战略性新兴产业发展有重大影响、能带来重大经济效益和社会效益。</w:t>
      </w:r>
    </w:p>
    <w:p w:rsidR="000E394D" w:rsidRPr="000E394D" w:rsidRDefault="000E394D" w:rsidP="000E394D">
      <w:pPr>
        <w:widowControl/>
        <w:shd w:val="clear" w:color="auto" w:fill="FFFFFF"/>
        <w:spacing w:line="600" w:lineRule="atLeast"/>
        <w:ind w:firstLine="720"/>
        <w:jc w:val="left"/>
        <w:rPr>
          <w:rFonts w:ascii="微软雅黑" w:eastAsia="微软雅黑" w:hAnsi="微软雅黑" w:cs="宋体" w:hint="eastAsia"/>
          <w:color w:val="333333"/>
          <w:kern w:val="0"/>
          <w:sz w:val="24"/>
          <w:szCs w:val="24"/>
        </w:rPr>
      </w:pPr>
      <w:r w:rsidRPr="000E394D">
        <w:rPr>
          <w:rFonts w:ascii="仿宋_GB2312" w:eastAsia="仿宋_GB2312" w:hAnsi="微软雅黑" w:cs="宋体" w:hint="eastAsia"/>
          <w:b/>
          <w:bCs/>
          <w:color w:val="333333"/>
          <w:kern w:val="0"/>
          <w:sz w:val="32"/>
          <w:szCs w:val="32"/>
        </w:rPr>
        <w:lastRenderedPageBreak/>
        <w:t>第五条</w:t>
      </w:r>
      <w:r w:rsidRPr="000E394D">
        <w:rPr>
          <w:rFonts w:ascii="仿宋_GB2312" w:eastAsia="仿宋_GB2312" w:hAnsi="微软雅黑" w:cs="宋体" w:hint="eastAsia"/>
          <w:color w:val="333333"/>
          <w:kern w:val="0"/>
          <w:sz w:val="32"/>
          <w:szCs w:val="32"/>
        </w:rPr>
        <w:t>  </w:t>
      </w:r>
      <w:r w:rsidRPr="000E394D">
        <w:rPr>
          <w:rFonts w:ascii="仿宋_GB2312" w:eastAsia="仿宋_GB2312" w:hAnsi="微软雅黑" w:cs="宋体" w:hint="eastAsia"/>
          <w:color w:val="333333"/>
          <w:kern w:val="0"/>
          <w:sz w:val="32"/>
          <w:szCs w:val="32"/>
        </w:rPr>
        <w:t>本办法仅适用于上述高端人才直接来我县投资创业的人员。</w:t>
      </w:r>
    </w:p>
    <w:p w:rsidR="000E394D" w:rsidRPr="000E394D" w:rsidRDefault="000E394D" w:rsidP="000E394D">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0E394D">
        <w:rPr>
          <w:rFonts w:ascii="黑体" w:eastAsia="黑体" w:hAnsi="黑体" w:cs="宋体" w:hint="eastAsia"/>
          <w:color w:val="333333"/>
          <w:kern w:val="0"/>
          <w:sz w:val="32"/>
          <w:szCs w:val="32"/>
        </w:rPr>
        <w:t>第三章</w:t>
      </w:r>
      <w:r w:rsidRPr="000E394D">
        <w:rPr>
          <w:rFonts w:ascii="Calibri" w:eastAsia="黑体" w:hAnsi="Calibri" w:cs="Calibri"/>
          <w:color w:val="333333"/>
          <w:kern w:val="0"/>
          <w:sz w:val="32"/>
          <w:szCs w:val="32"/>
        </w:rPr>
        <w:t> </w:t>
      </w:r>
      <w:r w:rsidRPr="000E394D">
        <w:rPr>
          <w:rFonts w:ascii="黑体" w:eastAsia="黑体" w:hAnsi="黑体" w:cs="宋体" w:hint="eastAsia"/>
          <w:color w:val="333333"/>
          <w:kern w:val="0"/>
          <w:sz w:val="32"/>
          <w:szCs w:val="32"/>
        </w:rPr>
        <w:t xml:space="preserve"> 扶持措施</w:t>
      </w:r>
    </w:p>
    <w:p w:rsidR="000E394D" w:rsidRPr="000E394D" w:rsidRDefault="000E394D" w:rsidP="000E394D">
      <w:pPr>
        <w:widowControl/>
        <w:shd w:val="clear" w:color="auto" w:fill="FFFFFF"/>
        <w:spacing w:line="600" w:lineRule="atLeast"/>
        <w:ind w:firstLine="720"/>
        <w:jc w:val="left"/>
        <w:rPr>
          <w:rFonts w:ascii="微软雅黑" w:eastAsia="微软雅黑" w:hAnsi="微软雅黑" w:cs="宋体" w:hint="eastAsia"/>
          <w:color w:val="333333"/>
          <w:kern w:val="0"/>
          <w:sz w:val="24"/>
          <w:szCs w:val="24"/>
        </w:rPr>
      </w:pPr>
      <w:r w:rsidRPr="000E394D">
        <w:rPr>
          <w:rFonts w:ascii="仿宋_GB2312" w:eastAsia="仿宋_GB2312" w:hAnsi="微软雅黑" w:cs="宋体" w:hint="eastAsia"/>
          <w:b/>
          <w:bCs/>
          <w:color w:val="333333"/>
          <w:kern w:val="0"/>
          <w:sz w:val="32"/>
          <w:szCs w:val="32"/>
        </w:rPr>
        <w:t>第六条</w:t>
      </w:r>
      <w:r w:rsidRPr="000E394D">
        <w:rPr>
          <w:rFonts w:ascii="仿宋_GB2312" w:eastAsia="仿宋_GB2312" w:hAnsi="微软雅黑" w:cs="宋体" w:hint="eastAsia"/>
          <w:color w:val="333333"/>
          <w:kern w:val="0"/>
          <w:sz w:val="32"/>
          <w:szCs w:val="32"/>
        </w:rPr>
        <w:t>  </w:t>
      </w:r>
      <w:r w:rsidRPr="000E394D">
        <w:rPr>
          <w:rFonts w:ascii="仿宋_GB2312" w:eastAsia="仿宋_GB2312" w:hAnsi="微软雅黑" w:cs="宋体" w:hint="eastAsia"/>
          <w:color w:val="333333"/>
          <w:kern w:val="0"/>
          <w:sz w:val="32"/>
          <w:szCs w:val="32"/>
        </w:rPr>
        <w:t>资金扶持。投资创业团队经县人民政府审批后，可向县人民政府申请创业启动资金10-50万元，用于机构设立与设备购置、人员招聘。</w:t>
      </w:r>
    </w:p>
    <w:p w:rsidR="000E394D" w:rsidRPr="000E394D" w:rsidRDefault="000E394D" w:rsidP="000E394D">
      <w:pPr>
        <w:widowControl/>
        <w:shd w:val="clear" w:color="auto" w:fill="FFFFFF"/>
        <w:spacing w:line="600" w:lineRule="atLeast"/>
        <w:ind w:firstLine="720"/>
        <w:jc w:val="left"/>
        <w:rPr>
          <w:rFonts w:ascii="微软雅黑" w:eastAsia="微软雅黑" w:hAnsi="微软雅黑" w:cs="宋体" w:hint="eastAsia"/>
          <w:color w:val="333333"/>
          <w:kern w:val="0"/>
          <w:sz w:val="24"/>
          <w:szCs w:val="24"/>
        </w:rPr>
      </w:pPr>
      <w:r w:rsidRPr="000E394D">
        <w:rPr>
          <w:rFonts w:ascii="仿宋_GB2312" w:eastAsia="仿宋_GB2312" w:hAnsi="微软雅黑" w:cs="宋体" w:hint="eastAsia"/>
          <w:color w:val="333333"/>
          <w:kern w:val="0"/>
          <w:sz w:val="32"/>
          <w:szCs w:val="32"/>
        </w:rPr>
        <w:t>从事科研工作，其研究的课题经科技部门认定属于我县技术企业范畴的，可获得一次性科研经费20-50万元的扶持。</w:t>
      </w:r>
    </w:p>
    <w:p w:rsidR="000E394D" w:rsidRPr="000E394D" w:rsidRDefault="000E394D" w:rsidP="000E394D">
      <w:pPr>
        <w:widowControl/>
        <w:shd w:val="clear" w:color="auto" w:fill="FFFFFF"/>
        <w:spacing w:line="600" w:lineRule="atLeast"/>
        <w:ind w:firstLine="720"/>
        <w:jc w:val="left"/>
        <w:rPr>
          <w:rFonts w:ascii="微软雅黑" w:eastAsia="微软雅黑" w:hAnsi="微软雅黑" w:cs="宋体" w:hint="eastAsia"/>
          <w:color w:val="333333"/>
          <w:kern w:val="0"/>
          <w:sz w:val="24"/>
          <w:szCs w:val="24"/>
        </w:rPr>
      </w:pPr>
      <w:r w:rsidRPr="000E394D">
        <w:rPr>
          <w:rFonts w:ascii="仿宋_GB2312" w:eastAsia="仿宋_GB2312" w:hAnsi="微软雅黑" w:cs="宋体" w:hint="eastAsia"/>
          <w:color w:val="333333"/>
          <w:kern w:val="0"/>
          <w:sz w:val="32"/>
          <w:szCs w:val="32"/>
        </w:rPr>
        <w:t>创业企业因项目发展需要，申请金融机构贷款的，我县给予贷款贴息支持，按照当年实际发生利息额给予50％的补贴，最高不超过100万元，补贴期限自企业成立之日起满2年之日止。</w:t>
      </w:r>
    </w:p>
    <w:p w:rsidR="000E394D" w:rsidRPr="000E394D" w:rsidRDefault="000E394D" w:rsidP="000E394D">
      <w:pPr>
        <w:widowControl/>
        <w:shd w:val="clear" w:color="auto" w:fill="FFFFFF"/>
        <w:spacing w:line="600" w:lineRule="atLeast"/>
        <w:ind w:firstLine="720"/>
        <w:jc w:val="left"/>
        <w:rPr>
          <w:rFonts w:ascii="微软雅黑" w:eastAsia="微软雅黑" w:hAnsi="微软雅黑" w:cs="宋体" w:hint="eastAsia"/>
          <w:color w:val="333333"/>
          <w:kern w:val="0"/>
          <w:sz w:val="24"/>
          <w:szCs w:val="24"/>
        </w:rPr>
      </w:pPr>
      <w:r w:rsidRPr="000E394D">
        <w:rPr>
          <w:rFonts w:ascii="仿宋_GB2312" w:eastAsia="仿宋_GB2312" w:hAnsi="微软雅黑" w:cs="宋体" w:hint="eastAsia"/>
          <w:color w:val="333333"/>
          <w:kern w:val="0"/>
          <w:sz w:val="32"/>
          <w:szCs w:val="32"/>
        </w:rPr>
        <w:t>我县设立高端人才创新创业引导基金，用于投资高端人才创业项目。对符合条件的创业项目，给予最高不超过500万元的股权投资，最终股权份额不超过创业项目股权总额的50％(不含50％)。三年后，引导基金微利退出，创业项目有优先回购权。</w:t>
      </w:r>
    </w:p>
    <w:p w:rsidR="000E394D" w:rsidRPr="000E394D" w:rsidRDefault="000E394D" w:rsidP="000E394D">
      <w:pPr>
        <w:widowControl/>
        <w:shd w:val="clear" w:color="auto" w:fill="FFFFFF"/>
        <w:spacing w:line="600" w:lineRule="atLeast"/>
        <w:ind w:firstLine="720"/>
        <w:jc w:val="left"/>
        <w:rPr>
          <w:rFonts w:ascii="微软雅黑" w:eastAsia="微软雅黑" w:hAnsi="微软雅黑" w:cs="宋体" w:hint="eastAsia"/>
          <w:color w:val="333333"/>
          <w:kern w:val="0"/>
          <w:sz w:val="24"/>
          <w:szCs w:val="24"/>
        </w:rPr>
      </w:pPr>
      <w:r w:rsidRPr="000E394D">
        <w:rPr>
          <w:rFonts w:ascii="仿宋_GB2312" w:eastAsia="仿宋_GB2312" w:hAnsi="微软雅黑" w:cs="宋体" w:hint="eastAsia"/>
          <w:b/>
          <w:bCs/>
          <w:color w:val="333333"/>
          <w:kern w:val="0"/>
          <w:sz w:val="32"/>
          <w:szCs w:val="32"/>
        </w:rPr>
        <w:t>第七条</w:t>
      </w:r>
      <w:r w:rsidRPr="000E394D">
        <w:rPr>
          <w:rFonts w:ascii="仿宋_GB2312" w:eastAsia="仿宋_GB2312" w:hAnsi="微软雅黑" w:cs="宋体" w:hint="eastAsia"/>
          <w:color w:val="333333"/>
          <w:kern w:val="0"/>
          <w:sz w:val="32"/>
          <w:szCs w:val="32"/>
        </w:rPr>
        <w:t>  </w:t>
      </w:r>
      <w:r w:rsidRPr="000E394D">
        <w:rPr>
          <w:rFonts w:ascii="仿宋_GB2312" w:eastAsia="仿宋_GB2312" w:hAnsi="微软雅黑" w:cs="宋体" w:hint="eastAsia"/>
          <w:color w:val="333333"/>
          <w:kern w:val="0"/>
          <w:sz w:val="32"/>
          <w:szCs w:val="32"/>
        </w:rPr>
        <w:t>场地扶持。</w:t>
      </w:r>
    </w:p>
    <w:p w:rsidR="000E394D" w:rsidRPr="000E394D" w:rsidRDefault="000E394D" w:rsidP="000E394D">
      <w:pPr>
        <w:widowControl/>
        <w:shd w:val="clear" w:color="auto" w:fill="FFFFFF"/>
        <w:spacing w:line="600" w:lineRule="atLeast"/>
        <w:ind w:firstLine="720"/>
        <w:jc w:val="left"/>
        <w:rPr>
          <w:rFonts w:ascii="微软雅黑" w:eastAsia="微软雅黑" w:hAnsi="微软雅黑" w:cs="宋体" w:hint="eastAsia"/>
          <w:color w:val="333333"/>
          <w:kern w:val="0"/>
          <w:sz w:val="24"/>
          <w:szCs w:val="24"/>
        </w:rPr>
      </w:pPr>
      <w:r w:rsidRPr="000E394D">
        <w:rPr>
          <w:rFonts w:ascii="仿宋_GB2312" w:eastAsia="仿宋_GB2312" w:hAnsi="微软雅黑" w:cs="宋体" w:hint="eastAsia"/>
          <w:color w:val="333333"/>
          <w:kern w:val="0"/>
          <w:sz w:val="32"/>
          <w:szCs w:val="32"/>
        </w:rPr>
        <w:t>经申请批准后，对于投资创业项目，在我县孵化基地、国有物业内分别提供50</w:t>
      </w:r>
      <w:r w:rsidRPr="000E394D">
        <w:rPr>
          <w:rFonts w:ascii="仿宋" w:eastAsia="仿宋" w:hAnsi="仿宋" w:cs="宋体" w:hint="eastAsia"/>
          <w:color w:val="333333"/>
          <w:kern w:val="0"/>
          <w:sz w:val="32"/>
          <w:szCs w:val="32"/>
        </w:rPr>
        <w:t>—</w:t>
      </w:r>
      <w:r w:rsidRPr="000E394D">
        <w:rPr>
          <w:rFonts w:ascii="仿宋_GB2312" w:eastAsia="仿宋_GB2312" w:hAnsi="微软雅黑" w:cs="宋体" w:hint="eastAsia"/>
          <w:color w:val="333333"/>
          <w:kern w:val="0"/>
          <w:sz w:val="32"/>
          <w:szCs w:val="32"/>
        </w:rPr>
        <w:t>200平方米的办公场所，给予3年免租的扶持(不含水电物业)。</w:t>
      </w:r>
    </w:p>
    <w:p w:rsidR="000E394D" w:rsidRPr="000E394D" w:rsidRDefault="000E394D" w:rsidP="000E394D">
      <w:pPr>
        <w:widowControl/>
        <w:shd w:val="clear" w:color="auto" w:fill="FFFFFF"/>
        <w:spacing w:line="600" w:lineRule="atLeast"/>
        <w:ind w:firstLine="720"/>
        <w:jc w:val="left"/>
        <w:rPr>
          <w:rFonts w:ascii="微软雅黑" w:eastAsia="微软雅黑" w:hAnsi="微软雅黑" w:cs="宋体" w:hint="eastAsia"/>
          <w:color w:val="333333"/>
          <w:kern w:val="0"/>
          <w:sz w:val="24"/>
          <w:szCs w:val="24"/>
        </w:rPr>
      </w:pPr>
      <w:r w:rsidRPr="000E394D">
        <w:rPr>
          <w:rFonts w:ascii="仿宋_GB2312" w:eastAsia="仿宋_GB2312" w:hAnsi="微软雅黑" w:cs="宋体" w:hint="eastAsia"/>
          <w:color w:val="333333"/>
          <w:kern w:val="0"/>
          <w:sz w:val="32"/>
          <w:szCs w:val="32"/>
        </w:rPr>
        <w:lastRenderedPageBreak/>
        <w:t>对于租赁我县孵化基地以及国有物业以外的场地作为办公、研发中心的，自项目设立之日起3年内，我县给予200平方米以下部分每月8元／平方米场租补贴；对于投资大、技术含量高的企业，可享受一企一策的扶持。</w:t>
      </w:r>
    </w:p>
    <w:p w:rsidR="000E394D" w:rsidRPr="000E394D" w:rsidRDefault="000E394D" w:rsidP="000E394D">
      <w:pPr>
        <w:widowControl/>
        <w:shd w:val="clear" w:color="auto" w:fill="FFFFFF"/>
        <w:spacing w:line="600" w:lineRule="atLeast"/>
        <w:ind w:firstLine="720"/>
        <w:jc w:val="left"/>
        <w:rPr>
          <w:rFonts w:ascii="微软雅黑" w:eastAsia="微软雅黑" w:hAnsi="微软雅黑" w:cs="宋体" w:hint="eastAsia"/>
          <w:color w:val="333333"/>
          <w:kern w:val="0"/>
          <w:sz w:val="24"/>
          <w:szCs w:val="24"/>
        </w:rPr>
      </w:pPr>
      <w:r w:rsidRPr="000E394D">
        <w:rPr>
          <w:rFonts w:ascii="仿宋_GB2312" w:eastAsia="仿宋_GB2312" w:hAnsi="微软雅黑" w:cs="宋体" w:hint="eastAsia"/>
          <w:b/>
          <w:bCs/>
          <w:color w:val="333333"/>
          <w:kern w:val="0"/>
          <w:sz w:val="32"/>
          <w:szCs w:val="32"/>
        </w:rPr>
        <w:t>第八条</w:t>
      </w:r>
      <w:r w:rsidRPr="000E394D">
        <w:rPr>
          <w:rFonts w:ascii="仿宋_GB2312" w:eastAsia="仿宋_GB2312" w:hAnsi="微软雅黑" w:cs="宋体" w:hint="eastAsia"/>
          <w:color w:val="333333"/>
          <w:kern w:val="0"/>
          <w:sz w:val="32"/>
          <w:szCs w:val="32"/>
        </w:rPr>
        <w:t>  </w:t>
      </w:r>
      <w:r w:rsidRPr="000E394D">
        <w:rPr>
          <w:rFonts w:ascii="仿宋_GB2312" w:eastAsia="仿宋_GB2312" w:hAnsi="微软雅黑" w:cs="宋体" w:hint="eastAsia"/>
          <w:color w:val="333333"/>
          <w:kern w:val="0"/>
          <w:sz w:val="32"/>
          <w:szCs w:val="32"/>
        </w:rPr>
        <w:t>行政服务扶持。对新落户的创业项目，项目审批、证照办理、筹建协调、生产运营、人才服务等审批事项，全部纳入我县“绿色通道"服务名单，我县将提供并联审批、协调服务、政务“保姆式”、“一站式”服务，并由我县指定专人对接跟进。</w:t>
      </w:r>
    </w:p>
    <w:p w:rsidR="000E394D" w:rsidRPr="000E394D" w:rsidRDefault="000E394D" w:rsidP="000E394D">
      <w:pPr>
        <w:widowControl/>
        <w:shd w:val="clear" w:color="auto" w:fill="FFFFFF"/>
        <w:spacing w:line="600" w:lineRule="atLeast"/>
        <w:ind w:firstLine="720"/>
        <w:jc w:val="left"/>
        <w:rPr>
          <w:rFonts w:ascii="微软雅黑" w:eastAsia="微软雅黑" w:hAnsi="微软雅黑" w:cs="宋体" w:hint="eastAsia"/>
          <w:color w:val="333333"/>
          <w:kern w:val="0"/>
          <w:sz w:val="24"/>
          <w:szCs w:val="24"/>
        </w:rPr>
      </w:pPr>
      <w:r w:rsidRPr="000E394D">
        <w:rPr>
          <w:rFonts w:ascii="仿宋_GB2312" w:eastAsia="仿宋_GB2312" w:hAnsi="微软雅黑" w:cs="宋体" w:hint="eastAsia"/>
          <w:b/>
          <w:bCs/>
          <w:color w:val="333333"/>
          <w:kern w:val="0"/>
          <w:sz w:val="32"/>
          <w:szCs w:val="32"/>
        </w:rPr>
        <w:t>第九条</w:t>
      </w:r>
      <w:r w:rsidRPr="000E394D">
        <w:rPr>
          <w:rFonts w:ascii="仿宋_GB2312" w:eastAsia="仿宋_GB2312" w:hAnsi="微软雅黑" w:cs="宋体" w:hint="eastAsia"/>
          <w:color w:val="333333"/>
          <w:kern w:val="0"/>
          <w:sz w:val="32"/>
          <w:szCs w:val="32"/>
        </w:rPr>
        <w:t>  </w:t>
      </w:r>
      <w:r w:rsidRPr="000E394D">
        <w:rPr>
          <w:rFonts w:ascii="仿宋_GB2312" w:eastAsia="仿宋_GB2312" w:hAnsi="微软雅黑" w:cs="宋体" w:hint="eastAsia"/>
          <w:color w:val="333333"/>
          <w:kern w:val="0"/>
          <w:sz w:val="32"/>
          <w:szCs w:val="32"/>
        </w:rPr>
        <w:t>员工落户支持。对落户的创业项目引进的高级管理人员、大学本科以上学历以及中级职称以上(含中级)的员工，协助解决其本人、配偶及未成年子女的落户问题。</w:t>
      </w:r>
    </w:p>
    <w:p w:rsidR="000E394D" w:rsidRPr="000E394D" w:rsidRDefault="000E394D" w:rsidP="000E394D">
      <w:pPr>
        <w:widowControl/>
        <w:shd w:val="clear" w:color="auto" w:fill="FFFFFF"/>
        <w:spacing w:line="600" w:lineRule="atLeast"/>
        <w:ind w:firstLine="720"/>
        <w:jc w:val="left"/>
        <w:rPr>
          <w:rFonts w:ascii="微软雅黑" w:eastAsia="微软雅黑" w:hAnsi="微软雅黑" w:cs="宋体" w:hint="eastAsia"/>
          <w:color w:val="333333"/>
          <w:kern w:val="0"/>
          <w:sz w:val="24"/>
          <w:szCs w:val="24"/>
        </w:rPr>
      </w:pPr>
      <w:r w:rsidRPr="000E394D">
        <w:rPr>
          <w:rFonts w:ascii="仿宋_GB2312" w:eastAsia="仿宋_GB2312" w:hAnsi="微软雅黑" w:cs="宋体" w:hint="eastAsia"/>
          <w:b/>
          <w:bCs/>
          <w:color w:val="333333"/>
          <w:kern w:val="0"/>
          <w:sz w:val="32"/>
          <w:szCs w:val="32"/>
        </w:rPr>
        <w:t>第十条</w:t>
      </w:r>
      <w:r w:rsidRPr="000E394D">
        <w:rPr>
          <w:rFonts w:ascii="仿宋_GB2312" w:eastAsia="仿宋_GB2312" w:hAnsi="微软雅黑" w:cs="宋体" w:hint="eastAsia"/>
          <w:color w:val="333333"/>
          <w:kern w:val="0"/>
          <w:sz w:val="32"/>
          <w:szCs w:val="32"/>
        </w:rPr>
        <w:t>  </w:t>
      </w:r>
      <w:r w:rsidRPr="000E394D">
        <w:rPr>
          <w:rFonts w:ascii="仿宋_GB2312" w:eastAsia="仿宋_GB2312" w:hAnsi="微软雅黑" w:cs="宋体" w:hint="eastAsia"/>
          <w:color w:val="333333"/>
          <w:kern w:val="0"/>
          <w:sz w:val="32"/>
          <w:szCs w:val="32"/>
        </w:rPr>
        <w:t>人才公寓扶持。每年在我县缴纳个人所得税超过4万元以上的主要负责人与高级管理人员，给予连续3年每人每年2万元的高级管理人员引进奖励(每家企业不超过l0个名额，含10个)，或提供免租金高端人才公寓一套使用3年(公寓面积不大于60平方米)。企业引进的高级管理人员、大学本科以上学历以及中级职称以上(含中级)且在我县缴纳社保两年以上的员工，可优惠购买我县下属单位开发的住宅物业(须是个人首套住宅，且5年以内不得转让)。</w:t>
      </w:r>
    </w:p>
    <w:p w:rsidR="000E394D" w:rsidRPr="000E394D" w:rsidRDefault="000E394D" w:rsidP="000E394D">
      <w:pPr>
        <w:widowControl/>
        <w:shd w:val="clear" w:color="auto" w:fill="FFFFFF"/>
        <w:spacing w:line="600" w:lineRule="atLeast"/>
        <w:ind w:firstLine="720"/>
        <w:jc w:val="left"/>
        <w:rPr>
          <w:rFonts w:ascii="微软雅黑" w:eastAsia="微软雅黑" w:hAnsi="微软雅黑" w:cs="宋体" w:hint="eastAsia"/>
          <w:color w:val="333333"/>
          <w:kern w:val="0"/>
          <w:sz w:val="24"/>
          <w:szCs w:val="24"/>
        </w:rPr>
      </w:pPr>
      <w:r w:rsidRPr="000E394D">
        <w:rPr>
          <w:rFonts w:ascii="仿宋_GB2312" w:eastAsia="仿宋_GB2312" w:hAnsi="微软雅黑" w:cs="宋体" w:hint="eastAsia"/>
          <w:b/>
          <w:bCs/>
          <w:color w:val="333333"/>
          <w:kern w:val="0"/>
          <w:sz w:val="32"/>
          <w:szCs w:val="32"/>
        </w:rPr>
        <w:lastRenderedPageBreak/>
        <w:t>第十一条</w:t>
      </w:r>
      <w:r w:rsidRPr="000E394D">
        <w:rPr>
          <w:rFonts w:ascii="仿宋_GB2312" w:eastAsia="仿宋_GB2312" w:hAnsi="微软雅黑" w:cs="宋体" w:hint="eastAsia"/>
          <w:color w:val="333333"/>
          <w:kern w:val="0"/>
          <w:sz w:val="32"/>
          <w:szCs w:val="32"/>
        </w:rPr>
        <w:t>  </w:t>
      </w:r>
      <w:r w:rsidRPr="000E394D">
        <w:rPr>
          <w:rFonts w:ascii="仿宋_GB2312" w:eastAsia="仿宋_GB2312" w:hAnsi="微软雅黑" w:cs="宋体" w:hint="eastAsia"/>
          <w:color w:val="333333"/>
          <w:kern w:val="0"/>
          <w:sz w:val="32"/>
          <w:szCs w:val="32"/>
        </w:rPr>
        <w:t>子女入学协助。我县为企业引进的高级管理人员、大学本科以上学历以及中级职称以上(含中级)的员工，协助解决其子女入学问题，其子女入学享受与居民同等待遇。</w:t>
      </w:r>
    </w:p>
    <w:p w:rsidR="000E394D" w:rsidRPr="000E394D" w:rsidRDefault="000E394D" w:rsidP="000E394D">
      <w:pPr>
        <w:widowControl/>
        <w:shd w:val="clear" w:color="auto" w:fill="FFFFFF"/>
        <w:spacing w:line="600" w:lineRule="atLeast"/>
        <w:ind w:firstLine="720"/>
        <w:jc w:val="left"/>
        <w:rPr>
          <w:rFonts w:ascii="微软雅黑" w:eastAsia="微软雅黑" w:hAnsi="微软雅黑" w:cs="宋体" w:hint="eastAsia"/>
          <w:color w:val="333333"/>
          <w:kern w:val="0"/>
          <w:sz w:val="24"/>
          <w:szCs w:val="24"/>
        </w:rPr>
      </w:pPr>
      <w:r w:rsidRPr="000E394D">
        <w:rPr>
          <w:rFonts w:ascii="仿宋_GB2312" w:eastAsia="仿宋_GB2312" w:hAnsi="微软雅黑" w:cs="宋体" w:hint="eastAsia"/>
          <w:b/>
          <w:bCs/>
          <w:color w:val="333333"/>
          <w:kern w:val="0"/>
          <w:sz w:val="32"/>
          <w:szCs w:val="32"/>
        </w:rPr>
        <w:t>第十二条</w:t>
      </w:r>
      <w:r w:rsidRPr="000E394D">
        <w:rPr>
          <w:rFonts w:ascii="仿宋_GB2312" w:eastAsia="仿宋_GB2312" w:hAnsi="微软雅黑" w:cs="宋体" w:hint="eastAsia"/>
          <w:color w:val="333333"/>
          <w:kern w:val="0"/>
          <w:sz w:val="32"/>
          <w:szCs w:val="32"/>
        </w:rPr>
        <w:t>  </w:t>
      </w:r>
      <w:r w:rsidRPr="000E394D">
        <w:rPr>
          <w:rFonts w:ascii="仿宋_GB2312" w:eastAsia="仿宋_GB2312" w:hAnsi="微软雅黑" w:cs="宋体" w:hint="eastAsia"/>
          <w:color w:val="333333"/>
          <w:kern w:val="0"/>
          <w:sz w:val="32"/>
          <w:szCs w:val="32"/>
        </w:rPr>
        <w:t>技术人才扶持。对企业引进的技术人才进行人才引进奖励(创业项目发起留学人员除外)，标准为：硕士(全日制)、中级职称的，每人每月补贴100元，原则上每家企业合计不超过20个名额(含20个)；博士(全日制)、高级职称的，每人每月补贴300元，原则上每家企业合计不超过10个名额(含10个)。</w:t>
      </w:r>
    </w:p>
    <w:p w:rsidR="000E394D" w:rsidRPr="000E394D" w:rsidRDefault="000E394D" w:rsidP="000E394D">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0E394D">
        <w:rPr>
          <w:rFonts w:ascii="黑体" w:eastAsia="黑体" w:hAnsi="黑体" w:cs="宋体" w:hint="eastAsia"/>
          <w:color w:val="333333"/>
          <w:kern w:val="0"/>
          <w:sz w:val="32"/>
          <w:szCs w:val="32"/>
        </w:rPr>
        <w:t>第四章</w:t>
      </w:r>
      <w:r w:rsidRPr="000E394D">
        <w:rPr>
          <w:rFonts w:ascii="Calibri" w:eastAsia="黑体" w:hAnsi="Calibri" w:cs="Calibri"/>
          <w:color w:val="333333"/>
          <w:kern w:val="0"/>
          <w:sz w:val="32"/>
          <w:szCs w:val="32"/>
        </w:rPr>
        <w:t> </w:t>
      </w:r>
      <w:r w:rsidRPr="000E394D">
        <w:rPr>
          <w:rFonts w:ascii="黑体" w:eastAsia="黑体" w:hAnsi="黑体" w:cs="宋体" w:hint="eastAsia"/>
          <w:color w:val="333333"/>
          <w:kern w:val="0"/>
          <w:sz w:val="32"/>
          <w:szCs w:val="32"/>
        </w:rPr>
        <w:t xml:space="preserve"> 附则</w:t>
      </w:r>
    </w:p>
    <w:p w:rsidR="000E394D" w:rsidRPr="000E394D" w:rsidRDefault="000E394D" w:rsidP="000E394D">
      <w:pPr>
        <w:widowControl/>
        <w:shd w:val="clear" w:color="auto" w:fill="FFFFFF"/>
        <w:spacing w:line="600" w:lineRule="atLeast"/>
        <w:ind w:firstLine="720"/>
        <w:jc w:val="left"/>
        <w:rPr>
          <w:rFonts w:ascii="微软雅黑" w:eastAsia="微软雅黑" w:hAnsi="微软雅黑" w:cs="宋体" w:hint="eastAsia"/>
          <w:color w:val="333333"/>
          <w:kern w:val="0"/>
          <w:sz w:val="24"/>
          <w:szCs w:val="24"/>
        </w:rPr>
      </w:pPr>
      <w:r w:rsidRPr="000E394D">
        <w:rPr>
          <w:rFonts w:ascii="仿宋_GB2312" w:eastAsia="仿宋_GB2312" w:hAnsi="微软雅黑" w:cs="宋体" w:hint="eastAsia"/>
          <w:b/>
          <w:bCs/>
          <w:color w:val="333333"/>
          <w:kern w:val="0"/>
          <w:sz w:val="32"/>
          <w:szCs w:val="32"/>
        </w:rPr>
        <w:t>第十三条</w:t>
      </w:r>
      <w:r w:rsidRPr="000E394D">
        <w:rPr>
          <w:rFonts w:ascii="仿宋_GB2312" w:eastAsia="仿宋_GB2312" w:hAnsi="微软雅黑" w:cs="宋体" w:hint="eastAsia"/>
          <w:color w:val="333333"/>
          <w:kern w:val="0"/>
          <w:sz w:val="32"/>
          <w:szCs w:val="32"/>
        </w:rPr>
        <w:t>  </w:t>
      </w:r>
      <w:r w:rsidRPr="000E394D">
        <w:rPr>
          <w:rFonts w:ascii="仿宋_GB2312" w:eastAsia="仿宋_GB2312" w:hAnsi="微软雅黑" w:cs="宋体" w:hint="eastAsia"/>
          <w:color w:val="333333"/>
          <w:kern w:val="0"/>
          <w:sz w:val="32"/>
          <w:szCs w:val="32"/>
        </w:rPr>
        <w:t>对于违反财经纪律，虚报、冒领、截留、挪用、挤占专项资金经费的行为，由县人民政府责令改正，按照有关规定进行处理，并移送司法机关追究相关人员的法律责任。</w:t>
      </w:r>
    </w:p>
    <w:p w:rsidR="000E394D" w:rsidRPr="000E394D" w:rsidRDefault="000E394D" w:rsidP="000E394D">
      <w:pPr>
        <w:widowControl/>
        <w:shd w:val="clear" w:color="auto" w:fill="FFFFFF"/>
        <w:spacing w:line="600" w:lineRule="atLeast"/>
        <w:ind w:firstLine="720"/>
        <w:jc w:val="left"/>
        <w:rPr>
          <w:rFonts w:ascii="微软雅黑" w:eastAsia="微软雅黑" w:hAnsi="微软雅黑" w:cs="宋体" w:hint="eastAsia"/>
          <w:color w:val="333333"/>
          <w:kern w:val="0"/>
          <w:sz w:val="24"/>
          <w:szCs w:val="24"/>
        </w:rPr>
      </w:pPr>
      <w:r w:rsidRPr="000E394D">
        <w:rPr>
          <w:rFonts w:ascii="仿宋_GB2312" w:eastAsia="仿宋_GB2312" w:hAnsi="微软雅黑" w:cs="宋体" w:hint="eastAsia"/>
          <w:b/>
          <w:bCs/>
          <w:color w:val="333333"/>
          <w:kern w:val="0"/>
          <w:sz w:val="32"/>
          <w:szCs w:val="32"/>
        </w:rPr>
        <w:t>第十四条</w:t>
      </w:r>
      <w:r w:rsidRPr="000E394D">
        <w:rPr>
          <w:rFonts w:ascii="仿宋_GB2312" w:eastAsia="仿宋_GB2312" w:hAnsi="微软雅黑" w:cs="宋体" w:hint="eastAsia"/>
          <w:color w:val="333333"/>
          <w:kern w:val="0"/>
          <w:sz w:val="32"/>
          <w:szCs w:val="32"/>
        </w:rPr>
        <w:t>  </w:t>
      </w:r>
      <w:r w:rsidRPr="000E394D">
        <w:rPr>
          <w:rFonts w:ascii="仿宋_GB2312" w:eastAsia="仿宋_GB2312" w:hAnsi="微软雅黑" w:cs="宋体" w:hint="eastAsia"/>
          <w:color w:val="333333"/>
          <w:kern w:val="0"/>
          <w:sz w:val="32"/>
          <w:szCs w:val="32"/>
        </w:rPr>
        <w:t>连平县人民政府对本办法持有最终解释权。</w:t>
      </w:r>
      <w:r w:rsidRPr="000E394D">
        <w:rPr>
          <w:rFonts w:ascii="仿宋_GB2312" w:eastAsia="仿宋_GB2312" w:hAnsi="微软雅黑" w:cs="宋体" w:hint="eastAsia"/>
          <w:color w:val="333333"/>
          <w:kern w:val="0"/>
          <w:sz w:val="32"/>
          <w:szCs w:val="32"/>
        </w:rPr>
        <w:t>   </w:t>
      </w:r>
    </w:p>
    <w:p w:rsidR="000E394D" w:rsidRPr="000E394D" w:rsidRDefault="000E394D" w:rsidP="000E394D">
      <w:pPr>
        <w:widowControl/>
        <w:shd w:val="clear" w:color="auto" w:fill="FFFFFF"/>
        <w:spacing w:line="600" w:lineRule="atLeast"/>
        <w:ind w:firstLine="720"/>
        <w:jc w:val="left"/>
        <w:rPr>
          <w:rFonts w:ascii="微软雅黑" w:eastAsia="微软雅黑" w:hAnsi="微软雅黑" w:cs="宋体" w:hint="eastAsia"/>
          <w:color w:val="333333"/>
          <w:kern w:val="0"/>
          <w:sz w:val="24"/>
          <w:szCs w:val="24"/>
        </w:rPr>
      </w:pPr>
      <w:r w:rsidRPr="000E394D">
        <w:rPr>
          <w:rFonts w:ascii="仿宋_GB2312" w:eastAsia="仿宋_GB2312" w:hAnsi="微软雅黑" w:cs="宋体" w:hint="eastAsia"/>
          <w:b/>
          <w:bCs/>
          <w:color w:val="333333"/>
          <w:kern w:val="0"/>
          <w:sz w:val="32"/>
          <w:szCs w:val="32"/>
        </w:rPr>
        <w:t>第十五条</w:t>
      </w:r>
      <w:r w:rsidRPr="000E394D">
        <w:rPr>
          <w:rFonts w:ascii="仿宋_GB2312" w:eastAsia="仿宋_GB2312" w:hAnsi="微软雅黑" w:cs="宋体" w:hint="eastAsia"/>
          <w:color w:val="333333"/>
          <w:kern w:val="0"/>
          <w:sz w:val="32"/>
          <w:szCs w:val="32"/>
        </w:rPr>
        <w:t>  </w:t>
      </w:r>
      <w:r w:rsidRPr="000E394D">
        <w:rPr>
          <w:rFonts w:ascii="仿宋_GB2312" w:eastAsia="仿宋_GB2312" w:hAnsi="微软雅黑" w:cs="宋体" w:hint="eastAsia"/>
          <w:color w:val="333333"/>
          <w:kern w:val="0"/>
          <w:sz w:val="32"/>
          <w:szCs w:val="32"/>
        </w:rPr>
        <w:t>本办法自颁布之日起试施行，试行2年。试行期届满后根据实施情况予以评估修订。</w:t>
      </w:r>
    </w:p>
    <w:p w:rsidR="00CD09DC" w:rsidRDefault="00CD09DC"/>
    <w:sectPr w:rsidR="00CD09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512"/>
    <w:rsid w:val="000E394D"/>
    <w:rsid w:val="00CD09DC"/>
    <w:rsid w:val="00DC0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8EFFE-922C-462B-803A-9E112770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394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E394D"/>
  </w:style>
  <w:style w:type="character" w:styleId="a4">
    <w:name w:val="Strong"/>
    <w:basedOn w:val="a0"/>
    <w:uiPriority w:val="22"/>
    <w:qFormat/>
    <w:rsid w:val="000E39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234280">
      <w:bodyDiv w:val="1"/>
      <w:marLeft w:val="0"/>
      <w:marRight w:val="0"/>
      <w:marTop w:val="0"/>
      <w:marBottom w:val="0"/>
      <w:divBdr>
        <w:top w:val="none" w:sz="0" w:space="0" w:color="auto"/>
        <w:left w:val="none" w:sz="0" w:space="0" w:color="auto"/>
        <w:bottom w:val="none" w:sz="0" w:space="0" w:color="auto"/>
        <w:right w:val="none" w:sz="0" w:space="0" w:color="auto"/>
      </w:divBdr>
      <w:divsChild>
        <w:div w:id="751849579">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2018-08-21T01:59:00Z</dcterms:created>
  <dcterms:modified xsi:type="dcterms:W3CDTF">2018-08-21T02:00:00Z</dcterms:modified>
</cp:coreProperties>
</file>