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8306"/>
      </w:tblGrid>
      <w:tr w:rsidR="00C6100A" w:rsidRPr="00C6100A" w:rsidTr="00C6100A">
        <w:trPr>
          <w:trHeight w:val="600"/>
          <w:tblCellSpacing w:w="0" w:type="dxa"/>
        </w:trPr>
        <w:tc>
          <w:tcPr>
            <w:tcW w:w="0" w:type="auto"/>
            <w:vAlign w:val="center"/>
            <w:hideMark/>
          </w:tcPr>
          <w:p w:rsidR="00C6100A" w:rsidRPr="00C6100A" w:rsidRDefault="00C6100A" w:rsidP="00C6100A">
            <w:pPr>
              <w:widowControl/>
              <w:spacing w:before="150" w:line="480" w:lineRule="auto"/>
              <w:jc w:val="center"/>
              <w:rPr>
                <w:rFonts w:ascii="宋体" w:eastAsia="宋体" w:hAnsi="宋体" w:cs="宋体"/>
                <w:color w:val="014591"/>
                <w:kern w:val="0"/>
                <w:sz w:val="32"/>
                <w:szCs w:val="32"/>
              </w:rPr>
            </w:pPr>
            <w:r w:rsidRPr="00C6100A">
              <w:rPr>
                <w:rFonts w:ascii="宋体" w:eastAsia="宋体" w:hAnsi="宋体" w:cs="宋体" w:hint="eastAsia"/>
                <w:b/>
                <w:bCs/>
                <w:color w:val="3366FF"/>
                <w:kern w:val="0"/>
                <w:sz w:val="44"/>
                <w:szCs w:val="44"/>
              </w:rPr>
              <w:t>通化市人民政府关于</w:t>
            </w:r>
          </w:p>
          <w:p w:rsidR="00C6100A" w:rsidRPr="00C6100A" w:rsidRDefault="00C6100A" w:rsidP="00C6100A">
            <w:pPr>
              <w:widowControl/>
              <w:spacing w:before="150" w:line="480" w:lineRule="auto"/>
              <w:jc w:val="center"/>
              <w:rPr>
                <w:rFonts w:ascii="宋体" w:eastAsia="宋体" w:hAnsi="宋体" w:cs="宋体" w:hint="eastAsia"/>
                <w:color w:val="014591"/>
                <w:kern w:val="0"/>
                <w:sz w:val="32"/>
                <w:szCs w:val="32"/>
              </w:rPr>
            </w:pPr>
            <w:bookmarkStart w:id="0" w:name="_GoBack"/>
            <w:r w:rsidRPr="00C6100A">
              <w:rPr>
                <w:rFonts w:ascii="宋体" w:eastAsia="宋体" w:hAnsi="宋体" w:cs="宋体" w:hint="eastAsia"/>
                <w:b/>
                <w:bCs/>
                <w:color w:val="3366FF"/>
                <w:kern w:val="0"/>
                <w:sz w:val="44"/>
                <w:szCs w:val="44"/>
              </w:rPr>
              <w:t>鼓励高新技术产业发展的实施意见</w:t>
            </w:r>
            <w:bookmarkEnd w:id="0"/>
          </w:p>
        </w:tc>
      </w:tr>
      <w:tr w:rsidR="00C6100A" w:rsidRPr="00C6100A" w:rsidTr="00C6100A">
        <w:trPr>
          <w:tblCellSpacing w:w="0" w:type="dxa"/>
        </w:trPr>
        <w:tc>
          <w:tcPr>
            <w:tcW w:w="0" w:type="auto"/>
            <w:hideMark/>
          </w:tcPr>
          <w:p w:rsidR="00C6100A" w:rsidRPr="00C6100A" w:rsidRDefault="00C6100A" w:rsidP="00C6100A">
            <w:pPr>
              <w:widowControl/>
              <w:spacing w:before="150" w:line="480" w:lineRule="auto"/>
              <w:jc w:val="left"/>
              <w:rPr>
                <w:rFonts w:ascii="宋体" w:eastAsia="宋体" w:hAnsi="宋体" w:cs="宋体" w:hint="eastAsia"/>
                <w:color w:val="014591"/>
                <w:kern w:val="0"/>
                <w:sz w:val="32"/>
                <w:szCs w:val="32"/>
              </w:rPr>
            </w:pPr>
            <w:r w:rsidRPr="00C6100A">
              <w:rPr>
                <w:rFonts w:ascii="宋体" w:eastAsia="宋体" w:hAnsi="宋体" w:cs="宋体" w:hint="eastAsia"/>
                <w:color w:val="014591"/>
                <w:kern w:val="0"/>
                <w:sz w:val="32"/>
                <w:szCs w:val="32"/>
              </w:rPr>
              <w:t>东昌区、二道江区人民政府，通化医药高新区管委会，市政府各委办局、各直属单位：</w:t>
            </w:r>
          </w:p>
          <w:p w:rsidR="00C6100A" w:rsidRPr="00C6100A" w:rsidRDefault="00C6100A" w:rsidP="00C6100A">
            <w:pPr>
              <w:widowControl/>
              <w:spacing w:before="150" w:line="480" w:lineRule="auto"/>
              <w:jc w:val="left"/>
              <w:rPr>
                <w:rFonts w:ascii="宋体" w:eastAsia="宋体" w:hAnsi="宋体" w:cs="宋体" w:hint="eastAsia"/>
                <w:color w:val="014591"/>
                <w:kern w:val="0"/>
                <w:sz w:val="32"/>
                <w:szCs w:val="32"/>
              </w:rPr>
            </w:pPr>
            <w:r w:rsidRPr="00C6100A">
              <w:rPr>
                <w:rFonts w:ascii="宋体" w:eastAsia="宋体" w:hAnsi="宋体" w:cs="宋体" w:hint="eastAsia"/>
                <w:color w:val="014591"/>
                <w:kern w:val="0"/>
                <w:sz w:val="32"/>
                <w:szCs w:val="32"/>
              </w:rPr>
              <w:t xml:space="preserve">　　为贯彻落实《中共中央国务院关于深化体制机制改革加快实施创新驱动发展战略的若干意见》，营造良好的创新创业生态环境，实现绿色转型发展，支持主导产业、特色优势产业及战略性新兴产业发展，切实发挥财政资金的使用效益，根据《中华人民共和国科技进步法》、《中小企业发展专项资金管理暂行办法》(财企〔2014〕38号)和《关于进一步推动科技型中小企业创新发展的若干意见》(国科发高〔2015〕3号)，结合我市实际，现就鼓励我市高新技术产业发展提出如下实施意见。</w:t>
            </w:r>
          </w:p>
          <w:p w:rsidR="00C6100A" w:rsidRPr="00C6100A" w:rsidRDefault="00C6100A" w:rsidP="00C6100A">
            <w:pPr>
              <w:widowControl/>
              <w:spacing w:before="150" w:line="480" w:lineRule="auto"/>
              <w:jc w:val="left"/>
              <w:rPr>
                <w:rFonts w:ascii="宋体" w:eastAsia="宋体" w:hAnsi="宋体" w:cs="宋体" w:hint="eastAsia"/>
                <w:color w:val="014591"/>
                <w:kern w:val="0"/>
                <w:sz w:val="32"/>
                <w:szCs w:val="32"/>
              </w:rPr>
            </w:pPr>
            <w:r w:rsidRPr="00C6100A">
              <w:rPr>
                <w:rFonts w:ascii="宋体" w:eastAsia="宋体" w:hAnsi="宋体" w:cs="宋体" w:hint="eastAsia"/>
                <w:color w:val="014591"/>
                <w:kern w:val="0"/>
                <w:sz w:val="32"/>
                <w:szCs w:val="32"/>
              </w:rPr>
              <w:t xml:space="preserve">　　一、发挥财政资金杠杆效应</w:t>
            </w:r>
          </w:p>
          <w:p w:rsidR="00C6100A" w:rsidRPr="00C6100A" w:rsidRDefault="00C6100A" w:rsidP="00C6100A">
            <w:pPr>
              <w:widowControl/>
              <w:spacing w:before="150" w:line="480" w:lineRule="auto"/>
              <w:jc w:val="left"/>
              <w:rPr>
                <w:rFonts w:ascii="宋体" w:eastAsia="宋体" w:hAnsi="宋体" w:cs="宋体" w:hint="eastAsia"/>
                <w:color w:val="014591"/>
                <w:kern w:val="0"/>
                <w:sz w:val="32"/>
                <w:szCs w:val="32"/>
              </w:rPr>
            </w:pPr>
            <w:r w:rsidRPr="00C6100A">
              <w:rPr>
                <w:rFonts w:ascii="宋体" w:eastAsia="宋体" w:hAnsi="宋体" w:cs="宋体" w:hint="eastAsia"/>
                <w:color w:val="014591"/>
                <w:kern w:val="0"/>
                <w:sz w:val="32"/>
                <w:szCs w:val="32"/>
              </w:rPr>
              <w:t xml:space="preserve">　　(</w:t>
            </w:r>
            <w:proofErr w:type="gramStart"/>
            <w:r w:rsidRPr="00C6100A">
              <w:rPr>
                <w:rFonts w:ascii="宋体" w:eastAsia="宋体" w:hAnsi="宋体" w:cs="宋体" w:hint="eastAsia"/>
                <w:color w:val="014591"/>
                <w:kern w:val="0"/>
                <w:sz w:val="32"/>
                <w:szCs w:val="32"/>
              </w:rPr>
              <w:t>一</w:t>
            </w:r>
            <w:proofErr w:type="gramEnd"/>
            <w:r w:rsidRPr="00C6100A">
              <w:rPr>
                <w:rFonts w:ascii="宋体" w:eastAsia="宋体" w:hAnsi="宋体" w:cs="宋体" w:hint="eastAsia"/>
                <w:color w:val="014591"/>
                <w:kern w:val="0"/>
                <w:sz w:val="32"/>
                <w:szCs w:val="32"/>
              </w:rPr>
              <w:t>)设立高新技术产业发展专项资金(以下简称专项资金)。专项资金由市、区财政预算安排设立，其宗旨是促进大众创新创业，引导我市高新技术产业不断优化和发展，培育新兴产业，发挥财政资金杠杆放大效应。</w:t>
            </w:r>
          </w:p>
          <w:p w:rsidR="00C6100A" w:rsidRPr="00C6100A" w:rsidRDefault="00C6100A" w:rsidP="00C6100A">
            <w:pPr>
              <w:widowControl/>
              <w:spacing w:before="150" w:line="480" w:lineRule="auto"/>
              <w:jc w:val="left"/>
              <w:rPr>
                <w:rFonts w:ascii="宋体" w:eastAsia="宋体" w:hAnsi="宋体" w:cs="宋体" w:hint="eastAsia"/>
                <w:color w:val="014591"/>
                <w:kern w:val="0"/>
                <w:sz w:val="32"/>
                <w:szCs w:val="32"/>
              </w:rPr>
            </w:pPr>
            <w:r w:rsidRPr="00C6100A">
              <w:rPr>
                <w:rFonts w:ascii="宋体" w:eastAsia="宋体" w:hAnsi="宋体" w:cs="宋体" w:hint="eastAsia"/>
                <w:color w:val="014591"/>
                <w:kern w:val="0"/>
                <w:sz w:val="32"/>
                <w:szCs w:val="32"/>
              </w:rPr>
              <w:lastRenderedPageBreak/>
              <w:t xml:space="preserve">　　(二)专项资金支持的对象为在市本级行政区域内注册的、具有独立法人资格、信用良好、财务管理制度健全的企事业单位和其他经济社会组织。</w:t>
            </w:r>
          </w:p>
          <w:p w:rsidR="00C6100A" w:rsidRPr="00C6100A" w:rsidRDefault="00C6100A" w:rsidP="00C6100A">
            <w:pPr>
              <w:widowControl/>
              <w:spacing w:before="150" w:line="480" w:lineRule="auto"/>
              <w:jc w:val="left"/>
              <w:rPr>
                <w:rFonts w:ascii="宋体" w:eastAsia="宋体" w:hAnsi="宋体" w:cs="宋体" w:hint="eastAsia"/>
                <w:color w:val="014591"/>
                <w:kern w:val="0"/>
                <w:sz w:val="32"/>
                <w:szCs w:val="32"/>
              </w:rPr>
            </w:pPr>
            <w:r w:rsidRPr="00C6100A">
              <w:rPr>
                <w:rFonts w:ascii="宋体" w:eastAsia="宋体" w:hAnsi="宋体" w:cs="宋体" w:hint="eastAsia"/>
                <w:color w:val="014591"/>
                <w:kern w:val="0"/>
                <w:sz w:val="32"/>
                <w:szCs w:val="32"/>
              </w:rPr>
              <w:t xml:space="preserve">　　二、鼓励投资兴业增产扩能</w:t>
            </w:r>
          </w:p>
          <w:p w:rsidR="00C6100A" w:rsidRPr="00C6100A" w:rsidRDefault="00C6100A" w:rsidP="00C6100A">
            <w:pPr>
              <w:widowControl/>
              <w:spacing w:before="150" w:line="480" w:lineRule="auto"/>
              <w:jc w:val="left"/>
              <w:rPr>
                <w:rFonts w:ascii="宋体" w:eastAsia="宋体" w:hAnsi="宋体" w:cs="宋体" w:hint="eastAsia"/>
                <w:color w:val="014591"/>
                <w:kern w:val="0"/>
                <w:sz w:val="32"/>
                <w:szCs w:val="32"/>
              </w:rPr>
            </w:pPr>
            <w:r w:rsidRPr="00C6100A">
              <w:rPr>
                <w:rFonts w:ascii="宋体" w:eastAsia="宋体" w:hAnsi="宋体" w:cs="宋体" w:hint="eastAsia"/>
                <w:color w:val="014591"/>
                <w:kern w:val="0"/>
                <w:sz w:val="32"/>
                <w:szCs w:val="32"/>
              </w:rPr>
              <w:t xml:space="preserve">　　(三)支持战略性新兴产业固定资产投资。重点支持高端装备制造、新一代信息技术、医药、节能环保、新能源、新材料、特色生态食品加工等主导产业。鼓励企业增产扩能，对固定资产投资超5000万元的，并产生明显经济效益的，按照固定资产投资额度的3%给予奖励(3年内兑现奖励)。</w:t>
            </w:r>
          </w:p>
          <w:p w:rsidR="00C6100A" w:rsidRPr="00C6100A" w:rsidRDefault="00C6100A" w:rsidP="00C6100A">
            <w:pPr>
              <w:widowControl/>
              <w:spacing w:before="150" w:line="480" w:lineRule="auto"/>
              <w:jc w:val="left"/>
              <w:rPr>
                <w:rFonts w:ascii="宋体" w:eastAsia="宋体" w:hAnsi="宋体" w:cs="宋体" w:hint="eastAsia"/>
                <w:color w:val="014591"/>
                <w:kern w:val="0"/>
                <w:sz w:val="32"/>
                <w:szCs w:val="32"/>
              </w:rPr>
            </w:pPr>
            <w:r w:rsidRPr="00C6100A">
              <w:rPr>
                <w:rFonts w:ascii="宋体" w:eastAsia="宋体" w:hAnsi="宋体" w:cs="宋体" w:hint="eastAsia"/>
                <w:color w:val="014591"/>
                <w:kern w:val="0"/>
                <w:sz w:val="32"/>
                <w:szCs w:val="32"/>
              </w:rPr>
              <w:t xml:space="preserve">　　(四)推动企业做大做强，促进企业提档晋位。加快培育“巨人”企业，年产值首次达到100亿元、50亿元、20亿元和10亿元的企业，分别给予100万元、50万元、20万元和10万元的奖励。</w:t>
            </w:r>
          </w:p>
          <w:p w:rsidR="00C6100A" w:rsidRPr="00C6100A" w:rsidRDefault="00C6100A" w:rsidP="00C6100A">
            <w:pPr>
              <w:widowControl/>
              <w:spacing w:before="150" w:line="480" w:lineRule="auto"/>
              <w:jc w:val="left"/>
              <w:rPr>
                <w:rFonts w:ascii="宋体" w:eastAsia="宋体" w:hAnsi="宋体" w:cs="宋体" w:hint="eastAsia"/>
                <w:color w:val="014591"/>
                <w:kern w:val="0"/>
                <w:sz w:val="32"/>
                <w:szCs w:val="32"/>
              </w:rPr>
            </w:pPr>
            <w:r w:rsidRPr="00C6100A">
              <w:rPr>
                <w:rFonts w:ascii="宋体" w:eastAsia="宋体" w:hAnsi="宋体" w:cs="宋体" w:hint="eastAsia"/>
                <w:color w:val="014591"/>
                <w:kern w:val="0"/>
                <w:sz w:val="32"/>
                <w:szCs w:val="32"/>
              </w:rPr>
              <w:t xml:space="preserve">　　三、支持科技创新和成果转化</w:t>
            </w:r>
          </w:p>
          <w:p w:rsidR="00C6100A" w:rsidRPr="00C6100A" w:rsidRDefault="00C6100A" w:rsidP="00C6100A">
            <w:pPr>
              <w:widowControl/>
              <w:spacing w:before="150" w:line="480" w:lineRule="auto"/>
              <w:jc w:val="left"/>
              <w:rPr>
                <w:rFonts w:ascii="宋体" w:eastAsia="宋体" w:hAnsi="宋体" w:cs="宋体" w:hint="eastAsia"/>
                <w:color w:val="014591"/>
                <w:kern w:val="0"/>
                <w:sz w:val="32"/>
                <w:szCs w:val="32"/>
              </w:rPr>
            </w:pPr>
            <w:r w:rsidRPr="00C6100A">
              <w:rPr>
                <w:rFonts w:ascii="宋体" w:eastAsia="宋体" w:hAnsi="宋体" w:cs="宋体" w:hint="eastAsia"/>
                <w:color w:val="014591"/>
                <w:kern w:val="0"/>
                <w:sz w:val="32"/>
                <w:szCs w:val="32"/>
              </w:rPr>
              <w:t xml:space="preserve">　　(五)支持科技成果转化。对围绕我市支柱产业、主导产业、特色产业、优势产业的重大共性关键技术攻关、重点工程建设项目以及对符合我市产业发展方向，明显提升产业技术创新能力和水平，实施后形成规模化生产能力，</w:t>
            </w:r>
            <w:r w:rsidRPr="00C6100A">
              <w:rPr>
                <w:rFonts w:ascii="宋体" w:eastAsia="宋体" w:hAnsi="宋体" w:cs="宋体" w:hint="eastAsia"/>
                <w:color w:val="014591"/>
                <w:kern w:val="0"/>
                <w:sz w:val="32"/>
                <w:szCs w:val="32"/>
              </w:rPr>
              <w:lastRenderedPageBreak/>
              <w:t>产生明显的经济效益、社会效益和生态效益的重大科技成果转化项目给予最高300万元资金支持。</w:t>
            </w:r>
          </w:p>
          <w:p w:rsidR="00C6100A" w:rsidRPr="00C6100A" w:rsidRDefault="00C6100A" w:rsidP="00C6100A">
            <w:pPr>
              <w:widowControl/>
              <w:spacing w:before="150" w:line="480" w:lineRule="auto"/>
              <w:jc w:val="left"/>
              <w:rPr>
                <w:rFonts w:ascii="宋体" w:eastAsia="宋体" w:hAnsi="宋体" w:cs="宋体" w:hint="eastAsia"/>
                <w:color w:val="014591"/>
                <w:kern w:val="0"/>
                <w:sz w:val="32"/>
                <w:szCs w:val="32"/>
              </w:rPr>
            </w:pPr>
            <w:r w:rsidRPr="00C6100A">
              <w:rPr>
                <w:rFonts w:ascii="宋体" w:eastAsia="宋体" w:hAnsi="宋体" w:cs="宋体" w:hint="eastAsia"/>
                <w:color w:val="014591"/>
                <w:kern w:val="0"/>
                <w:sz w:val="32"/>
                <w:szCs w:val="32"/>
              </w:rPr>
              <w:t xml:space="preserve">　　(六)鼓励科技创业。支持高层次人才、科研人员、大学生等各类人才创办科技型小微企业。根据初创企业的人才团队水平、技术研发能力、市场应用前景、融资能力等要素，对创新能力强、发展前景好的初创科技企业，已经产生经济效益的，给予最高50万元资金支持。</w:t>
            </w:r>
          </w:p>
          <w:p w:rsidR="00C6100A" w:rsidRPr="00C6100A" w:rsidRDefault="00C6100A" w:rsidP="00C6100A">
            <w:pPr>
              <w:widowControl/>
              <w:spacing w:before="150" w:line="480" w:lineRule="auto"/>
              <w:jc w:val="left"/>
              <w:rPr>
                <w:rFonts w:ascii="宋体" w:eastAsia="宋体" w:hAnsi="宋体" w:cs="宋体" w:hint="eastAsia"/>
                <w:color w:val="014591"/>
                <w:kern w:val="0"/>
                <w:sz w:val="32"/>
                <w:szCs w:val="32"/>
              </w:rPr>
            </w:pPr>
            <w:r w:rsidRPr="00C6100A">
              <w:rPr>
                <w:rFonts w:ascii="宋体" w:eastAsia="宋体" w:hAnsi="宋体" w:cs="宋体" w:hint="eastAsia"/>
                <w:color w:val="014591"/>
                <w:kern w:val="0"/>
                <w:sz w:val="32"/>
                <w:szCs w:val="32"/>
              </w:rPr>
              <w:t xml:space="preserve">　　(七)鼓励企业引进技术和科技产品。鼓励企业开发和引进具有一定科技含量的新技术、新产品，重点结合“医药城”建设，鼓励制药企业开发和引进具有一定科技含量的新品种。开发和引进一类新药，产生经济效益的，单品种最高奖励500万元；开发和引进二类新药、开发和引进全国独家品种，产生经济效益的，单品种最高奖励100万元。对中药大品种二次开发项目，经认定补助其技术开发合同金额的20%，最高奖励50万元。</w:t>
            </w:r>
          </w:p>
          <w:p w:rsidR="00C6100A" w:rsidRPr="00C6100A" w:rsidRDefault="00C6100A" w:rsidP="00C6100A">
            <w:pPr>
              <w:widowControl/>
              <w:spacing w:before="150" w:line="480" w:lineRule="auto"/>
              <w:jc w:val="left"/>
              <w:rPr>
                <w:rFonts w:ascii="宋体" w:eastAsia="宋体" w:hAnsi="宋体" w:cs="宋体" w:hint="eastAsia"/>
                <w:color w:val="014591"/>
                <w:kern w:val="0"/>
                <w:sz w:val="32"/>
                <w:szCs w:val="32"/>
              </w:rPr>
            </w:pPr>
            <w:r w:rsidRPr="00C6100A">
              <w:rPr>
                <w:rFonts w:ascii="宋体" w:eastAsia="宋体" w:hAnsi="宋体" w:cs="宋体" w:hint="eastAsia"/>
                <w:color w:val="014591"/>
                <w:kern w:val="0"/>
                <w:sz w:val="32"/>
                <w:szCs w:val="32"/>
              </w:rPr>
              <w:t xml:space="preserve">　　(八)支持企业建立健全高水平研发机构。实施企业研发机构提升计划，鼓励企业组建省级以上企业(示范)工程(技术)研究中心、企业技术中心、行业技术中心、工业设计中心、重点(工程)实验室、国家地方联合工程实验室等高水平研发机构，通过加强科技成果转化的中间环节，推动工程化成果向行业辐射、扩散，提高行业技术水平。对</w:t>
            </w:r>
            <w:r w:rsidRPr="00C6100A">
              <w:rPr>
                <w:rFonts w:ascii="宋体" w:eastAsia="宋体" w:hAnsi="宋体" w:cs="宋体" w:hint="eastAsia"/>
                <w:color w:val="014591"/>
                <w:kern w:val="0"/>
                <w:sz w:val="32"/>
                <w:szCs w:val="32"/>
              </w:rPr>
              <w:lastRenderedPageBreak/>
              <w:t>当</w:t>
            </w:r>
            <w:proofErr w:type="gramStart"/>
            <w:r w:rsidRPr="00C6100A">
              <w:rPr>
                <w:rFonts w:ascii="宋体" w:eastAsia="宋体" w:hAnsi="宋体" w:cs="宋体" w:hint="eastAsia"/>
                <w:color w:val="014591"/>
                <w:kern w:val="0"/>
                <w:sz w:val="32"/>
                <w:szCs w:val="32"/>
              </w:rPr>
              <w:t>年度获</w:t>
            </w:r>
            <w:proofErr w:type="gramEnd"/>
            <w:r w:rsidRPr="00C6100A">
              <w:rPr>
                <w:rFonts w:ascii="宋体" w:eastAsia="宋体" w:hAnsi="宋体" w:cs="宋体" w:hint="eastAsia"/>
                <w:color w:val="014591"/>
                <w:kern w:val="0"/>
                <w:sz w:val="32"/>
                <w:szCs w:val="32"/>
              </w:rPr>
              <w:t>批建设的国家级、省级企业研发机构，并取得一定成效的，分别给予100万元和50万元资金支持。</w:t>
            </w:r>
          </w:p>
          <w:p w:rsidR="00C6100A" w:rsidRPr="00C6100A" w:rsidRDefault="00C6100A" w:rsidP="00C6100A">
            <w:pPr>
              <w:widowControl/>
              <w:spacing w:before="150" w:line="480" w:lineRule="auto"/>
              <w:jc w:val="left"/>
              <w:rPr>
                <w:rFonts w:ascii="宋体" w:eastAsia="宋体" w:hAnsi="宋体" w:cs="宋体" w:hint="eastAsia"/>
                <w:color w:val="014591"/>
                <w:kern w:val="0"/>
                <w:sz w:val="32"/>
                <w:szCs w:val="32"/>
              </w:rPr>
            </w:pPr>
            <w:r w:rsidRPr="00C6100A">
              <w:rPr>
                <w:rFonts w:ascii="宋体" w:eastAsia="宋体" w:hAnsi="宋体" w:cs="宋体" w:hint="eastAsia"/>
                <w:color w:val="014591"/>
                <w:kern w:val="0"/>
                <w:sz w:val="32"/>
                <w:szCs w:val="32"/>
              </w:rPr>
              <w:t xml:space="preserve">　　(九)支持高新技术企业培育发展。鼓励和支持企业申请认定高新技术企业，对首次被认定为国家火炬计划重点高新技术企业的，给予200万元的资金奖励；对首次被认定为国家高新技术企业的，给予50万元的资金奖励，并在科研立项、重点项目要素配置等方面向高新技术企业倾斜。</w:t>
            </w:r>
          </w:p>
          <w:p w:rsidR="00C6100A" w:rsidRPr="00C6100A" w:rsidRDefault="00C6100A" w:rsidP="00C6100A">
            <w:pPr>
              <w:widowControl/>
              <w:spacing w:before="150" w:line="480" w:lineRule="auto"/>
              <w:jc w:val="left"/>
              <w:rPr>
                <w:rFonts w:ascii="宋体" w:eastAsia="宋体" w:hAnsi="宋体" w:cs="宋体" w:hint="eastAsia"/>
                <w:color w:val="014591"/>
                <w:kern w:val="0"/>
                <w:sz w:val="32"/>
                <w:szCs w:val="32"/>
              </w:rPr>
            </w:pPr>
            <w:r w:rsidRPr="00C6100A">
              <w:rPr>
                <w:rFonts w:ascii="宋体" w:eastAsia="宋体" w:hAnsi="宋体" w:cs="宋体" w:hint="eastAsia"/>
                <w:color w:val="014591"/>
                <w:kern w:val="0"/>
                <w:sz w:val="32"/>
                <w:szCs w:val="32"/>
              </w:rPr>
              <w:t xml:space="preserve">　　(十)鼓励企业申报政府科技进步奖。对当年度获得国家科技进步奖的，给予一等奖100万元、二等奖50万元的资金奖励；对当年度获得省级科技进步奖的，给予一等奖30万元、二等奖10万元、三等奖5万元的资金奖励。</w:t>
            </w:r>
          </w:p>
          <w:p w:rsidR="00C6100A" w:rsidRPr="00C6100A" w:rsidRDefault="00C6100A" w:rsidP="00C6100A">
            <w:pPr>
              <w:widowControl/>
              <w:spacing w:before="150" w:line="480" w:lineRule="auto"/>
              <w:jc w:val="left"/>
              <w:rPr>
                <w:rFonts w:ascii="宋体" w:eastAsia="宋体" w:hAnsi="宋体" w:cs="宋体" w:hint="eastAsia"/>
                <w:color w:val="014591"/>
                <w:kern w:val="0"/>
                <w:sz w:val="32"/>
                <w:szCs w:val="32"/>
              </w:rPr>
            </w:pPr>
            <w:r w:rsidRPr="00C6100A">
              <w:rPr>
                <w:rFonts w:ascii="宋体" w:eastAsia="宋体" w:hAnsi="宋体" w:cs="宋体" w:hint="eastAsia"/>
                <w:color w:val="014591"/>
                <w:kern w:val="0"/>
                <w:sz w:val="32"/>
                <w:szCs w:val="32"/>
              </w:rPr>
              <w:t xml:space="preserve">　　(十一)支持标准创制和品牌建设。对牵头制定并获批国际标准、国家标准、行业标准的企业，分别给予100万元、50万元、30万元的资金奖励；对当年度新获认定中国驰名商标的企业，给予50万元的资金奖励；对当年度获得中国质量奖的企业，给予 50万元的资金奖励；对当年度新获认定为国家级、省级版权示范单位的企业，分别给予30万元、10万元的资金奖励。</w:t>
            </w:r>
          </w:p>
          <w:p w:rsidR="00C6100A" w:rsidRPr="00C6100A" w:rsidRDefault="00C6100A" w:rsidP="00C6100A">
            <w:pPr>
              <w:widowControl/>
              <w:spacing w:before="150" w:line="480" w:lineRule="auto"/>
              <w:jc w:val="left"/>
              <w:rPr>
                <w:rFonts w:ascii="宋体" w:eastAsia="宋体" w:hAnsi="宋体" w:cs="宋体" w:hint="eastAsia"/>
                <w:color w:val="014591"/>
                <w:kern w:val="0"/>
                <w:sz w:val="32"/>
                <w:szCs w:val="32"/>
              </w:rPr>
            </w:pPr>
            <w:r w:rsidRPr="00C6100A">
              <w:rPr>
                <w:rFonts w:ascii="宋体" w:eastAsia="宋体" w:hAnsi="宋体" w:cs="宋体" w:hint="eastAsia"/>
                <w:color w:val="014591"/>
                <w:kern w:val="0"/>
                <w:sz w:val="32"/>
                <w:szCs w:val="32"/>
              </w:rPr>
              <w:t xml:space="preserve">　　(十二)鼓励社会科研机构积极参与我市高新技术产业领域的重点项目研究与开发。对取得自主知识产权并获得</w:t>
            </w:r>
            <w:r w:rsidRPr="00C6100A">
              <w:rPr>
                <w:rFonts w:ascii="宋体" w:eastAsia="宋体" w:hAnsi="宋体" w:cs="宋体" w:hint="eastAsia"/>
                <w:color w:val="014591"/>
                <w:kern w:val="0"/>
                <w:sz w:val="32"/>
                <w:szCs w:val="32"/>
              </w:rPr>
              <w:lastRenderedPageBreak/>
              <w:t>中国发明专利金奖、吉林省发明专利优秀奖的，分别给予最高50万元、最高10万元的资金奖励；对前景发展明确，尚不具备转化条件的科研成果，在双方认可的条件下，经认定和评估，由政府出资购买，进行项目储备。</w:t>
            </w:r>
          </w:p>
          <w:p w:rsidR="00C6100A" w:rsidRPr="00C6100A" w:rsidRDefault="00C6100A" w:rsidP="00C6100A">
            <w:pPr>
              <w:widowControl/>
              <w:spacing w:before="150" w:line="480" w:lineRule="auto"/>
              <w:jc w:val="left"/>
              <w:rPr>
                <w:rFonts w:ascii="宋体" w:eastAsia="宋体" w:hAnsi="宋体" w:cs="宋体" w:hint="eastAsia"/>
                <w:color w:val="014591"/>
                <w:kern w:val="0"/>
                <w:sz w:val="32"/>
                <w:szCs w:val="32"/>
              </w:rPr>
            </w:pPr>
            <w:r w:rsidRPr="00C6100A">
              <w:rPr>
                <w:rFonts w:ascii="宋体" w:eastAsia="宋体" w:hAnsi="宋体" w:cs="宋体" w:hint="eastAsia"/>
                <w:color w:val="014591"/>
                <w:kern w:val="0"/>
                <w:sz w:val="32"/>
                <w:szCs w:val="32"/>
              </w:rPr>
              <w:t xml:space="preserve">　　四、完善创新创业服务体系</w:t>
            </w:r>
          </w:p>
          <w:p w:rsidR="00C6100A" w:rsidRPr="00C6100A" w:rsidRDefault="00C6100A" w:rsidP="00C6100A">
            <w:pPr>
              <w:widowControl/>
              <w:spacing w:before="150" w:line="480" w:lineRule="auto"/>
              <w:jc w:val="left"/>
              <w:rPr>
                <w:rFonts w:ascii="宋体" w:eastAsia="宋体" w:hAnsi="宋体" w:cs="宋体" w:hint="eastAsia"/>
                <w:color w:val="014591"/>
                <w:kern w:val="0"/>
                <w:sz w:val="32"/>
                <w:szCs w:val="32"/>
              </w:rPr>
            </w:pPr>
            <w:r w:rsidRPr="00C6100A">
              <w:rPr>
                <w:rFonts w:ascii="宋体" w:eastAsia="宋体" w:hAnsi="宋体" w:cs="宋体" w:hint="eastAsia"/>
                <w:color w:val="014591"/>
                <w:kern w:val="0"/>
                <w:sz w:val="32"/>
                <w:szCs w:val="32"/>
              </w:rPr>
              <w:t xml:space="preserve">　　(十三)鼓励新建孵化载体。鼓励各类社会资本参与建设孵化器，对建成启用的孵化载体项目，当年度经首次认定为国家级、省级孵化器的，分别给予孵化器投资管理机构50万元和20万元资金奖励。</w:t>
            </w:r>
          </w:p>
          <w:p w:rsidR="00C6100A" w:rsidRPr="00C6100A" w:rsidRDefault="00C6100A" w:rsidP="00C6100A">
            <w:pPr>
              <w:widowControl/>
              <w:spacing w:before="150" w:line="480" w:lineRule="auto"/>
              <w:jc w:val="left"/>
              <w:rPr>
                <w:rFonts w:ascii="宋体" w:eastAsia="宋体" w:hAnsi="宋体" w:cs="宋体" w:hint="eastAsia"/>
                <w:color w:val="014591"/>
                <w:kern w:val="0"/>
                <w:sz w:val="32"/>
                <w:szCs w:val="32"/>
              </w:rPr>
            </w:pPr>
            <w:r w:rsidRPr="00C6100A">
              <w:rPr>
                <w:rFonts w:ascii="宋体" w:eastAsia="宋体" w:hAnsi="宋体" w:cs="宋体" w:hint="eastAsia"/>
                <w:color w:val="014591"/>
                <w:kern w:val="0"/>
                <w:sz w:val="32"/>
                <w:szCs w:val="32"/>
              </w:rPr>
              <w:t xml:space="preserve">　　(十四)鼓励新建公共服务平台。鼓励各类社会资本参与建设公共服务平台，向企业提供开放共享服务。对建成启用的公共服务平台，当年度首次通过CNAS(国家实验室认可)、CMA(国家实验室资质认定)、IDC(互联网数据中心运营)等资质的，给予200万元的资金补贴；对国家级科研条件平台来我市设立分支机构的，经认定后给予100万元的资金补贴；对被国家质检总局或国家认监委认定为国家质检中心的，给予200万元的资金补贴；对被省质监局认定为省级质检中心的，给予100万元的资金补贴。</w:t>
            </w:r>
          </w:p>
          <w:p w:rsidR="00C6100A" w:rsidRPr="00C6100A" w:rsidRDefault="00C6100A" w:rsidP="00C6100A">
            <w:pPr>
              <w:widowControl/>
              <w:spacing w:before="150" w:line="480" w:lineRule="auto"/>
              <w:jc w:val="left"/>
              <w:rPr>
                <w:rFonts w:ascii="宋体" w:eastAsia="宋体" w:hAnsi="宋体" w:cs="宋体" w:hint="eastAsia"/>
                <w:color w:val="014591"/>
                <w:kern w:val="0"/>
                <w:sz w:val="32"/>
                <w:szCs w:val="32"/>
              </w:rPr>
            </w:pPr>
            <w:r w:rsidRPr="00C6100A">
              <w:rPr>
                <w:rFonts w:ascii="宋体" w:eastAsia="宋体" w:hAnsi="宋体" w:cs="宋体" w:hint="eastAsia"/>
                <w:color w:val="014591"/>
                <w:kern w:val="0"/>
                <w:sz w:val="32"/>
                <w:szCs w:val="32"/>
              </w:rPr>
              <w:t xml:space="preserve">　　五、促进产学研合作和人才队伍培养</w:t>
            </w:r>
          </w:p>
          <w:p w:rsidR="00C6100A" w:rsidRPr="00C6100A" w:rsidRDefault="00C6100A" w:rsidP="00C6100A">
            <w:pPr>
              <w:widowControl/>
              <w:spacing w:before="150" w:line="480" w:lineRule="auto"/>
              <w:jc w:val="left"/>
              <w:rPr>
                <w:rFonts w:ascii="宋体" w:eastAsia="宋体" w:hAnsi="宋体" w:cs="宋体" w:hint="eastAsia"/>
                <w:color w:val="014591"/>
                <w:kern w:val="0"/>
                <w:sz w:val="32"/>
                <w:szCs w:val="32"/>
              </w:rPr>
            </w:pPr>
            <w:r w:rsidRPr="00C6100A">
              <w:rPr>
                <w:rFonts w:ascii="宋体" w:eastAsia="宋体" w:hAnsi="宋体" w:cs="宋体" w:hint="eastAsia"/>
                <w:color w:val="014591"/>
                <w:kern w:val="0"/>
                <w:sz w:val="32"/>
                <w:szCs w:val="32"/>
              </w:rPr>
              <w:t xml:space="preserve">　　(十五)鼓励与国内外知名高校院所、世界500强企业、国内行业50强企业、跨国公司及大型</w:t>
            </w:r>
            <w:proofErr w:type="gramStart"/>
            <w:r w:rsidRPr="00C6100A">
              <w:rPr>
                <w:rFonts w:ascii="宋体" w:eastAsia="宋体" w:hAnsi="宋体" w:cs="宋体" w:hint="eastAsia"/>
                <w:color w:val="014591"/>
                <w:kern w:val="0"/>
                <w:sz w:val="32"/>
                <w:szCs w:val="32"/>
              </w:rPr>
              <w:t>央企地区</w:t>
            </w:r>
            <w:proofErr w:type="gramEnd"/>
            <w:r w:rsidRPr="00C6100A">
              <w:rPr>
                <w:rFonts w:ascii="宋体" w:eastAsia="宋体" w:hAnsi="宋体" w:cs="宋体" w:hint="eastAsia"/>
                <w:color w:val="014591"/>
                <w:kern w:val="0"/>
                <w:sz w:val="32"/>
                <w:szCs w:val="32"/>
              </w:rPr>
              <w:t>总部开</w:t>
            </w:r>
            <w:r w:rsidRPr="00C6100A">
              <w:rPr>
                <w:rFonts w:ascii="宋体" w:eastAsia="宋体" w:hAnsi="宋体" w:cs="宋体" w:hint="eastAsia"/>
                <w:color w:val="014591"/>
                <w:kern w:val="0"/>
                <w:sz w:val="32"/>
                <w:szCs w:val="32"/>
              </w:rPr>
              <w:lastRenderedPageBreak/>
              <w:t>展战略合作。对以上机构在我市建设或联合共建的大学科技园、科研机构、技术转移中心、成果转化中心等，根据建设和投资规模、服务水平、引进项目和人才(团队)数量、产业带动力以及品牌影响力等情况，经认定后最高给予50万元一次性资金支持。</w:t>
            </w:r>
          </w:p>
          <w:p w:rsidR="00C6100A" w:rsidRPr="00C6100A" w:rsidRDefault="00C6100A" w:rsidP="00C6100A">
            <w:pPr>
              <w:widowControl/>
              <w:spacing w:before="150" w:line="480" w:lineRule="auto"/>
              <w:jc w:val="left"/>
              <w:rPr>
                <w:rFonts w:ascii="宋体" w:eastAsia="宋体" w:hAnsi="宋体" w:cs="宋体" w:hint="eastAsia"/>
                <w:color w:val="014591"/>
                <w:kern w:val="0"/>
                <w:sz w:val="32"/>
                <w:szCs w:val="32"/>
              </w:rPr>
            </w:pPr>
            <w:r w:rsidRPr="00C6100A">
              <w:rPr>
                <w:rFonts w:ascii="宋体" w:eastAsia="宋体" w:hAnsi="宋体" w:cs="宋体" w:hint="eastAsia"/>
                <w:color w:val="014591"/>
                <w:kern w:val="0"/>
                <w:sz w:val="32"/>
                <w:szCs w:val="32"/>
              </w:rPr>
              <w:t xml:space="preserve">　　(十六)支持人才团队培养和人才载体建设。鼓励企业单独或联合建立多种形式的人才载体，对企业创办当年度新认定为博士后科研工作站、院士工作站的，最高给予20万元资金支持。</w:t>
            </w:r>
          </w:p>
          <w:p w:rsidR="00C6100A" w:rsidRPr="00C6100A" w:rsidRDefault="00C6100A" w:rsidP="00C6100A">
            <w:pPr>
              <w:widowControl/>
              <w:spacing w:before="150" w:line="480" w:lineRule="auto"/>
              <w:jc w:val="left"/>
              <w:rPr>
                <w:rFonts w:ascii="宋体" w:eastAsia="宋体" w:hAnsi="宋体" w:cs="宋体" w:hint="eastAsia"/>
                <w:color w:val="014591"/>
                <w:kern w:val="0"/>
                <w:sz w:val="32"/>
                <w:szCs w:val="32"/>
              </w:rPr>
            </w:pPr>
            <w:r w:rsidRPr="00C6100A">
              <w:rPr>
                <w:rFonts w:ascii="宋体" w:eastAsia="宋体" w:hAnsi="宋体" w:cs="宋体" w:hint="eastAsia"/>
                <w:color w:val="014591"/>
                <w:kern w:val="0"/>
                <w:sz w:val="32"/>
                <w:szCs w:val="32"/>
              </w:rPr>
              <w:t xml:space="preserve">　　六、加强金融扶持</w:t>
            </w:r>
          </w:p>
          <w:p w:rsidR="00C6100A" w:rsidRPr="00C6100A" w:rsidRDefault="00C6100A" w:rsidP="00C6100A">
            <w:pPr>
              <w:widowControl/>
              <w:spacing w:before="150" w:line="480" w:lineRule="auto"/>
              <w:jc w:val="left"/>
              <w:rPr>
                <w:rFonts w:ascii="宋体" w:eastAsia="宋体" w:hAnsi="宋体" w:cs="宋体" w:hint="eastAsia"/>
                <w:color w:val="014591"/>
                <w:kern w:val="0"/>
                <w:sz w:val="32"/>
                <w:szCs w:val="32"/>
              </w:rPr>
            </w:pPr>
            <w:r w:rsidRPr="00C6100A">
              <w:rPr>
                <w:rFonts w:ascii="宋体" w:eastAsia="宋体" w:hAnsi="宋体" w:cs="宋体" w:hint="eastAsia"/>
                <w:color w:val="014591"/>
                <w:kern w:val="0"/>
                <w:sz w:val="32"/>
                <w:szCs w:val="32"/>
              </w:rPr>
              <w:t xml:space="preserve">　　(十七)支持企业上市、挂牌。为调动企业上市和挂牌的积极性，对成功上市和挂牌的企业给予适当奖励。在国内主板、中小板、创业板、战略新兴产业板上市，以及在境外资本市场上市的企业，给予100万元奖励；在新三板成功挂牌的企业，给予50万元奖励；在上海股权托管交易中心成功挂牌的企业，给予30万元奖励。</w:t>
            </w:r>
          </w:p>
          <w:p w:rsidR="00C6100A" w:rsidRPr="00C6100A" w:rsidRDefault="00C6100A" w:rsidP="00C6100A">
            <w:pPr>
              <w:widowControl/>
              <w:spacing w:before="150" w:line="480" w:lineRule="auto"/>
              <w:jc w:val="left"/>
              <w:rPr>
                <w:rFonts w:ascii="宋体" w:eastAsia="宋体" w:hAnsi="宋体" w:cs="宋体" w:hint="eastAsia"/>
                <w:color w:val="014591"/>
                <w:kern w:val="0"/>
                <w:sz w:val="32"/>
                <w:szCs w:val="32"/>
              </w:rPr>
            </w:pPr>
            <w:r w:rsidRPr="00C6100A">
              <w:rPr>
                <w:rFonts w:ascii="宋体" w:eastAsia="宋体" w:hAnsi="宋体" w:cs="宋体" w:hint="eastAsia"/>
                <w:color w:val="014591"/>
                <w:kern w:val="0"/>
                <w:sz w:val="32"/>
                <w:szCs w:val="32"/>
              </w:rPr>
              <w:t xml:space="preserve">　　(十八)推进金融产品创新。加大对中小</w:t>
            </w:r>
            <w:proofErr w:type="gramStart"/>
            <w:r w:rsidRPr="00C6100A">
              <w:rPr>
                <w:rFonts w:ascii="宋体" w:eastAsia="宋体" w:hAnsi="宋体" w:cs="宋体" w:hint="eastAsia"/>
                <w:color w:val="014591"/>
                <w:kern w:val="0"/>
                <w:sz w:val="32"/>
                <w:szCs w:val="32"/>
              </w:rPr>
              <w:t>微企业</w:t>
            </w:r>
            <w:proofErr w:type="gramEnd"/>
            <w:r w:rsidRPr="00C6100A">
              <w:rPr>
                <w:rFonts w:ascii="宋体" w:eastAsia="宋体" w:hAnsi="宋体" w:cs="宋体" w:hint="eastAsia"/>
                <w:color w:val="014591"/>
                <w:kern w:val="0"/>
                <w:sz w:val="32"/>
                <w:szCs w:val="32"/>
              </w:rPr>
              <w:t>金融服务的政策支持力度。优先支持设立科技支行、科技保险等科技专营机构开展适合中小</w:t>
            </w:r>
            <w:proofErr w:type="gramStart"/>
            <w:r w:rsidRPr="00C6100A">
              <w:rPr>
                <w:rFonts w:ascii="宋体" w:eastAsia="宋体" w:hAnsi="宋体" w:cs="宋体" w:hint="eastAsia"/>
                <w:color w:val="014591"/>
                <w:kern w:val="0"/>
                <w:sz w:val="32"/>
                <w:szCs w:val="32"/>
              </w:rPr>
              <w:t>微企业</w:t>
            </w:r>
            <w:proofErr w:type="gramEnd"/>
            <w:r w:rsidRPr="00C6100A">
              <w:rPr>
                <w:rFonts w:ascii="宋体" w:eastAsia="宋体" w:hAnsi="宋体" w:cs="宋体" w:hint="eastAsia"/>
                <w:color w:val="014591"/>
                <w:kern w:val="0"/>
                <w:sz w:val="32"/>
                <w:szCs w:val="32"/>
              </w:rPr>
              <w:t>的科技担保、知识产权质押等科技金融服务，加大科技信贷投入，形成</w:t>
            </w:r>
            <w:proofErr w:type="gramStart"/>
            <w:r w:rsidRPr="00C6100A">
              <w:rPr>
                <w:rFonts w:ascii="宋体" w:eastAsia="宋体" w:hAnsi="宋体" w:cs="宋体" w:hint="eastAsia"/>
                <w:color w:val="014591"/>
                <w:kern w:val="0"/>
                <w:sz w:val="32"/>
                <w:szCs w:val="32"/>
              </w:rPr>
              <w:t>政银企风险</w:t>
            </w:r>
            <w:proofErr w:type="gramEnd"/>
            <w:r w:rsidRPr="00C6100A">
              <w:rPr>
                <w:rFonts w:ascii="宋体" w:eastAsia="宋体" w:hAnsi="宋体" w:cs="宋体" w:hint="eastAsia"/>
                <w:color w:val="014591"/>
                <w:kern w:val="0"/>
                <w:sz w:val="32"/>
                <w:szCs w:val="32"/>
              </w:rPr>
              <w:t>共担的新机制。</w:t>
            </w:r>
          </w:p>
          <w:p w:rsidR="00C6100A" w:rsidRPr="00C6100A" w:rsidRDefault="00C6100A" w:rsidP="00C6100A">
            <w:pPr>
              <w:widowControl/>
              <w:spacing w:before="150" w:line="480" w:lineRule="auto"/>
              <w:jc w:val="left"/>
              <w:rPr>
                <w:rFonts w:ascii="宋体" w:eastAsia="宋体" w:hAnsi="宋体" w:cs="宋体" w:hint="eastAsia"/>
                <w:color w:val="014591"/>
                <w:kern w:val="0"/>
                <w:sz w:val="32"/>
                <w:szCs w:val="32"/>
              </w:rPr>
            </w:pPr>
            <w:r w:rsidRPr="00C6100A">
              <w:rPr>
                <w:rFonts w:ascii="宋体" w:eastAsia="宋体" w:hAnsi="宋体" w:cs="宋体" w:hint="eastAsia"/>
                <w:color w:val="014591"/>
                <w:kern w:val="0"/>
                <w:sz w:val="32"/>
                <w:szCs w:val="32"/>
              </w:rPr>
              <w:lastRenderedPageBreak/>
              <w:t xml:space="preserve">　　各地、各部门在经济发展资金扶持方面，均按照本实施意见执行。</w:t>
            </w:r>
          </w:p>
          <w:p w:rsidR="00C6100A" w:rsidRPr="00C6100A" w:rsidRDefault="00C6100A" w:rsidP="00C6100A">
            <w:pPr>
              <w:widowControl/>
              <w:spacing w:before="150" w:line="480" w:lineRule="auto"/>
              <w:jc w:val="left"/>
              <w:rPr>
                <w:rFonts w:ascii="宋体" w:eastAsia="宋体" w:hAnsi="宋体" w:cs="宋体" w:hint="eastAsia"/>
                <w:color w:val="014591"/>
                <w:kern w:val="0"/>
                <w:sz w:val="32"/>
                <w:szCs w:val="32"/>
              </w:rPr>
            </w:pPr>
            <w:r w:rsidRPr="00C6100A">
              <w:rPr>
                <w:rFonts w:ascii="宋体" w:eastAsia="宋体" w:hAnsi="宋体" w:cs="宋体" w:hint="eastAsia"/>
                <w:color w:val="014591"/>
                <w:kern w:val="0"/>
                <w:sz w:val="32"/>
                <w:szCs w:val="32"/>
              </w:rPr>
              <w:t> </w:t>
            </w:r>
          </w:p>
          <w:p w:rsidR="00C6100A" w:rsidRPr="00C6100A" w:rsidRDefault="00C6100A" w:rsidP="00C6100A">
            <w:pPr>
              <w:widowControl/>
              <w:spacing w:before="150" w:line="480" w:lineRule="auto"/>
              <w:jc w:val="left"/>
              <w:rPr>
                <w:rFonts w:ascii="宋体" w:eastAsia="宋体" w:hAnsi="宋体" w:cs="宋体" w:hint="eastAsia"/>
                <w:color w:val="014591"/>
                <w:kern w:val="0"/>
                <w:sz w:val="32"/>
                <w:szCs w:val="32"/>
              </w:rPr>
            </w:pPr>
            <w:r w:rsidRPr="00C6100A">
              <w:rPr>
                <w:rFonts w:ascii="宋体" w:eastAsia="宋体" w:hAnsi="宋体" w:cs="宋体" w:hint="eastAsia"/>
                <w:color w:val="014591"/>
                <w:kern w:val="0"/>
                <w:sz w:val="32"/>
                <w:szCs w:val="32"/>
              </w:rPr>
              <w:t xml:space="preserve">　　　　　　　　　　　　　　　　　　　　　　　　　　　　　　　　　通化市人民政府</w:t>
            </w:r>
            <w:proofErr w:type="gramStart"/>
            <w:r w:rsidRPr="00C6100A">
              <w:rPr>
                <w:rFonts w:ascii="宋体" w:eastAsia="宋体" w:hAnsi="宋体" w:cs="宋体" w:hint="eastAsia"/>
                <w:color w:val="014591"/>
                <w:kern w:val="0"/>
                <w:sz w:val="32"/>
                <w:szCs w:val="32"/>
              </w:rPr>
              <w:t xml:space="preserve">　　　　</w:t>
            </w:r>
            <w:proofErr w:type="gramEnd"/>
          </w:p>
        </w:tc>
      </w:tr>
    </w:tbl>
    <w:p w:rsidR="009201FC" w:rsidRPr="00C6100A" w:rsidRDefault="00C6100A">
      <w:pPr>
        <w:rPr>
          <w:rFonts w:hint="eastAsia"/>
        </w:rPr>
      </w:pPr>
    </w:p>
    <w:sectPr w:rsidR="009201FC" w:rsidRPr="00C610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218"/>
    <w:rsid w:val="00222218"/>
    <w:rsid w:val="00C441EA"/>
    <w:rsid w:val="00C6100A"/>
    <w:rsid w:val="00D00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10390-B3F0-42C6-BC83-57C041E08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6100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610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43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2485</Characters>
  <Application>Microsoft Office Word</Application>
  <DocSecurity>0</DocSecurity>
  <Lines>20</Lines>
  <Paragraphs>5</Paragraphs>
  <ScaleCrop>false</ScaleCrop>
  <Company/>
  <LinksUpToDate>false</LinksUpToDate>
  <CharactersWithSpaces>2915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2018-05-26T11:00:00Z</dcterms:created>
  <dcterms:modified xsi:type="dcterms:W3CDTF">2018-05-26T11:00:00Z</dcterms:modified>
</cp:coreProperties>
</file>