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150" w:beforeAutospacing="0" w:after="0" w:afterAutospacing="0" w:line="23" w:lineRule="atLeast"/>
        <w:ind w:left="0" w:right="0"/>
        <w:jc w:val="center"/>
        <w:rPr>
          <w:b w:val="0"/>
        </w:rPr>
      </w:pPr>
      <w:r>
        <w:rPr>
          <w:b w:val="0"/>
          <w:color w:val="069BE5"/>
          <w:shd w:val="clear" w:fill="FFFFFF"/>
        </w:rPr>
        <w:t>省发改委、省财政厅、省交通运输厅印发关于降低企业物流成本的若干措施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300" w:afterAutospacing="0" w:line="450" w:lineRule="atLeast"/>
        <w:ind w:left="0" w:right="0"/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  <w:bdr w:val="none" w:color="auto" w:sz="0" w:space="0"/>
        </w:rPr>
        <w:t>措施：对货运车辆通行费实行优惠,发行黔通卡,持有黔通卡的货运车辆通行费实行9.5折优惠和积分阶梯优惠,单车月消费额度达到3000元、5000元、10000元以上的,次月分别给予通行费9.4、9.2和9折优惠。实行对重点物流运输企业给予特殊优惠,注册货运车辆100辆以上的全省重点物流运输企业,在普遍优惠方式及阶梯优惠方式基础上再优惠1%通行费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fzktj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A23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44"/>
      <w:sz w:val="24"/>
      <w:szCs w:val="24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1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rPr>
      <w:sz w:val="24"/>
    </w:rPr>
  </w:style>
  <w:style w:type="character" w:styleId="5">
    <w:name w:val="FollowedHyperlink"/>
    <w:basedOn w:val="4"/>
    <w:uiPriority w:val="0"/>
    <w:rPr>
      <w:color w:val="333333"/>
      <w:u w:val="none"/>
    </w:rPr>
  </w:style>
  <w:style w:type="character" w:styleId="6">
    <w:name w:val="Emphasis"/>
    <w:basedOn w:val="4"/>
    <w:qFormat/>
    <w:uiPriority w:val="0"/>
  </w:style>
  <w:style w:type="character" w:styleId="7">
    <w:name w:val="HTML Definition"/>
    <w:basedOn w:val="4"/>
    <w:uiPriority w:val="0"/>
  </w:style>
  <w:style w:type="character" w:styleId="8">
    <w:name w:val="HTML Variable"/>
    <w:basedOn w:val="4"/>
    <w:uiPriority w:val="0"/>
  </w:style>
  <w:style w:type="character" w:styleId="9">
    <w:name w:val="Hyperlink"/>
    <w:basedOn w:val="4"/>
    <w:uiPriority w:val="0"/>
    <w:rPr>
      <w:color w:val="333333"/>
      <w:u w:val="none"/>
    </w:rPr>
  </w:style>
  <w:style w:type="character" w:styleId="10">
    <w:name w:val="HTML Code"/>
    <w:basedOn w:val="4"/>
    <w:uiPriority w:val="0"/>
    <w:rPr>
      <w:rFonts w:ascii="Courier New" w:hAnsi="Courier New"/>
      <w:sz w:val="20"/>
    </w:rPr>
  </w:style>
  <w:style w:type="character" w:styleId="11">
    <w:name w:val="HTML Cite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john</dc:creator>
  <cp:lastModifiedBy>oО裥单→y 爻坏ヤ</cp:lastModifiedBy>
  <dcterms:modified xsi:type="dcterms:W3CDTF">2018-05-21T15:09:32Z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