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C33C3C"/>
          <w:spacing w:val="0"/>
          <w:sz w:val="36"/>
          <w:szCs w:val="36"/>
        </w:rPr>
      </w:pPr>
      <w:r>
        <w:rPr>
          <w:rFonts w:hint="eastAsia" w:ascii="微软雅黑" w:hAnsi="微软雅黑" w:eastAsia="微软雅黑" w:cs="微软雅黑"/>
          <w:i w:val="0"/>
          <w:caps w:val="0"/>
          <w:color w:val="C33C3C"/>
          <w:spacing w:val="0"/>
          <w:sz w:val="36"/>
          <w:szCs w:val="36"/>
          <w:bdr w:val="none" w:color="auto" w:sz="0" w:space="0"/>
          <w:shd w:val="clear" w:fill="FFFFFF"/>
        </w:rPr>
        <w:t>六盘水市“33111产业人才引进计划”实施方案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为进一步实施人才强市、科教兴市战略，大力引进经济社会发展急需紧缺的高层次领军人才、创新创业人才和专业技术人才，形成一批具有核心竞争力的创新创业人才团队和人才集群，构筑“</w:t>
      </w:r>
      <w:r>
        <w:rPr>
          <w:rFonts w:hint="eastAsia" w:ascii="宋体" w:hAnsi="宋体" w:eastAsia="宋体" w:cs="宋体"/>
          <w:b w:val="0"/>
          <w:i w:val="0"/>
          <w:caps w:val="0"/>
          <w:color w:val="333333"/>
          <w:spacing w:val="0"/>
          <w:sz w:val="27"/>
          <w:szCs w:val="27"/>
          <w:bdr w:val="none" w:color="auto" w:sz="0" w:space="0"/>
          <w:shd w:val="clear" w:fill="FFFFFF"/>
        </w:rPr>
        <w:t>贵州产业人才高地</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和</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人才创业首选地</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，为科学发展、后发赶超、同步小康提供人才保证和智力支持。根据《贵州省</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百千万人才引进计划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实施办法》和市委市政府《关于加强人才培养引进加快科技创新的意见》，结合我市实际，制定如下实施方案：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一、总体目标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认真贯彻落实省委十一届三次全会精神和市委关于建设贵州“</w:t>
      </w:r>
      <w:r>
        <w:rPr>
          <w:rFonts w:hint="eastAsia" w:ascii="宋体" w:hAnsi="宋体" w:eastAsia="宋体" w:cs="宋体"/>
          <w:b w:val="0"/>
          <w:i w:val="0"/>
          <w:caps w:val="0"/>
          <w:color w:val="333333"/>
          <w:spacing w:val="0"/>
          <w:sz w:val="27"/>
          <w:szCs w:val="27"/>
          <w:bdr w:val="none" w:color="auto" w:sz="0" w:space="0"/>
          <w:shd w:val="clear" w:fill="FFFFFF"/>
        </w:rPr>
        <w:t>产业人才高地</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和</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人才创业首选地</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的要求，紧紧围绕我市</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四个一体化</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四张名片</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w:t>
      </w:r>
      <w:r>
        <w:rPr>
          <w:rFonts w:hint="default" w:ascii="Times New Roman" w:hAnsi="Times New Roman" w:eastAsia="微软雅黑" w:cs="Times New Roman"/>
          <w:b w:val="0"/>
          <w:i w:val="0"/>
          <w:caps w:val="0"/>
          <w:color w:val="333333"/>
          <w:spacing w:val="0"/>
          <w:sz w:val="27"/>
          <w:szCs w:val="27"/>
          <w:bdr w:val="none" w:color="auto" w:sz="0" w:space="0"/>
          <w:shd w:val="clear" w:fill="FFFFFF"/>
        </w:rPr>
        <w:t>“5</w:t>
      </w:r>
      <w:r>
        <w:rPr>
          <w:rFonts w:hint="eastAsia" w:ascii="宋体" w:hAnsi="宋体" w:eastAsia="宋体" w:cs="宋体"/>
          <w:b w:val="0"/>
          <w:i w:val="0"/>
          <w:caps w:val="0"/>
          <w:color w:val="333333"/>
          <w:spacing w:val="0"/>
          <w:sz w:val="27"/>
          <w:szCs w:val="27"/>
          <w:bdr w:val="none" w:color="auto" w:sz="0" w:space="0"/>
          <w:shd w:val="clear" w:fill="FFFFFF"/>
        </w:rPr>
        <w:t>个</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w:t>
      </w:r>
      <w:r>
        <w:rPr>
          <w:rFonts w:hint="eastAsia" w:ascii="宋体" w:hAnsi="宋体" w:eastAsia="宋体" w:cs="宋体"/>
          <w:b w:val="0"/>
          <w:i w:val="0"/>
          <w:caps w:val="0"/>
          <w:color w:val="333333"/>
          <w:spacing w:val="0"/>
          <w:sz w:val="27"/>
          <w:szCs w:val="27"/>
          <w:bdr w:val="none" w:color="auto" w:sz="0" w:space="0"/>
          <w:shd w:val="clear" w:fill="FFFFFF"/>
        </w:rPr>
        <w:t>工程</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和新材料、高端装备制造、节能环保等战略性新兴产业快速发展对人才的需求，加强科技创新和人才队伍建设，大力实施</w:t>
      </w:r>
      <w:r>
        <w:rPr>
          <w:rFonts w:hint="default" w:ascii="Times New Roman" w:hAnsi="Times New Roman" w:eastAsia="微软雅黑" w:cs="Times New Roman"/>
          <w:b w:val="0"/>
          <w:i w:val="0"/>
          <w:caps w:val="0"/>
          <w:color w:val="333333"/>
          <w:spacing w:val="0"/>
          <w:sz w:val="27"/>
          <w:szCs w:val="27"/>
          <w:bdr w:val="none" w:color="auto" w:sz="0" w:space="0"/>
          <w:shd w:val="clear" w:fill="FFFFFF"/>
        </w:rPr>
        <w:t>“33111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。从</w:t>
      </w:r>
      <w:r>
        <w:rPr>
          <w:rFonts w:hint="default" w:ascii="Times New Roman" w:hAnsi="Times New Roman" w:eastAsia="微软雅黑" w:cs="Times New Roman"/>
          <w:b w:val="0"/>
          <w:i w:val="0"/>
          <w:caps w:val="0"/>
          <w:color w:val="333333"/>
          <w:spacing w:val="0"/>
          <w:sz w:val="27"/>
          <w:szCs w:val="27"/>
          <w:bdr w:val="none" w:color="auto" w:sz="0" w:space="0"/>
          <w:shd w:val="clear" w:fill="FFFFFF"/>
        </w:rPr>
        <w:t>2013</w:t>
      </w:r>
      <w:r>
        <w:rPr>
          <w:rFonts w:hint="eastAsia" w:ascii="宋体" w:hAnsi="宋体" w:eastAsia="宋体" w:cs="宋体"/>
          <w:b w:val="0"/>
          <w:i w:val="0"/>
          <w:caps w:val="0"/>
          <w:color w:val="333333"/>
          <w:spacing w:val="0"/>
          <w:sz w:val="27"/>
          <w:szCs w:val="27"/>
          <w:bdr w:val="none" w:color="auto" w:sz="0" w:space="0"/>
          <w:shd w:val="clear" w:fill="FFFFFF"/>
        </w:rPr>
        <w:t>年起，力争用</w:t>
      </w:r>
      <w:r>
        <w:rPr>
          <w:rFonts w:hint="default" w:ascii="Times New Roman" w:hAnsi="Times New Roman" w:eastAsia="微软雅黑" w:cs="Times New Roman"/>
          <w:b w:val="0"/>
          <w:i w:val="0"/>
          <w:caps w:val="0"/>
          <w:color w:val="333333"/>
          <w:spacing w:val="0"/>
          <w:sz w:val="27"/>
          <w:szCs w:val="27"/>
          <w:bdr w:val="none" w:color="auto" w:sz="0" w:space="0"/>
          <w:shd w:val="clear" w:fill="FFFFFF"/>
        </w:rPr>
        <w:t>3</w:t>
      </w:r>
      <w:r>
        <w:rPr>
          <w:rFonts w:hint="eastAsia" w:ascii="宋体" w:hAnsi="宋体" w:eastAsia="宋体" w:cs="宋体"/>
          <w:b w:val="0"/>
          <w:i w:val="0"/>
          <w:caps w:val="0"/>
          <w:color w:val="333333"/>
          <w:spacing w:val="0"/>
          <w:sz w:val="27"/>
          <w:szCs w:val="27"/>
          <w:bdr w:val="none" w:color="auto" w:sz="0" w:space="0"/>
          <w:shd w:val="clear" w:fill="FFFFFF"/>
        </w:rPr>
        <w:t>年时间引进高层次人才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3000</w:t>
      </w:r>
      <w:r>
        <w:rPr>
          <w:rFonts w:hint="eastAsia" w:ascii="宋体" w:hAnsi="宋体" w:eastAsia="宋体" w:cs="宋体"/>
          <w:b w:val="0"/>
          <w:i w:val="0"/>
          <w:caps w:val="0"/>
          <w:color w:val="333333"/>
          <w:spacing w:val="0"/>
          <w:sz w:val="27"/>
          <w:szCs w:val="27"/>
          <w:bdr w:val="none" w:color="auto" w:sz="0" w:space="0"/>
          <w:shd w:val="clear" w:fill="FFFFFF"/>
        </w:rPr>
        <w:t>名以上，其中，引进高层次领军人才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w:t>
      </w:r>
      <w:r>
        <w:rPr>
          <w:rFonts w:hint="eastAsia" w:ascii="宋体" w:hAnsi="宋体" w:eastAsia="宋体" w:cs="宋体"/>
          <w:b w:val="0"/>
          <w:i w:val="0"/>
          <w:caps w:val="0"/>
          <w:color w:val="333333"/>
          <w:spacing w:val="0"/>
          <w:sz w:val="27"/>
          <w:szCs w:val="27"/>
          <w:bdr w:val="none" w:color="auto" w:sz="0" w:space="0"/>
          <w:shd w:val="clear" w:fill="FFFFFF"/>
        </w:rPr>
        <w:t>名以上、创新创业人才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100</w:t>
      </w:r>
      <w:r>
        <w:rPr>
          <w:rFonts w:hint="eastAsia" w:ascii="宋体" w:hAnsi="宋体" w:eastAsia="宋体" w:cs="宋体"/>
          <w:b w:val="0"/>
          <w:i w:val="0"/>
          <w:caps w:val="0"/>
          <w:color w:val="333333"/>
          <w:spacing w:val="0"/>
          <w:sz w:val="27"/>
          <w:szCs w:val="27"/>
          <w:bdr w:val="none" w:color="auto" w:sz="0" w:space="0"/>
          <w:shd w:val="clear" w:fill="FFFFFF"/>
        </w:rPr>
        <w:t>名以上、专业技术人才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1000</w:t>
      </w:r>
      <w:r>
        <w:rPr>
          <w:rFonts w:hint="eastAsia" w:ascii="宋体" w:hAnsi="宋体" w:eastAsia="宋体" w:cs="宋体"/>
          <w:b w:val="0"/>
          <w:i w:val="0"/>
          <w:caps w:val="0"/>
          <w:color w:val="333333"/>
          <w:spacing w:val="0"/>
          <w:sz w:val="27"/>
          <w:szCs w:val="27"/>
          <w:bdr w:val="none" w:color="auto" w:sz="0" w:space="0"/>
          <w:shd w:val="clear" w:fill="FFFFFF"/>
        </w:rPr>
        <w:t>名以上，形成一批具有核心竞争力的创新创业人才团队和人才集群，贵州产业人才高地和人才创业首选地建设初具规模。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二、引进对象和条件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（一）“10</w:t>
      </w:r>
      <w:r>
        <w:rPr>
          <w:rFonts w:hint="eastAsia" w:ascii="宋体" w:hAnsi="宋体" w:eastAsia="宋体" w:cs="宋体"/>
          <w:b w:val="0"/>
          <w:i w:val="0"/>
          <w:caps w:val="0"/>
          <w:color w:val="333333"/>
          <w:spacing w:val="0"/>
          <w:sz w:val="27"/>
          <w:szCs w:val="27"/>
          <w:bdr w:val="none" w:color="auto" w:sz="0" w:space="0"/>
          <w:shd w:val="clear" w:fill="FFFFFF"/>
        </w:rPr>
        <w:t>名高层次领军人才计划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引进对象和条件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1</w:t>
      </w:r>
      <w:r>
        <w:rPr>
          <w:rFonts w:hint="eastAsia" w:ascii="宋体" w:hAnsi="宋体" w:eastAsia="宋体" w:cs="宋体"/>
          <w:b w:val="0"/>
          <w:i w:val="0"/>
          <w:caps w:val="0"/>
          <w:color w:val="333333"/>
          <w:spacing w:val="0"/>
          <w:sz w:val="27"/>
          <w:szCs w:val="27"/>
          <w:bdr w:val="none" w:color="auto" w:sz="0" w:space="0"/>
          <w:shd w:val="clear" w:fill="FFFFFF"/>
        </w:rPr>
        <w:t>、具有良好的职业道德、突出的专业贡献、较大的发展潜力和显著的引领作用；在业内具有良好信誉，无知识产权争议或经济纠纷。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2</w:t>
      </w:r>
      <w:r>
        <w:rPr>
          <w:rFonts w:hint="eastAsia" w:ascii="宋体" w:hAnsi="宋体" w:eastAsia="宋体" w:cs="宋体"/>
          <w:b w:val="0"/>
          <w:i w:val="0"/>
          <w:caps w:val="0"/>
          <w:color w:val="333333"/>
          <w:spacing w:val="0"/>
          <w:sz w:val="27"/>
          <w:szCs w:val="27"/>
          <w:bdr w:val="none" w:color="auto" w:sz="0" w:space="0"/>
          <w:shd w:val="clear" w:fill="FFFFFF"/>
        </w:rPr>
        <w:t>、在重点领域掌握核心技术，具有原始创新或集成创新能力，能够引领和带动某一专业领域科技进步和产业发展；或具有成果转化能力，来六盘水创办企业、领办企业，实施科技成果产业化，引领和带动某一重点领域产业发展；或在现代物流、金融投资、信息服务、旅游文化、商贸流通等现代服务业领域有重大创新突破并取得显著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3</w:t>
      </w:r>
      <w:r>
        <w:rPr>
          <w:rFonts w:hint="eastAsia" w:ascii="宋体" w:hAnsi="宋体" w:eastAsia="宋体" w:cs="宋体"/>
          <w:b w:val="0"/>
          <w:i w:val="0"/>
          <w:caps w:val="0"/>
          <w:color w:val="333333"/>
          <w:spacing w:val="0"/>
          <w:sz w:val="27"/>
          <w:szCs w:val="27"/>
          <w:bdr w:val="none" w:color="auto" w:sz="0" w:space="0"/>
          <w:shd w:val="clear" w:fill="FFFFFF"/>
        </w:rPr>
        <w:t>、开展创新研发、成果转化及产业化的项目，应具备以下条件：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（1</w:t>
      </w:r>
      <w:r>
        <w:rPr>
          <w:rFonts w:hint="eastAsia" w:ascii="宋体" w:hAnsi="宋体" w:eastAsia="宋体" w:cs="宋体"/>
          <w:b w:val="0"/>
          <w:i w:val="0"/>
          <w:caps w:val="0"/>
          <w:color w:val="333333"/>
          <w:spacing w:val="0"/>
          <w:sz w:val="27"/>
          <w:szCs w:val="27"/>
          <w:bdr w:val="none" w:color="auto" w:sz="0" w:space="0"/>
          <w:shd w:val="clear" w:fill="FFFFFF"/>
        </w:rPr>
        <w:t>）知识产权清晰，市场潜力巨大，技术前景广阔，项目达到国内领先、国际先进水平；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（2</w:t>
      </w:r>
      <w:r>
        <w:rPr>
          <w:rFonts w:hint="eastAsia" w:ascii="宋体" w:hAnsi="宋体" w:eastAsia="宋体" w:cs="宋体"/>
          <w:b w:val="0"/>
          <w:i w:val="0"/>
          <w:caps w:val="0"/>
          <w:color w:val="333333"/>
          <w:spacing w:val="0"/>
          <w:sz w:val="27"/>
          <w:szCs w:val="27"/>
          <w:bdr w:val="none" w:color="auto" w:sz="0" w:space="0"/>
          <w:shd w:val="clear" w:fill="FFFFFF"/>
        </w:rPr>
        <w:t>）项目基础稳固，已完成前期开发，进入中试或样机制造阶段，具有稳定可靠的实验数据和中试产品；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（3</w:t>
      </w:r>
      <w:r>
        <w:rPr>
          <w:rFonts w:hint="eastAsia" w:ascii="宋体" w:hAnsi="宋体" w:eastAsia="宋体" w:cs="宋体"/>
          <w:b w:val="0"/>
          <w:i w:val="0"/>
          <w:caps w:val="0"/>
          <w:color w:val="333333"/>
          <w:spacing w:val="0"/>
          <w:sz w:val="27"/>
          <w:szCs w:val="27"/>
          <w:bdr w:val="none" w:color="auto" w:sz="0" w:space="0"/>
          <w:shd w:val="clear" w:fill="FFFFFF"/>
        </w:rPr>
        <w:t>）拥有项目研发、成果转化所需的部分资金，并拥有技术研发、生产管理、市场开发等方面人才组成的人才团队。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重点领域直接引进的以下人选，可直接入选“10</w:t>
      </w:r>
      <w:r>
        <w:rPr>
          <w:rFonts w:hint="eastAsia" w:ascii="宋体" w:hAnsi="宋体" w:eastAsia="宋体" w:cs="宋体"/>
          <w:b w:val="0"/>
          <w:i w:val="0"/>
          <w:caps w:val="0"/>
          <w:color w:val="333333"/>
          <w:spacing w:val="0"/>
          <w:sz w:val="27"/>
          <w:szCs w:val="27"/>
          <w:bdr w:val="none" w:color="auto" w:sz="0" w:space="0"/>
          <w:shd w:val="clear" w:fill="FFFFFF"/>
        </w:rPr>
        <w:t>名高层次领军人才计划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中国科学院院士、中国工程院院士；国家最高科学技术奖获得者，国家自然科学奖、国家技术发明奖、国家科技进步奖一等奖获得者前3</w:t>
      </w:r>
      <w:r>
        <w:rPr>
          <w:rFonts w:hint="eastAsia" w:ascii="宋体" w:hAnsi="宋体" w:eastAsia="宋体" w:cs="宋体"/>
          <w:b w:val="0"/>
          <w:i w:val="0"/>
          <w:caps w:val="0"/>
          <w:color w:val="333333"/>
          <w:spacing w:val="0"/>
          <w:sz w:val="27"/>
          <w:szCs w:val="27"/>
          <w:bdr w:val="none" w:color="auto" w:sz="0" w:space="0"/>
          <w:shd w:val="clear" w:fill="FFFFFF"/>
        </w:rPr>
        <w:t>名，国家</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千人计划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万人计划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入选者，中科院</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百人计划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入选者，</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长江学者计划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特聘教授；国家级重点学科、重点实验室、工程技术（研究）中心、工程实验室、企业技术中心的首席科学家或主要技术负责人，国家重大科研项目、国家重点工程建设项目的首席科学家或主要负责人；世界</w:t>
      </w:r>
      <w:r>
        <w:rPr>
          <w:rFonts w:hint="default" w:ascii="Times New Roman" w:hAnsi="Times New Roman" w:eastAsia="微软雅黑" w:cs="Times New Roman"/>
          <w:b w:val="0"/>
          <w:i w:val="0"/>
          <w:caps w:val="0"/>
          <w:color w:val="333333"/>
          <w:spacing w:val="0"/>
          <w:sz w:val="27"/>
          <w:szCs w:val="27"/>
          <w:bdr w:val="none" w:color="auto" w:sz="0" w:space="0"/>
          <w:shd w:val="clear" w:fill="FFFFFF"/>
        </w:rPr>
        <w:t>500</w:t>
      </w:r>
      <w:r>
        <w:rPr>
          <w:rFonts w:hint="eastAsia" w:ascii="宋体" w:hAnsi="宋体" w:eastAsia="宋体" w:cs="宋体"/>
          <w:b w:val="0"/>
          <w:i w:val="0"/>
          <w:caps w:val="0"/>
          <w:color w:val="333333"/>
          <w:spacing w:val="0"/>
          <w:sz w:val="27"/>
          <w:szCs w:val="27"/>
          <w:bdr w:val="none" w:color="auto" w:sz="0" w:space="0"/>
          <w:shd w:val="clear" w:fill="FFFFFF"/>
        </w:rPr>
        <w:t>强企业高层管理人员。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柔性引进的以上人选，与用人单位签订3</w:t>
      </w:r>
      <w:r>
        <w:rPr>
          <w:rFonts w:hint="eastAsia" w:ascii="宋体" w:hAnsi="宋体" w:eastAsia="宋体" w:cs="宋体"/>
          <w:b w:val="0"/>
          <w:i w:val="0"/>
          <w:caps w:val="0"/>
          <w:color w:val="333333"/>
          <w:spacing w:val="0"/>
          <w:sz w:val="27"/>
          <w:szCs w:val="27"/>
          <w:bdr w:val="none" w:color="auto" w:sz="0" w:space="0"/>
          <w:shd w:val="clear" w:fill="FFFFFF"/>
        </w:rPr>
        <w:t>年以上合作协议，每年在我市工作不少于</w:t>
      </w:r>
      <w:r>
        <w:rPr>
          <w:rFonts w:hint="default" w:ascii="Times New Roman" w:hAnsi="Times New Roman" w:eastAsia="微软雅黑" w:cs="Times New Roman"/>
          <w:b w:val="0"/>
          <w:i w:val="0"/>
          <w:caps w:val="0"/>
          <w:color w:val="333333"/>
          <w:spacing w:val="0"/>
          <w:sz w:val="27"/>
          <w:szCs w:val="27"/>
          <w:bdr w:val="none" w:color="auto" w:sz="0" w:space="0"/>
          <w:shd w:val="clear" w:fill="FFFFFF"/>
        </w:rPr>
        <w:t>3</w:t>
      </w:r>
      <w:r>
        <w:rPr>
          <w:rFonts w:hint="eastAsia" w:ascii="宋体" w:hAnsi="宋体" w:eastAsia="宋体" w:cs="宋体"/>
          <w:b w:val="0"/>
          <w:i w:val="0"/>
          <w:caps w:val="0"/>
          <w:color w:val="333333"/>
          <w:spacing w:val="0"/>
          <w:sz w:val="27"/>
          <w:szCs w:val="27"/>
          <w:bdr w:val="none" w:color="auto" w:sz="0" w:space="0"/>
          <w:shd w:val="clear" w:fill="FFFFFF"/>
        </w:rPr>
        <w:t>个月，且带有可转化或产业化成果的，经评审，也可入选</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w:t>
      </w:r>
      <w:r>
        <w:rPr>
          <w:rFonts w:hint="eastAsia" w:ascii="宋体" w:hAnsi="宋体" w:eastAsia="宋体" w:cs="宋体"/>
          <w:b w:val="0"/>
          <w:i w:val="0"/>
          <w:caps w:val="0"/>
          <w:color w:val="333333"/>
          <w:spacing w:val="0"/>
          <w:sz w:val="27"/>
          <w:szCs w:val="27"/>
          <w:bdr w:val="none" w:color="auto" w:sz="0" w:space="0"/>
          <w:shd w:val="clear" w:fill="FFFFFF"/>
        </w:rPr>
        <w:t>名高层次领军人才计划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（二）“100</w:t>
      </w:r>
      <w:r>
        <w:rPr>
          <w:rFonts w:hint="eastAsia" w:ascii="宋体" w:hAnsi="宋体" w:eastAsia="宋体" w:cs="宋体"/>
          <w:b w:val="0"/>
          <w:i w:val="0"/>
          <w:caps w:val="0"/>
          <w:color w:val="333333"/>
          <w:spacing w:val="0"/>
          <w:sz w:val="27"/>
          <w:szCs w:val="27"/>
          <w:bdr w:val="none" w:color="auto" w:sz="0" w:space="0"/>
          <w:shd w:val="clear" w:fill="FFFFFF"/>
        </w:rPr>
        <w:t>名创新创业人才计划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引进对象和条件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1</w:t>
      </w:r>
      <w:r>
        <w:rPr>
          <w:rFonts w:hint="eastAsia" w:ascii="宋体" w:hAnsi="宋体" w:eastAsia="宋体" w:cs="宋体"/>
          <w:b w:val="0"/>
          <w:i w:val="0"/>
          <w:caps w:val="0"/>
          <w:color w:val="333333"/>
          <w:spacing w:val="0"/>
          <w:sz w:val="27"/>
          <w:szCs w:val="27"/>
          <w:bdr w:val="none" w:color="auto" w:sz="0" w:space="0"/>
          <w:shd w:val="clear" w:fill="FFFFFF"/>
        </w:rPr>
        <w:t>、具有良好的职业道德、较大的专业贡献和发展潜力；在业内具有良好信誉，无知识产权争议或经济纠纷。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2</w:t>
      </w:r>
      <w:r>
        <w:rPr>
          <w:rFonts w:hint="eastAsia" w:ascii="宋体" w:hAnsi="宋体" w:eastAsia="宋体" w:cs="宋体"/>
          <w:b w:val="0"/>
          <w:i w:val="0"/>
          <w:caps w:val="0"/>
          <w:color w:val="333333"/>
          <w:spacing w:val="0"/>
          <w:sz w:val="27"/>
          <w:szCs w:val="27"/>
          <w:bdr w:val="none" w:color="auto" w:sz="0" w:space="0"/>
          <w:shd w:val="clear" w:fill="FFFFFF"/>
        </w:rPr>
        <w:t>、从事重点领域科技创新和研发，拥有能够促进企业自主创新、技术产品升级的重大科研成果，或对某一专业（领域）的发展有过重大贡献，其成果处于本行业（领域）技术前沿，为业内普遍认可，符合我市经济社会发展需要；或来六盘水创办、领办重点领域科技型企业，实施科技成果转化及产业化，能产生较为显著的经济效益；或在现代物流、金融投资、信息服务、旅游文化、商贸流通等现代服务业领域有重要创新突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重点领域直接引进的以下人选，可直接入选“100</w:t>
      </w:r>
      <w:r>
        <w:rPr>
          <w:rFonts w:hint="eastAsia" w:ascii="宋体" w:hAnsi="宋体" w:eastAsia="宋体" w:cs="宋体"/>
          <w:b w:val="0"/>
          <w:i w:val="0"/>
          <w:caps w:val="0"/>
          <w:color w:val="333333"/>
          <w:spacing w:val="0"/>
          <w:sz w:val="27"/>
          <w:szCs w:val="27"/>
          <w:bdr w:val="none" w:color="auto" w:sz="0" w:space="0"/>
          <w:shd w:val="clear" w:fill="FFFFFF"/>
        </w:rPr>
        <w:t>名创新创业人才计划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国家自然科学奖、国家技术发明奖、国家科技进步奖一等奖获得者第4</w:t>
      </w:r>
      <w:r>
        <w:rPr>
          <w:rFonts w:hint="eastAsia" w:ascii="宋体" w:hAnsi="宋体" w:eastAsia="宋体" w:cs="宋体"/>
          <w:b w:val="0"/>
          <w:i w:val="0"/>
          <w:caps w:val="0"/>
          <w:color w:val="333333"/>
          <w:spacing w:val="0"/>
          <w:sz w:val="27"/>
          <w:szCs w:val="27"/>
          <w:bdr w:val="none" w:color="auto" w:sz="0" w:space="0"/>
          <w:shd w:val="clear" w:fill="FFFFFF"/>
        </w:rPr>
        <w:t>至</w:t>
      </w:r>
      <w:r>
        <w:rPr>
          <w:rFonts w:hint="default" w:ascii="Times New Roman" w:hAnsi="Times New Roman" w:eastAsia="微软雅黑" w:cs="Times New Roman"/>
          <w:b w:val="0"/>
          <w:i w:val="0"/>
          <w:caps w:val="0"/>
          <w:color w:val="333333"/>
          <w:spacing w:val="0"/>
          <w:sz w:val="27"/>
          <w:szCs w:val="27"/>
          <w:bdr w:val="none" w:color="auto" w:sz="0" w:space="0"/>
          <w:shd w:val="clear" w:fill="FFFFFF"/>
        </w:rPr>
        <w:t>6</w:t>
      </w:r>
      <w:r>
        <w:rPr>
          <w:rFonts w:hint="eastAsia" w:ascii="宋体" w:hAnsi="宋体" w:eastAsia="宋体" w:cs="宋体"/>
          <w:b w:val="0"/>
          <w:i w:val="0"/>
          <w:caps w:val="0"/>
          <w:color w:val="333333"/>
          <w:spacing w:val="0"/>
          <w:sz w:val="27"/>
          <w:szCs w:val="27"/>
          <w:bdr w:val="none" w:color="auto" w:sz="0" w:space="0"/>
          <w:shd w:val="clear" w:fill="FFFFFF"/>
        </w:rPr>
        <w:t>名及二等奖获得者前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3</w:t>
      </w:r>
      <w:r>
        <w:rPr>
          <w:rFonts w:hint="eastAsia" w:ascii="宋体" w:hAnsi="宋体" w:eastAsia="宋体" w:cs="宋体"/>
          <w:b w:val="0"/>
          <w:i w:val="0"/>
          <w:caps w:val="0"/>
          <w:color w:val="333333"/>
          <w:spacing w:val="0"/>
          <w:sz w:val="27"/>
          <w:szCs w:val="27"/>
          <w:bdr w:val="none" w:color="auto" w:sz="0" w:space="0"/>
          <w:shd w:val="clear" w:fill="FFFFFF"/>
        </w:rPr>
        <w:t>名；国家级重点学科、重点实验室、工程技术（研究）中心、工程实验室、企业技术中心、国家重大科研项目或国家重点工程建设项目的核心技术专家；</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全国杰出专业技术人才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获得者、</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新世纪百千万人才工程</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国家级人选、国家杰出青年科学基金获得者、国家有突出贡献中青年专家、</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国家创新人才推进计划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入选者、</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香江学者计划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人选；在六盘水落地的规模以上高新技术企业负责人。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柔性引进的以上人选，与用人单位签订3</w:t>
      </w:r>
      <w:r>
        <w:rPr>
          <w:rFonts w:hint="eastAsia" w:ascii="宋体" w:hAnsi="宋体" w:eastAsia="宋体" w:cs="宋体"/>
          <w:b w:val="0"/>
          <w:i w:val="0"/>
          <w:caps w:val="0"/>
          <w:color w:val="333333"/>
          <w:spacing w:val="0"/>
          <w:sz w:val="27"/>
          <w:szCs w:val="27"/>
          <w:bdr w:val="none" w:color="auto" w:sz="0" w:space="0"/>
          <w:shd w:val="clear" w:fill="FFFFFF"/>
        </w:rPr>
        <w:t>年以上合作协议，每年在我市工作不少于</w:t>
      </w:r>
      <w:r>
        <w:rPr>
          <w:rFonts w:hint="default" w:ascii="Times New Roman" w:hAnsi="Times New Roman" w:eastAsia="微软雅黑" w:cs="Times New Roman"/>
          <w:b w:val="0"/>
          <w:i w:val="0"/>
          <w:caps w:val="0"/>
          <w:color w:val="333333"/>
          <w:spacing w:val="0"/>
          <w:sz w:val="27"/>
          <w:szCs w:val="27"/>
          <w:bdr w:val="none" w:color="auto" w:sz="0" w:space="0"/>
          <w:shd w:val="clear" w:fill="FFFFFF"/>
        </w:rPr>
        <w:t>3</w:t>
      </w:r>
      <w:r>
        <w:rPr>
          <w:rFonts w:hint="eastAsia" w:ascii="宋体" w:hAnsi="宋体" w:eastAsia="宋体" w:cs="宋体"/>
          <w:b w:val="0"/>
          <w:i w:val="0"/>
          <w:caps w:val="0"/>
          <w:color w:val="333333"/>
          <w:spacing w:val="0"/>
          <w:sz w:val="27"/>
          <w:szCs w:val="27"/>
          <w:bdr w:val="none" w:color="auto" w:sz="0" w:space="0"/>
          <w:shd w:val="clear" w:fill="FFFFFF"/>
        </w:rPr>
        <w:t>个月，且带有可转化或产业化成果的，经评审，也可入选</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“100</w:t>
      </w:r>
      <w:r>
        <w:rPr>
          <w:rFonts w:hint="eastAsia" w:ascii="宋体" w:hAnsi="宋体" w:eastAsia="宋体" w:cs="宋体"/>
          <w:b w:val="0"/>
          <w:i w:val="0"/>
          <w:caps w:val="0"/>
          <w:color w:val="333333"/>
          <w:spacing w:val="0"/>
          <w:sz w:val="27"/>
          <w:szCs w:val="27"/>
          <w:bdr w:val="none" w:color="auto" w:sz="0" w:space="0"/>
          <w:shd w:val="clear" w:fill="FFFFFF"/>
        </w:rPr>
        <w:t>名创新创业人才计划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（三）“1000</w:t>
      </w:r>
      <w:r>
        <w:rPr>
          <w:rFonts w:hint="eastAsia" w:ascii="宋体" w:hAnsi="宋体" w:eastAsia="宋体" w:cs="宋体"/>
          <w:b w:val="0"/>
          <w:i w:val="0"/>
          <w:caps w:val="0"/>
          <w:color w:val="333333"/>
          <w:spacing w:val="0"/>
          <w:sz w:val="27"/>
          <w:szCs w:val="27"/>
          <w:bdr w:val="none" w:color="auto" w:sz="0" w:space="0"/>
          <w:shd w:val="clear" w:fill="FFFFFF"/>
        </w:rPr>
        <w:t>名专业技术人才计划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引进对象和条件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应在市外大中型企业或事业单位从事专业技术工作，具有大学本科以上学历和中级以上专业技术职务，专业为我市急需紧缺。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三、引进方式和渠道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（一）采取直接或柔性的方式从市外引进。对直接引进的人选，可采取调入、投资兴办或领办企业的形式；对柔性引进的人选，可采取兼职、从事科研项目和技术合作、技术入股等形式。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（二）依托我市重大建设项目、重大科技专项对人才的需求，通过项目引才的方式促进项目与人才引进的有效对接，引导人才直接服务经济发展。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（三）依托国家“</w:t>
      </w:r>
      <w:r>
        <w:rPr>
          <w:rFonts w:hint="eastAsia" w:ascii="宋体" w:hAnsi="宋体" w:eastAsia="宋体" w:cs="宋体"/>
          <w:b w:val="0"/>
          <w:i w:val="0"/>
          <w:caps w:val="0"/>
          <w:color w:val="333333"/>
          <w:spacing w:val="0"/>
          <w:sz w:val="27"/>
          <w:szCs w:val="27"/>
          <w:bdr w:val="none" w:color="auto" w:sz="0" w:space="0"/>
          <w:shd w:val="clear" w:fill="FFFFFF"/>
        </w:rPr>
        <w:t>高交会</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科博会</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留交会</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和</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贵州人才博览会</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贵州省旅游产业发展大会</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生态文明贵阳国际论坛</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凉都消夏文化节</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等大型展会及</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院士专家援黔行动计划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，通过举办高端论坛、企业家沙龙、人才专场招聘会等形式推进人才交流，搭建和拓宽引才平台。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四）依托国家和省级重点学科、重点实验室、工程技术（研究）中心、工程实验室、企业技术中心和省院士工作站以及国家级科技思想库，或引进国家大院大所、重点高校到我市建立研发机构或科研分支机构，集聚高层次创新创业人才。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（五）鼓励和支持各产业园区不断完善引才政策，集中力量打造一批以各类产业园区为依托的市级人才创新创业基地,</w:t>
      </w:r>
      <w:r>
        <w:rPr>
          <w:rFonts w:hint="eastAsia" w:ascii="宋体" w:hAnsi="宋体" w:eastAsia="宋体" w:cs="宋体"/>
          <w:b w:val="0"/>
          <w:i w:val="0"/>
          <w:caps w:val="0"/>
          <w:color w:val="333333"/>
          <w:spacing w:val="0"/>
          <w:sz w:val="27"/>
          <w:szCs w:val="27"/>
          <w:bdr w:val="none" w:color="auto" w:sz="0" w:space="0"/>
          <w:shd w:val="clear" w:fill="FFFFFF"/>
        </w:rPr>
        <w:t>实行</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人才特区</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政策，加大人才引进和扶持力度，吸引一批带技术、带项目、带资金的创业人才来我市投资创办高新技术企业、中介服务机构。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（六）与知名人才中介机构、猎头公司建立合作关系,</w:t>
      </w:r>
      <w:r>
        <w:rPr>
          <w:rFonts w:hint="eastAsia" w:ascii="宋体" w:hAnsi="宋体" w:eastAsia="宋体" w:cs="宋体"/>
          <w:b w:val="0"/>
          <w:i w:val="0"/>
          <w:caps w:val="0"/>
          <w:color w:val="333333"/>
          <w:spacing w:val="0"/>
          <w:sz w:val="27"/>
          <w:szCs w:val="27"/>
          <w:bdr w:val="none" w:color="auto" w:sz="0" w:space="0"/>
          <w:shd w:val="clear" w:fill="FFFFFF"/>
        </w:rPr>
        <w:t>通过座谈交流、供需见面等形式，加强用人单位与中介机构联系，提高引才针对性、时效性。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（七）建立“</w:t>
      </w:r>
      <w:r>
        <w:rPr>
          <w:rFonts w:hint="eastAsia" w:ascii="宋体" w:hAnsi="宋体" w:eastAsia="宋体" w:cs="宋体"/>
          <w:b w:val="0"/>
          <w:i w:val="0"/>
          <w:caps w:val="0"/>
          <w:color w:val="333333"/>
          <w:spacing w:val="0"/>
          <w:sz w:val="27"/>
          <w:szCs w:val="27"/>
          <w:bdr w:val="none" w:color="auto" w:sz="0" w:space="0"/>
          <w:shd w:val="clear" w:fill="FFFFFF"/>
        </w:rPr>
        <w:t>中国凉都</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六盘水高层次人才交流合作网</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，发布用人单位与域外高层次人才信息，建立双方信息共享机制，拓展对外引才渠道。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四、工作程序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一）收集和发布引才需求。根据全市重点领域、重点产业、重点学科、重点项目发展等相关行业需求，向市内高等院校、科研院所、重点企业、产业园区等创新创业载体征求高层次领军人才、创新创业人才和专业技术人才需求，在此基础上，编制高层次领军人才、创新创业人才及专业技术人才引进目录，并将目录报经市人才工作领导小组审核同意后，通过网络或新闻媒体发布年度重点引才目录，采取组团招聘、网上洽谈、国内外人才与市内相关企业和创新创业载体对接等方式，组织开展各种类型的高层次人才和专业技术人才招聘活动。加大宣传和扶持力度，鼓励和支持市内各用人单位和产业园区开展引才对接并积极引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二）申报与推荐。用人单位与拟引进的高层次领军人才或创新创业人才达成意向后，由各用人单位、各产业园区负责申报人才引进计划。其中，市科技局受理科研院所申报工作，市教育局受理教育系统申报工作，市卫生局受理医疗卫生系统申报工作，市经信委受理产业园区申报工作，市农委和市扶贫局受理农业园区及农业、扶贫系统申报工作，市商务粮食局受理商务粮食领域申报工作，市国资委受理监管企业申报工作，市工商联受理非公企业申报工作，汇总后转市人力资源和社会保障局；中央、省属驻市单位和其他市直单位直接向市人力资源和社会保障局申报；其他用人单位的申报工作，按属地管理原则，经各县（特区、区）人力资源和社会保障部门初审合格后，统一向市人力资源和社会保障局推荐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对引进的专业技术人才，由所在单位提出名单，经主管部门或所在县（特区、区）人力资源和社会保障部门审核后，报市人力资源和社会保障局备案。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（三）项目论证，风险评估。市科技局牵头，会同市委组织部、市人力资源和社会保障局、市经信委等相关部门，邀请国际、国内科技及企业管理、财务投资等方面资深专家组成专家组，对申报“10</w:t>
      </w:r>
      <w:r>
        <w:rPr>
          <w:rFonts w:hint="eastAsia" w:ascii="宋体" w:hAnsi="宋体" w:eastAsia="宋体" w:cs="宋体"/>
          <w:b w:val="0"/>
          <w:i w:val="0"/>
          <w:caps w:val="0"/>
          <w:color w:val="333333"/>
          <w:spacing w:val="0"/>
          <w:sz w:val="27"/>
          <w:szCs w:val="27"/>
          <w:bdr w:val="none" w:color="auto" w:sz="0" w:space="0"/>
          <w:shd w:val="clear" w:fill="FFFFFF"/>
        </w:rPr>
        <w:t>名高层次领军人才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和</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“100</w:t>
      </w:r>
      <w:r>
        <w:rPr>
          <w:rFonts w:hint="eastAsia" w:ascii="宋体" w:hAnsi="宋体" w:eastAsia="宋体" w:cs="宋体"/>
          <w:b w:val="0"/>
          <w:i w:val="0"/>
          <w:caps w:val="0"/>
          <w:color w:val="333333"/>
          <w:spacing w:val="0"/>
          <w:sz w:val="27"/>
          <w:szCs w:val="27"/>
          <w:bdr w:val="none" w:color="auto" w:sz="0" w:space="0"/>
          <w:shd w:val="clear" w:fill="FFFFFF"/>
        </w:rPr>
        <w:t>名创新创业人才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人选的研发水平、管理能力进行评价</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对其所实施项目的技术先进性与可行性、市场潜力、实施风险、预期经济效益进行论证评估，在此基础上提出人选初步意见。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四）确定人选，跟踪考核。市人力资源和社会保障局会同市科技局组织人员对通过评审人选的实际到岗、工作业绩、群众反映等情况进行实地考察，形成考察意见，报市人才工作领导小组研究。市人才工作领导小组对初步人选进行研究审定后，将结果采取适当形式予以公示，无异议的，列为“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中相应类别人才的正式人选。建立</w:t>
      </w:r>
      <w:r>
        <w:rPr>
          <w:rFonts w:hint="default" w:ascii="Times New Roman" w:hAnsi="Times New Roman" w:eastAsia="微软雅黑" w:cs="Times New Roman"/>
          <w:b w:val="0"/>
          <w:i w:val="0"/>
          <w:caps w:val="0"/>
          <w:color w:val="333333"/>
          <w:spacing w:val="0"/>
          <w:sz w:val="27"/>
          <w:szCs w:val="27"/>
          <w:bdr w:val="none" w:color="auto" w:sz="0" w:space="0"/>
          <w:shd w:val="clear" w:fill="FFFFFF"/>
        </w:rPr>
        <w:t>“33111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入选者档案，对入选者工作进展情况进行跟踪考核。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五、优惠政策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（一）“10</w:t>
      </w:r>
      <w:r>
        <w:rPr>
          <w:rFonts w:hint="eastAsia" w:ascii="宋体" w:hAnsi="宋体" w:eastAsia="宋体" w:cs="宋体"/>
          <w:b w:val="0"/>
          <w:i w:val="0"/>
          <w:caps w:val="0"/>
          <w:color w:val="333333"/>
          <w:spacing w:val="0"/>
          <w:sz w:val="27"/>
          <w:szCs w:val="27"/>
          <w:bdr w:val="none" w:color="auto" w:sz="0" w:space="0"/>
          <w:shd w:val="clear" w:fill="FFFFFF"/>
        </w:rPr>
        <w:t>名高层次领军人才计划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发放“10</w:t>
      </w:r>
      <w:r>
        <w:rPr>
          <w:rFonts w:hint="eastAsia" w:ascii="宋体" w:hAnsi="宋体" w:eastAsia="宋体" w:cs="宋体"/>
          <w:b w:val="0"/>
          <w:i w:val="0"/>
          <w:caps w:val="0"/>
          <w:color w:val="333333"/>
          <w:spacing w:val="0"/>
          <w:sz w:val="27"/>
          <w:szCs w:val="27"/>
          <w:bdr w:val="none" w:color="auto" w:sz="0" w:space="0"/>
          <w:shd w:val="clear" w:fill="FFFFFF"/>
        </w:rPr>
        <w:t>名高层次领军人才计划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人才直通服务卡，享受以下优惠政策：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1</w:t>
      </w:r>
      <w:r>
        <w:rPr>
          <w:rFonts w:hint="eastAsia" w:ascii="宋体" w:hAnsi="宋体" w:eastAsia="宋体" w:cs="宋体"/>
          <w:b w:val="0"/>
          <w:i w:val="0"/>
          <w:caps w:val="0"/>
          <w:color w:val="333333"/>
          <w:spacing w:val="0"/>
          <w:sz w:val="27"/>
          <w:szCs w:val="27"/>
          <w:bdr w:val="none" w:color="auto" w:sz="0" w:space="0"/>
          <w:shd w:val="clear" w:fill="FFFFFF"/>
        </w:rPr>
        <w:t>、优先推荐为</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两院</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院士候选人、国家</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千人计划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和</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万人计划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等专家候选人，优先推荐申报省</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百人领军人才计划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、国务院特殊津贴、省核心专家及市管专家；对入选省</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百人领军人才计划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的人才，除享受省规定的人才政策待遇外，市再按省标准</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1:1</w:t>
      </w:r>
      <w:r>
        <w:rPr>
          <w:rFonts w:hint="eastAsia" w:ascii="宋体" w:hAnsi="宋体" w:eastAsia="宋体" w:cs="宋体"/>
          <w:b w:val="0"/>
          <w:i w:val="0"/>
          <w:caps w:val="0"/>
          <w:color w:val="333333"/>
          <w:spacing w:val="0"/>
          <w:sz w:val="27"/>
          <w:szCs w:val="27"/>
          <w:bdr w:val="none" w:color="auto" w:sz="0" w:space="0"/>
          <w:shd w:val="clear" w:fill="FFFFFF"/>
        </w:rPr>
        <w:t>的比例进行配套；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2</w:t>
      </w:r>
      <w:r>
        <w:rPr>
          <w:rFonts w:hint="eastAsia" w:ascii="宋体" w:hAnsi="宋体" w:eastAsia="宋体" w:cs="宋体"/>
          <w:b w:val="0"/>
          <w:i w:val="0"/>
          <w:caps w:val="0"/>
          <w:color w:val="333333"/>
          <w:spacing w:val="0"/>
          <w:sz w:val="27"/>
          <w:szCs w:val="27"/>
          <w:bdr w:val="none" w:color="auto" w:sz="0" w:space="0"/>
          <w:shd w:val="clear" w:fill="FFFFFF"/>
        </w:rPr>
        <w:t>、所在单位或园区配套提供工作场所、必要仪器设备、科研启动资金、工作助手和不低于</w:t>
      </w:r>
      <w:r>
        <w:rPr>
          <w:rFonts w:hint="default" w:ascii="Times New Roman" w:hAnsi="Times New Roman" w:eastAsia="微软雅黑" w:cs="Times New Roman"/>
          <w:b w:val="0"/>
          <w:i w:val="0"/>
          <w:caps w:val="0"/>
          <w:color w:val="333333"/>
          <w:spacing w:val="0"/>
          <w:sz w:val="27"/>
          <w:szCs w:val="27"/>
          <w:bdr w:val="none" w:color="auto" w:sz="0" w:space="0"/>
          <w:shd w:val="clear" w:fill="FFFFFF"/>
        </w:rPr>
        <w:t>200</w:t>
      </w:r>
      <w:r>
        <w:rPr>
          <w:rFonts w:hint="eastAsia" w:ascii="宋体" w:hAnsi="宋体" w:eastAsia="宋体" w:cs="宋体"/>
          <w:b w:val="0"/>
          <w:i w:val="0"/>
          <w:caps w:val="0"/>
          <w:color w:val="333333"/>
          <w:spacing w:val="0"/>
          <w:sz w:val="27"/>
          <w:szCs w:val="27"/>
          <w:bdr w:val="none" w:color="auto" w:sz="0" w:space="0"/>
          <w:shd w:val="clear" w:fill="FFFFFF"/>
        </w:rPr>
        <w:t>平方米的住房；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3</w:t>
      </w:r>
      <w:r>
        <w:rPr>
          <w:rFonts w:hint="eastAsia" w:ascii="宋体" w:hAnsi="宋体" w:eastAsia="宋体" w:cs="宋体"/>
          <w:b w:val="0"/>
          <w:i w:val="0"/>
          <w:caps w:val="0"/>
          <w:color w:val="333333"/>
          <w:spacing w:val="0"/>
          <w:sz w:val="27"/>
          <w:szCs w:val="27"/>
          <w:bdr w:val="none" w:color="auto" w:sz="0" w:space="0"/>
          <w:shd w:val="clear" w:fill="FFFFFF"/>
        </w:rPr>
        <w:t>、妥善解决配偶安置问题；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4</w:t>
      </w:r>
      <w:r>
        <w:rPr>
          <w:rFonts w:hint="eastAsia" w:ascii="宋体" w:hAnsi="宋体" w:eastAsia="宋体" w:cs="宋体"/>
          <w:b w:val="0"/>
          <w:i w:val="0"/>
          <w:caps w:val="0"/>
          <w:color w:val="333333"/>
          <w:spacing w:val="0"/>
          <w:sz w:val="27"/>
          <w:szCs w:val="27"/>
          <w:bdr w:val="none" w:color="auto" w:sz="0" w:space="0"/>
          <w:shd w:val="clear" w:fill="FFFFFF"/>
        </w:rPr>
        <w:t>、子女转入市内义务教育阶段学校就读的，按免试就近入学原则安排；转入普通高中就读的，可全市范围内选择学校；高中毕业后在市内参加高考的，按普通高校招生工作有关规定执行；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5</w:t>
      </w:r>
      <w:r>
        <w:rPr>
          <w:rFonts w:hint="eastAsia" w:ascii="宋体" w:hAnsi="宋体" w:eastAsia="宋体" w:cs="宋体"/>
          <w:b w:val="0"/>
          <w:i w:val="0"/>
          <w:caps w:val="0"/>
          <w:color w:val="333333"/>
          <w:spacing w:val="0"/>
          <w:sz w:val="27"/>
          <w:szCs w:val="27"/>
          <w:bdr w:val="none" w:color="auto" w:sz="0" w:space="0"/>
          <w:shd w:val="clear" w:fill="FFFFFF"/>
        </w:rPr>
        <w:t>、在六盘水工作期间，享受与</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两院</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院士相同的医疗照顾待遇，直接纳入市委保健办管理，所需医疗费用通过现行医疗保障制度解决，不足部分由用人单位按照有关规定解决；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6</w:t>
      </w:r>
      <w:r>
        <w:rPr>
          <w:rFonts w:hint="eastAsia" w:ascii="宋体" w:hAnsi="宋体" w:eastAsia="宋体" w:cs="宋体"/>
          <w:b w:val="0"/>
          <w:i w:val="0"/>
          <w:caps w:val="0"/>
          <w:color w:val="333333"/>
          <w:spacing w:val="0"/>
          <w:sz w:val="27"/>
          <w:szCs w:val="27"/>
          <w:bdr w:val="none" w:color="auto" w:sz="0" w:space="0"/>
          <w:shd w:val="clear" w:fill="FFFFFF"/>
        </w:rPr>
        <w:t>、优先推荐申报国家或省科技计划项目，优先向金融机构、风险投资公司推荐其研究开发和科技成果转化项目</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柔性引进到我市工作的，可与所在单位在职人员一样申报科技项目和科技奖项；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7</w:t>
      </w:r>
      <w:r>
        <w:rPr>
          <w:rFonts w:hint="eastAsia" w:ascii="宋体" w:hAnsi="宋体" w:eastAsia="宋体" w:cs="宋体"/>
          <w:b w:val="0"/>
          <w:i w:val="0"/>
          <w:caps w:val="0"/>
          <w:color w:val="333333"/>
          <w:spacing w:val="0"/>
          <w:sz w:val="27"/>
          <w:szCs w:val="27"/>
          <w:bdr w:val="none" w:color="auto" w:sz="0" w:space="0"/>
          <w:shd w:val="clear" w:fill="FFFFFF"/>
        </w:rPr>
        <w:t>、对研发的产品进行产业化和规模化生产时，可按照有关规定申请科技成果转化资金</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对符合规定的项目，由项目主管部门统筹相关专项资金，给予</w:t>
      </w:r>
      <w:r>
        <w:rPr>
          <w:rFonts w:hint="default" w:ascii="Times New Roman" w:hAnsi="Times New Roman" w:eastAsia="微软雅黑" w:cs="Times New Roman"/>
          <w:b w:val="0"/>
          <w:i w:val="0"/>
          <w:caps w:val="0"/>
          <w:color w:val="333333"/>
          <w:spacing w:val="0"/>
          <w:sz w:val="27"/>
          <w:szCs w:val="27"/>
          <w:bdr w:val="none" w:color="auto" w:sz="0" w:space="0"/>
          <w:shd w:val="clear" w:fill="FFFFFF"/>
        </w:rPr>
        <w:t>3</w:t>
      </w:r>
      <w:r>
        <w:rPr>
          <w:rFonts w:hint="eastAsia" w:ascii="宋体" w:hAnsi="宋体" w:eastAsia="宋体" w:cs="宋体"/>
          <w:b w:val="0"/>
          <w:i w:val="0"/>
          <w:caps w:val="0"/>
          <w:color w:val="333333"/>
          <w:spacing w:val="0"/>
          <w:sz w:val="27"/>
          <w:szCs w:val="27"/>
          <w:bdr w:val="none" w:color="auto" w:sz="0" w:space="0"/>
          <w:shd w:val="clear" w:fill="FFFFFF"/>
        </w:rPr>
        <w:t>年期内</w:t>
      </w:r>
      <w:r>
        <w:rPr>
          <w:rFonts w:hint="default" w:ascii="Times New Roman" w:hAnsi="Times New Roman" w:eastAsia="微软雅黑" w:cs="Times New Roman"/>
          <w:b w:val="0"/>
          <w:i w:val="0"/>
          <w:caps w:val="0"/>
          <w:color w:val="333333"/>
          <w:spacing w:val="0"/>
          <w:sz w:val="27"/>
          <w:szCs w:val="27"/>
          <w:bdr w:val="none" w:color="auto" w:sz="0" w:space="0"/>
          <w:shd w:val="clear" w:fill="FFFFFF"/>
        </w:rPr>
        <w:t>300</w:t>
      </w:r>
      <w:r>
        <w:rPr>
          <w:rFonts w:hint="eastAsia" w:ascii="宋体" w:hAnsi="宋体" w:eastAsia="宋体" w:cs="宋体"/>
          <w:b w:val="0"/>
          <w:i w:val="0"/>
          <w:caps w:val="0"/>
          <w:color w:val="333333"/>
          <w:spacing w:val="0"/>
          <w:sz w:val="27"/>
          <w:szCs w:val="27"/>
          <w:bdr w:val="none" w:color="auto" w:sz="0" w:space="0"/>
          <w:shd w:val="clear" w:fill="FFFFFF"/>
        </w:rPr>
        <w:t>万元贷款额度以内的贷款贴息补助；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8</w:t>
      </w:r>
      <w:r>
        <w:rPr>
          <w:rFonts w:hint="eastAsia" w:ascii="宋体" w:hAnsi="宋体" w:eastAsia="宋体" w:cs="宋体"/>
          <w:b w:val="0"/>
          <w:i w:val="0"/>
          <w:caps w:val="0"/>
          <w:color w:val="333333"/>
          <w:spacing w:val="0"/>
          <w:sz w:val="27"/>
          <w:szCs w:val="27"/>
          <w:bdr w:val="none" w:color="auto" w:sz="0" w:space="0"/>
          <w:shd w:val="clear" w:fill="FFFFFF"/>
        </w:rPr>
        <w:t>、政府发放的一次性奖励，免征个人所得税。对从事技术成果转让、技术开发业务和与之相关的技术咨询、技术服务业务取得的收入，经省级科技部门认定，免征增值税。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9</w:t>
      </w:r>
      <w:r>
        <w:rPr>
          <w:rFonts w:hint="eastAsia" w:ascii="宋体" w:hAnsi="宋体" w:eastAsia="宋体" w:cs="宋体"/>
          <w:b w:val="0"/>
          <w:i w:val="0"/>
          <w:caps w:val="0"/>
          <w:color w:val="333333"/>
          <w:spacing w:val="0"/>
          <w:sz w:val="27"/>
          <w:szCs w:val="27"/>
          <w:bdr w:val="none" w:color="auto" w:sz="0" w:space="0"/>
          <w:shd w:val="clear" w:fill="FFFFFF"/>
        </w:rPr>
        <w:t>、对成绩突出的领军人才，可聘为市政府科技顾问，对我市经济社会发展带来显著效益、贡献特别突出的领军人才，授予</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凉都科技贡献奖</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称号，并给予</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100</w:t>
      </w:r>
      <w:r>
        <w:rPr>
          <w:rFonts w:hint="eastAsia" w:ascii="宋体" w:hAnsi="宋体" w:eastAsia="宋体" w:cs="宋体"/>
          <w:b w:val="0"/>
          <w:i w:val="0"/>
          <w:caps w:val="0"/>
          <w:color w:val="333333"/>
          <w:spacing w:val="0"/>
          <w:sz w:val="27"/>
          <w:szCs w:val="27"/>
          <w:bdr w:val="none" w:color="auto" w:sz="0" w:space="0"/>
          <w:shd w:val="clear" w:fill="FFFFFF"/>
        </w:rPr>
        <w:t>万元的奖励；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10</w:t>
      </w:r>
      <w:r>
        <w:rPr>
          <w:rFonts w:hint="eastAsia" w:ascii="宋体" w:hAnsi="宋体" w:eastAsia="宋体" w:cs="宋体"/>
          <w:b w:val="0"/>
          <w:i w:val="0"/>
          <w:caps w:val="0"/>
          <w:color w:val="333333"/>
          <w:spacing w:val="0"/>
          <w:sz w:val="27"/>
          <w:szCs w:val="27"/>
          <w:bdr w:val="none" w:color="auto" w:sz="0" w:space="0"/>
          <w:shd w:val="clear" w:fill="FFFFFF"/>
        </w:rPr>
        <w:t>、引进领军人才所带领的人才团队，可优先参加市级、省级创新人才团队评选，所获经费资助由领军人才掌握使用；引进领军人才的单位可优先参加市级、省级人才基地评选。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（二）“100</w:t>
      </w:r>
      <w:r>
        <w:rPr>
          <w:rFonts w:hint="eastAsia" w:ascii="宋体" w:hAnsi="宋体" w:eastAsia="宋体" w:cs="宋体"/>
          <w:b w:val="0"/>
          <w:i w:val="0"/>
          <w:caps w:val="0"/>
          <w:color w:val="333333"/>
          <w:spacing w:val="0"/>
          <w:sz w:val="27"/>
          <w:szCs w:val="27"/>
          <w:bdr w:val="none" w:color="auto" w:sz="0" w:space="0"/>
          <w:shd w:val="clear" w:fill="FFFFFF"/>
        </w:rPr>
        <w:t>名创新创业人才计划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发放“100</w:t>
      </w:r>
      <w:r>
        <w:rPr>
          <w:rFonts w:hint="eastAsia" w:ascii="宋体" w:hAnsi="宋体" w:eastAsia="宋体" w:cs="宋体"/>
          <w:b w:val="0"/>
          <w:i w:val="0"/>
          <w:caps w:val="0"/>
          <w:color w:val="333333"/>
          <w:spacing w:val="0"/>
          <w:sz w:val="27"/>
          <w:szCs w:val="27"/>
          <w:bdr w:val="none" w:color="auto" w:sz="0" w:space="0"/>
          <w:shd w:val="clear" w:fill="FFFFFF"/>
        </w:rPr>
        <w:t>名创新创业人才计划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人才直通服务卡，享受以下优惠政策：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1</w:t>
      </w:r>
      <w:r>
        <w:rPr>
          <w:rFonts w:hint="eastAsia" w:ascii="宋体" w:hAnsi="宋体" w:eastAsia="宋体" w:cs="宋体"/>
          <w:b w:val="0"/>
          <w:i w:val="0"/>
          <w:caps w:val="0"/>
          <w:color w:val="333333"/>
          <w:spacing w:val="0"/>
          <w:sz w:val="27"/>
          <w:szCs w:val="27"/>
          <w:bdr w:val="none" w:color="auto" w:sz="0" w:space="0"/>
          <w:shd w:val="clear" w:fill="FFFFFF"/>
        </w:rPr>
        <w:t>、优先推荐为国家</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千人计划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万人计划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、省管专家、市管专家等专家候选人。优先推荐申报省</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千人创新创业人才计划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，对入选省</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千人创新创业人才计划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的人才，除享受省规定的人才政策待遇外，市再按省标准</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1:1</w:t>
      </w:r>
      <w:r>
        <w:rPr>
          <w:rFonts w:hint="eastAsia" w:ascii="宋体" w:hAnsi="宋体" w:eastAsia="宋体" w:cs="宋体"/>
          <w:b w:val="0"/>
          <w:i w:val="0"/>
          <w:caps w:val="0"/>
          <w:color w:val="333333"/>
          <w:spacing w:val="0"/>
          <w:sz w:val="27"/>
          <w:szCs w:val="27"/>
          <w:bdr w:val="none" w:color="auto" w:sz="0" w:space="0"/>
          <w:shd w:val="clear" w:fill="FFFFFF"/>
        </w:rPr>
        <w:t>的比例进行配套；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2</w:t>
      </w:r>
      <w:r>
        <w:rPr>
          <w:rFonts w:hint="eastAsia" w:ascii="宋体" w:hAnsi="宋体" w:eastAsia="宋体" w:cs="宋体"/>
          <w:b w:val="0"/>
          <w:i w:val="0"/>
          <w:caps w:val="0"/>
          <w:color w:val="333333"/>
          <w:spacing w:val="0"/>
          <w:sz w:val="27"/>
          <w:szCs w:val="27"/>
          <w:bdr w:val="none" w:color="auto" w:sz="0" w:space="0"/>
          <w:shd w:val="clear" w:fill="FFFFFF"/>
        </w:rPr>
        <w:t>、所在单位或园区配套提供工作场所、必要仪器设备、科研启动资金、工作助手和不低于</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100</w:t>
      </w:r>
      <w:r>
        <w:rPr>
          <w:rFonts w:hint="eastAsia" w:ascii="宋体" w:hAnsi="宋体" w:eastAsia="宋体" w:cs="宋体"/>
          <w:b w:val="0"/>
          <w:i w:val="0"/>
          <w:caps w:val="0"/>
          <w:color w:val="333333"/>
          <w:spacing w:val="0"/>
          <w:sz w:val="27"/>
          <w:szCs w:val="27"/>
          <w:bdr w:val="none" w:color="auto" w:sz="0" w:space="0"/>
          <w:shd w:val="clear" w:fill="FFFFFF"/>
        </w:rPr>
        <w:t>平方米的住房等；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3</w:t>
      </w:r>
      <w:r>
        <w:rPr>
          <w:rFonts w:hint="eastAsia" w:ascii="宋体" w:hAnsi="宋体" w:eastAsia="宋体" w:cs="宋体"/>
          <w:b w:val="0"/>
          <w:i w:val="0"/>
          <w:caps w:val="0"/>
          <w:color w:val="333333"/>
          <w:spacing w:val="0"/>
          <w:sz w:val="27"/>
          <w:szCs w:val="27"/>
          <w:bdr w:val="none" w:color="auto" w:sz="0" w:space="0"/>
          <w:shd w:val="clear" w:fill="FFFFFF"/>
        </w:rPr>
        <w:t>、妥善解决配偶安置、子女就学等问题；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4</w:t>
      </w:r>
      <w:r>
        <w:rPr>
          <w:rFonts w:hint="eastAsia" w:ascii="宋体" w:hAnsi="宋体" w:eastAsia="宋体" w:cs="宋体"/>
          <w:b w:val="0"/>
          <w:i w:val="0"/>
          <w:caps w:val="0"/>
          <w:color w:val="333333"/>
          <w:spacing w:val="0"/>
          <w:sz w:val="27"/>
          <w:szCs w:val="27"/>
          <w:bdr w:val="none" w:color="auto" w:sz="0" w:space="0"/>
          <w:shd w:val="clear" w:fill="FFFFFF"/>
        </w:rPr>
        <w:t>、在六盘水工作期间，纳入市医保管理，所需医疗费用通过现行医疗保障制度解决；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5</w:t>
      </w:r>
      <w:r>
        <w:rPr>
          <w:rFonts w:hint="eastAsia" w:ascii="宋体" w:hAnsi="宋体" w:eastAsia="宋体" w:cs="宋体"/>
          <w:b w:val="0"/>
          <w:i w:val="0"/>
          <w:caps w:val="0"/>
          <w:color w:val="333333"/>
          <w:spacing w:val="0"/>
          <w:sz w:val="27"/>
          <w:szCs w:val="27"/>
          <w:bdr w:val="none" w:color="auto" w:sz="0" w:space="0"/>
          <w:shd w:val="clear" w:fill="FFFFFF"/>
        </w:rPr>
        <w:t>、优先申报专业技术职称，优先选派参加能力提升培训；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6</w:t>
      </w:r>
      <w:r>
        <w:rPr>
          <w:rFonts w:hint="eastAsia" w:ascii="宋体" w:hAnsi="宋体" w:eastAsia="宋体" w:cs="宋体"/>
          <w:b w:val="0"/>
          <w:i w:val="0"/>
          <w:caps w:val="0"/>
          <w:color w:val="333333"/>
          <w:spacing w:val="0"/>
          <w:sz w:val="27"/>
          <w:szCs w:val="27"/>
          <w:bdr w:val="none" w:color="auto" w:sz="0" w:space="0"/>
          <w:shd w:val="clear" w:fill="FFFFFF"/>
        </w:rPr>
        <w:t>、对我市经济社会发展带来显著效益的创新创业人才，优先给予个人与贡献大小相匹配的奖励、政治待遇和荣誉称号，享受市、县及有关单位制定出台的各项优惠政策和奖励；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7</w:t>
      </w:r>
      <w:r>
        <w:rPr>
          <w:rFonts w:hint="eastAsia" w:ascii="宋体" w:hAnsi="宋体" w:eastAsia="宋体" w:cs="宋体"/>
          <w:b w:val="0"/>
          <w:i w:val="0"/>
          <w:caps w:val="0"/>
          <w:color w:val="333333"/>
          <w:spacing w:val="0"/>
          <w:sz w:val="27"/>
          <w:szCs w:val="27"/>
          <w:bdr w:val="none" w:color="auto" w:sz="0" w:space="0"/>
          <w:shd w:val="clear" w:fill="FFFFFF"/>
        </w:rPr>
        <w:t>、同等享受高层次领军人才的第</w:t>
      </w:r>
      <w:r>
        <w:rPr>
          <w:rFonts w:hint="default" w:ascii="Times New Roman" w:hAnsi="Times New Roman" w:eastAsia="微软雅黑" w:cs="Times New Roman"/>
          <w:b w:val="0"/>
          <w:i w:val="0"/>
          <w:caps w:val="0"/>
          <w:color w:val="333333"/>
          <w:spacing w:val="0"/>
          <w:sz w:val="27"/>
          <w:szCs w:val="27"/>
          <w:bdr w:val="none" w:color="auto" w:sz="0" w:space="0"/>
          <w:shd w:val="clear" w:fill="FFFFFF"/>
        </w:rPr>
        <w:t>6</w:t>
      </w:r>
      <w:r>
        <w:rPr>
          <w:rFonts w:hint="eastAsia" w:ascii="宋体" w:hAnsi="宋体" w:eastAsia="宋体" w:cs="宋体"/>
          <w:b w:val="0"/>
          <w:i w:val="0"/>
          <w:caps w:val="0"/>
          <w:color w:val="333333"/>
          <w:spacing w:val="0"/>
          <w:sz w:val="27"/>
          <w:szCs w:val="27"/>
          <w:bdr w:val="none" w:color="auto" w:sz="0" w:space="0"/>
          <w:shd w:val="clear" w:fill="FFFFFF"/>
        </w:rPr>
        <w:t>、</w:t>
      </w:r>
      <w:r>
        <w:rPr>
          <w:rFonts w:hint="default" w:ascii="Times New Roman" w:hAnsi="Times New Roman" w:eastAsia="微软雅黑" w:cs="Times New Roman"/>
          <w:b w:val="0"/>
          <w:i w:val="0"/>
          <w:caps w:val="0"/>
          <w:color w:val="333333"/>
          <w:spacing w:val="0"/>
          <w:sz w:val="27"/>
          <w:szCs w:val="27"/>
          <w:bdr w:val="none" w:color="auto" w:sz="0" w:space="0"/>
          <w:shd w:val="clear" w:fill="FFFFFF"/>
        </w:rPr>
        <w:t>7</w:t>
      </w:r>
      <w:r>
        <w:rPr>
          <w:rFonts w:hint="eastAsia" w:ascii="宋体" w:hAnsi="宋体" w:eastAsia="宋体" w:cs="宋体"/>
          <w:b w:val="0"/>
          <w:i w:val="0"/>
          <w:caps w:val="0"/>
          <w:color w:val="333333"/>
          <w:spacing w:val="0"/>
          <w:sz w:val="27"/>
          <w:szCs w:val="27"/>
          <w:bdr w:val="none" w:color="auto" w:sz="0" w:space="0"/>
          <w:shd w:val="clear" w:fill="FFFFFF"/>
        </w:rPr>
        <w:t>、</w:t>
      </w:r>
      <w:r>
        <w:rPr>
          <w:rFonts w:hint="default" w:ascii="Times New Roman" w:hAnsi="Times New Roman" w:eastAsia="微软雅黑" w:cs="Times New Roman"/>
          <w:b w:val="0"/>
          <w:i w:val="0"/>
          <w:caps w:val="0"/>
          <w:color w:val="333333"/>
          <w:spacing w:val="0"/>
          <w:sz w:val="27"/>
          <w:szCs w:val="27"/>
          <w:bdr w:val="none" w:color="auto" w:sz="0" w:space="0"/>
          <w:shd w:val="clear" w:fill="FFFFFF"/>
        </w:rPr>
        <w:t>8</w:t>
      </w:r>
      <w:r>
        <w:rPr>
          <w:rFonts w:hint="eastAsia" w:ascii="宋体" w:hAnsi="宋体" w:eastAsia="宋体" w:cs="宋体"/>
          <w:b w:val="0"/>
          <w:i w:val="0"/>
          <w:caps w:val="0"/>
          <w:color w:val="333333"/>
          <w:spacing w:val="0"/>
          <w:sz w:val="27"/>
          <w:szCs w:val="27"/>
          <w:bdr w:val="none" w:color="auto" w:sz="0" w:space="0"/>
          <w:shd w:val="clear" w:fill="FFFFFF"/>
        </w:rPr>
        <w:t>款优惠条件。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（三）“1000</w:t>
      </w:r>
      <w:r>
        <w:rPr>
          <w:rFonts w:hint="eastAsia" w:ascii="宋体" w:hAnsi="宋体" w:eastAsia="宋体" w:cs="宋体"/>
          <w:b w:val="0"/>
          <w:i w:val="0"/>
          <w:caps w:val="0"/>
          <w:color w:val="333333"/>
          <w:spacing w:val="0"/>
          <w:sz w:val="27"/>
          <w:szCs w:val="27"/>
          <w:bdr w:val="none" w:color="auto" w:sz="0" w:space="0"/>
          <w:shd w:val="clear" w:fill="FFFFFF"/>
        </w:rPr>
        <w:t>名专业技术人才计划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提供人才公寓租住，同时在能力提升培训、职称评定、配偶安置和子女就学等方面给予倾斜，具体政策由各县（特区、区）及所在单位结合本地本单位实际制定。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六、工作保障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在市人才工作领导小组领导下，由市人力资源社会保障局牵头，市委组织部、市科技局、市经信委、市财政局等部门共同组织实施 “33111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，涉及部门具体分工如下：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（一）市委组织部：主要负责“33111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的宏观指导和综合协调工作。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（二）市人力资源和社会保障局：负责编制并发布年度人才需求目录；负责受理各部门推荐申报的“33111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人选资料，对引进人才的学历、履历、工作能力与业绩进行审查和初评；按职责办理人才引进相关手续，协调落实引进人才有关优惠政策和待遇；建立</w:t>
      </w:r>
      <w:r>
        <w:rPr>
          <w:rFonts w:hint="default" w:ascii="Times New Roman" w:hAnsi="Times New Roman" w:eastAsia="微软雅黑" w:cs="Times New Roman"/>
          <w:b w:val="0"/>
          <w:i w:val="0"/>
          <w:caps w:val="0"/>
          <w:color w:val="333333"/>
          <w:spacing w:val="0"/>
          <w:sz w:val="27"/>
          <w:szCs w:val="27"/>
          <w:bdr w:val="none" w:color="auto" w:sz="0" w:space="0"/>
          <w:shd w:val="clear" w:fill="FFFFFF"/>
        </w:rPr>
        <w:t>“33111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入选者档案，协调落实人才引进的其他有关工作。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（三）市科技局：负责科研院所引进和推荐申报 “10</w:t>
      </w:r>
      <w:r>
        <w:rPr>
          <w:rFonts w:hint="eastAsia" w:ascii="宋体" w:hAnsi="宋体" w:eastAsia="宋体" w:cs="宋体"/>
          <w:b w:val="0"/>
          <w:i w:val="0"/>
          <w:caps w:val="0"/>
          <w:color w:val="333333"/>
          <w:spacing w:val="0"/>
          <w:sz w:val="27"/>
          <w:szCs w:val="27"/>
          <w:bdr w:val="none" w:color="auto" w:sz="0" w:space="0"/>
          <w:shd w:val="clear" w:fill="FFFFFF"/>
        </w:rPr>
        <w:t>名高层次领军人才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“100</w:t>
      </w:r>
      <w:r>
        <w:rPr>
          <w:rFonts w:hint="eastAsia" w:ascii="宋体" w:hAnsi="宋体" w:eastAsia="宋体" w:cs="宋体"/>
          <w:b w:val="0"/>
          <w:i w:val="0"/>
          <w:caps w:val="0"/>
          <w:color w:val="333333"/>
          <w:spacing w:val="0"/>
          <w:sz w:val="27"/>
          <w:szCs w:val="27"/>
          <w:bdr w:val="none" w:color="auto" w:sz="0" w:space="0"/>
          <w:shd w:val="clear" w:fill="FFFFFF"/>
        </w:rPr>
        <w:t>名创新创业人才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工作，牵头组织专家对材料进行评审和论证。并对入选者工作进展情况进行跟踪评估；负责市级各类科技计划对</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w:t>
      </w:r>
      <w:r>
        <w:rPr>
          <w:rFonts w:hint="eastAsia" w:ascii="宋体" w:hAnsi="宋体" w:eastAsia="宋体" w:cs="宋体"/>
          <w:b w:val="0"/>
          <w:i w:val="0"/>
          <w:caps w:val="0"/>
          <w:color w:val="333333"/>
          <w:spacing w:val="0"/>
          <w:sz w:val="27"/>
          <w:szCs w:val="27"/>
          <w:bdr w:val="none" w:color="auto" w:sz="0" w:space="0"/>
          <w:shd w:val="clear" w:fill="FFFFFF"/>
        </w:rPr>
        <w:t>名高层次领军人才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和</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“100</w:t>
      </w:r>
      <w:r>
        <w:rPr>
          <w:rFonts w:hint="eastAsia" w:ascii="宋体" w:hAnsi="宋体" w:eastAsia="宋体" w:cs="宋体"/>
          <w:b w:val="0"/>
          <w:i w:val="0"/>
          <w:caps w:val="0"/>
          <w:color w:val="333333"/>
          <w:spacing w:val="0"/>
          <w:sz w:val="27"/>
          <w:szCs w:val="27"/>
          <w:bdr w:val="none" w:color="auto" w:sz="0" w:space="0"/>
          <w:shd w:val="clear" w:fill="FFFFFF"/>
        </w:rPr>
        <w:t>名创新创业人才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入选者实施配套支持，推荐引进人才承担国家和省级相关科技计划。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（四）市教育局：负责教育系统引进和推荐申报“33111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工作；负责解决</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w:t>
      </w:r>
      <w:r>
        <w:rPr>
          <w:rFonts w:hint="eastAsia" w:ascii="宋体" w:hAnsi="宋体" w:eastAsia="宋体" w:cs="宋体"/>
          <w:b w:val="0"/>
          <w:i w:val="0"/>
          <w:caps w:val="0"/>
          <w:color w:val="333333"/>
          <w:spacing w:val="0"/>
          <w:sz w:val="27"/>
          <w:szCs w:val="27"/>
          <w:bdr w:val="none" w:color="auto" w:sz="0" w:space="0"/>
          <w:shd w:val="clear" w:fill="FFFFFF"/>
        </w:rPr>
        <w:t>名高层次领军人才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“100</w:t>
      </w:r>
      <w:r>
        <w:rPr>
          <w:rFonts w:hint="eastAsia" w:ascii="宋体" w:hAnsi="宋体" w:eastAsia="宋体" w:cs="宋体"/>
          <w:b w:val="0"/>
          <w:i w:val="0"/>
          <w:caps w:val="0"/>
          <w:color w:val="333333"/>
          <w:spacing w:val="0"/>
          <w:sz w:val="27"/>
          <w:szCs w:val="27"/>
          <w:bdr w:val="none" w:color="auto" w:sz="0" w:space="0"/>
          <w:shd w:val="clear" w:fill="FFFFFF"/>
        </w:rPr>
        <w:t>名创新创业人才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入选者的子女就学问题。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（五）市卫生局：负责医疗卫生系统引进和推荐申报“33111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工作；负责</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w:t>
      </w:r>
      <w:r>
        <w:rPr>
          <w:rFonts w:hint="eastAsia" w:ascii="宋体" w:hAnsi="宋体" w:eastAsia="宋体" w:cs="宋体"/>
          <w:b w:val="0"/>
          <w:i w:val="0"/>
          <w:caps w:val="0"/>
          <w:color w:val="333333"/>
          <w:spacing w:val="0"/>
          <w:sz w:val="27"/>
          <w:szCs w:val="27"/>
          <w:bdr w:val="none" w:color="auto" w:sz="0" w:space="0"/>
          <w:shd w:val="clear" w:fill="FFFFFF"/>
        </w:rPr>
        <w:t>名高层次领军人才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w:t>
      </w:r>
      <w:r>
        <w:rPr>
          <w:rFonts w:hint="default" w:ascii="Times New Roman" w:hAnsi="Times New Roman" w:eastAsia="微软雅黑" w:cs="Times New Roman"/>
          <w:b w:val="0"/>
          <w:i w:val="0"/>
          <w:caps w:val="0"/>
          <w:color w:val="333333"/>
          <w:spacing w:val="0"/>
          <w:sz w:val="27"/>
          <w:szCs w:val="27"/>
          <w:bdr w:val="none" w:color="auto" w:sz="0" w:space="0"/>
          <w:shd w:val="clear" w:fill="FFFFFF"/>
        </w:rPr>
        <w:t>“100</w:t>
      </w:r>
      <w:r>
        <w:rPr>
          <w:rFonts w:hint="eastAsia" w:ascii="宋体" w:hAnsi="宋体" w:eastAsia="宋体" w:cs="宋体"/>
          <w:b w:val="0"/>
          <w:i w:val="0"/>
          <w:caps w:val="0"/>
          <w:color w:val="333333"/>
          <w:spacing w:val="0"/>
          <w:sz w:val="27"/>
          <w:szCs w:val="27"/>
          <w:bdr w:val="none" w:color="auto" w:sz="0" w:space="0"/>
          <w:shd w:val="clear" w:fill="FFFFFF"/>
        </w:rPr>
        <w:t>名创新创业人才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的医疗保障问题。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（六）市经信委：负责市级产业园区引进和推荐申报“33111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工作；对入选者的产业化项目给予配套支持。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（七）市农委：负责高效农业示范园区及农委系统引进和推荐申报“33111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（八）市商务粮食局：负责商务粮食领域引进和推荐申报“33111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（九）市国资委：负责监管企业引进和推荐申报“33111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（十）市工商联：牵头做好非公企业引进和推荐申报“33111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（十一）市财政局：负责“33111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工作所需资金的落实和管理。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（十二）各县（特区、区）：负责本地“33111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的具体组织实施。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default" w:ascii="Times New Roman" w:hAnsi="Times New Roman" w:eastAsia="微软雅黑" w:cs="Times New Roman"/>
          <w:b w:val="0"/>
          <w:i w:val="0"/>
          <w:caps w:val="0"/>
          <w:color w:val="333333"/>
          <w:spacing w:val="0"/>
          <w:sz w:val="27"/>
          <w:szCs w:val="27"/>
          <w:bdr w:val="none" w:color="auto" w:sz="0" w:space="0"/>
          <w:shd w:val="clear" w:fill="FFFFFF"/>
        </w:rPr>
        <w:t>　　各县（特区、区）要结合实际，抓紧制定出台本地的“33111</w:t>
      </w:r>
      <w:r>
        <w:rPr>
          <w:rFonts w:hint="eastAsia" w:ascii="宋体" w:hAnsi="宋体" w:eastAsia="宋体" w:cs="宋体"/>
          <w:b w:val="0"/>
          <w:i w:val="0"/>
          <w:caps w:val="0"/>
          <w:color w:val="333333"/>
          <w:spacing w:val="0"/>
          <w:sz w:val="27"/>
          <w:szCs w:val="27"/>
          <w:bdr w:val="none" w:color="auto" w:sz="0" w:space="0"/>
          <w:shd w:val="clear" w:fill="FFFFFF"/>
        </w:rPr>
        <w:t>产业人才引进计划</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实施方案，并抓好落实。市人才工作领导小组将把</w:t>
      </w:r>
      <w:r>
        <w:rPr>
          <w:rFonts w:hint="default" w:ascii="Times New Roman" w:hAnsi="Times New Roman" w:eastAsia="微软雅黑" w:cs="Times New Roman"/>
          <w:b w:val="0"/>
          <w:i w:val="0"/>
          <w:caps w:val="0"/>
          <w:color w:val="333333"/>
          <w:spacing w:val="0"/>
          <w:sz w:val="27"/>
          <w:szCs w:val="27"/>
          <w:bdr w:val="none" w:color="auto" w:sz="0" w:space="0"/>
          <w:shd w:val="clear" w:fill="FFFFFF"/>
        </w:rPr>
        <w:t>“33111</w:t>
      </w:r>
      <w:r>
        <w:rPr>
          <w:rFonts w:hint="eastAsia" w:ascii="宋体" w:hAnsi="宋体" w:eastAsia="宋体" w:cs="宋体"/>
          <w:b w:val="0"/>
          <w:i w:val="0"/>
          <w:caps w:val="0"/>
          <w:color w:val="333333"/>
          <w:spacing w:val="0"/>
          <w:sz w:val="27"/>
          <w:szCs w:val="27"/>
          <w:bdr w:val="none" w:color="auto" w:sz="0" w:space="0"/>
          <w:shd w:val="clear" w:fill="FFFFFF"/>
        </w:rPr>
        <w:t>产业人才</w:t>
      </w:r>
      <w:r>
        <w:rPr>
          <w:rFonts w:hint="default" w:ascii="Times New Roman" w:hAnsi="Times New Roman" w:eastAsia="微软雅黑" w:cs="Times New Roman"/>
          <w:b w:val="0"/>
          <w:i w:val="0"/>
          <w:caps w:val="0"/>
          <w:color w:val="333333"/>
          <w:spacing w:val="0"/>
          <w:sz w:val="27"/>
          <w:szCs w:val="27"/>
          <w:bdr w:val="none" w:color="auto" w:sz="0" w:space="0"/>
          <w:shd w:val="clear" w:fill="FFFFFF"/>
        </w:rPr>
        <w:t>”</w:t>
      </w:r>
      <w:r>
        <w:rPr>
          <w:rFonts w:hint="eastAsia" w:ascii="宋体" w:hAnsi="宋体" w:eastAsia="宋体" w:cs="宋体"/>
          <w:b w:val="0"/>
          <w:i w:val="0"/>
          <w:caps w:val="0"/>
          <w:color w:val="333333"/>
          <w:spacing w:val="0"/>
          <w:sz w:val="27"/>
          <w:szCs w:val="27"/>
          <w:bdr w:val="none" w:color="auto" w:sz="0" w:space="0"/>
          <w:shd w:val="clear" w:fill="FFFFFF"/>
        </w:rPr>
        <w:t>引进工作纳入对各地各相关部门人才工作考核的重要内容，确保各项目标任务落实到位。各地各相关部门要结合实际制定出台引进人才的绩效考核办法，对引进人才工作绩效进行考核，对引进的人才建立考核机制，促使其作用发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34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2018-05-18T10:05:04Z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