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3F292F" w:rsidRPr="003F292F">
        <w:trPr>
          <w:trHeight w:val="400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92F" w:rsidRPr="003F292F" w:rsidRDefault="003F292F" w:rsidP="003F29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F292F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伍家岗区人民政府关于印发伍家岗区就业创业奖励办法的通知</w:t>
            </w:r>
          </w:p>
        </w:tc>
      </w:tr>
    </w:tbl>
    <w:p w:rsidR="003F292F" w:rsidRPr="003F292F" w:rsidRDefault="003F292F" w:rsidP="003F292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Borders>
          <w:top w:val="single" w:sz="6" w:space="0" w:color="C4C4C4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F292F" w:rsidRPr="003F292F">
        <w:trPr>
          <w:trHeight w:val="40"/>
        </w:trPr>
        <w:tc>
          <w:tcPr>
            <w:tcW w:w="0" w:type="auto"/>
            <w:shd w:val="clear" w:color="auto" w:fill="F3F3F3"/>
            <w:vAlign w:val="center"/>
            <w:hideMark/>
          </w:tcPr>
          <w:p w:rsidR="003F292F" w:rsidRPr="003F292F" w:rsidRDefault="003F292F" w:rsidP="003F29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F292F" w:rsidRPr="003F292F" w:rsidRDefault="003F292F" w:rsidP="003F292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F292F" w:rsidRPr="003F292F">
        <w:trPr>
          <w:trHeight w:val="1410"/>
          <w:hidden/>
        </w:trPr>
        <w:tc>
          <w:tcPr>
            <w:tcW w:w="0" w:type="auto"/>
            <w:tcMar>
              <w:top w:w="150" w:type="dxa"/>
              <w:left w:w="225" w:type="dxa"/>
              <w:bottom w:w="300" w:type="dxa"/>
              <w:right w:w="225" w:type="dxa"/>
            </w:tcMar>
            <w:hideMark/>
          </w:tcPr>
          <w:p w:rsidR="003F292F" w:rsidRPr="003F292F" w:rsidRDefault="003F292F" w:rsidP="003F292F">
            <w:pPr>
              <w:widowControl/>
              <w:spacing w:before="100" w:beforeAutospacing="1" w:after="100" w:afterAutospacing="1" w:line="570" w:lineRule="atLeast"/>
              <w:jc w:val="center"/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  <w:t>加载中,请稍后...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伍家乡人民政府，各街道办事处，区政府各部门，工业园区管委会：</w:t>
            </w:r>
          </w:p>
          <w:p w:rsid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《伍家岗区就业创业奖励办法》已经区政府研究同意，现印发给你们，请认真遵照执行。</w:t>
            </w:r>
          </w:p>
          <w:p w:rsidR="00F836E3" w:rsidRPr="00F836E3" w:rsidRDefault="00F836E3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伍家岗区人民政府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2017年12月5日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伍家岗区就业创业奖励办法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第一章总则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为进一步推进“大众创业，万众创新”，激发全社会的创新创业活力，促进全区经济社会又好又快发展，根据《国务院关于大力推进大众创业万众创新若干政策措施的意见》（</w:t>
            </w:r>
            <w:r w:rsidRPr="003F292F">
              <w:rPr>
                <w:rFonts w:ascii="宋体" w:eastAsia="宋体" w:hAnsi="宋体" w:cs="宋体"/>
                <w:color w:val="323232"/>
                <w:kern w:val="0"/>
                <w:szCs w:val="21"/>
              </w:rPr>
              <w:t>国发〔2015〕32号</w:t>
            </w:r>
            <w:r w:rsidRPr="003F292F">
              <w:rPr>
                <w:rFonts w:ascii="宋体" w:eastAsia="宋体" w:hAnsi="宋体" w:cs="宋体"/>
                <w:kern w:val="0"/>
                <w:szCs w:val="21"/>
              </w:rPr>
              <w:t>）、《宜昌市委办公室市政府办公室&lt;关于实施“我选湖北爱上宜昌”计划大力促进大学生在宜就业创业的实施意见&gt;的通知》（宜办发〔2017〕25号），结合我区实际，制定如下实施办法。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第一条本办法所指创业活动，是指在我区创办企业或从事个体经营等各类经济组织，并依法办理工商营业执照的创业行为。本办法所指创业孵化基地，是指经人社部门、财政部门认定的创业孵化基地。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第二条创业扶持工作坚持“政府引导、社会参与、市场导向、择优扶持”的原则，通过向创业人才提供贯穿创业全过程的一系列支持和服务，激发人才创业的活力，吸引和鼓励创业人才在我区创业。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三条设立伍家岗区创业奖励资金，资金数额每年不少于300万元（当年额度结余转到下一年度，财政在下一年度将资金补齐到基准额度）。将此专项资金纳入区级财政预算，专门用于配套落实国家、省、市、区及“我选湖北爱上宜昌”就业创业奖励扶持政策，由区人社局负责组织实施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lastRenderedPageBreak/>
              <w:t>第四条各级党委政府要加强对就业创业工作的指导，积极支持就业创业工作。团区委要积极引导广大青年投身创业活动，创造条件解决青年就业创业难题；区人社局、区财政局要抓好就业创业政策的落实力度；区发改局、区招商局、区经信局、区商旅局、区科技局、工业园区等行业主管部门要配合人社部门做好就业创业的服务工作，形成全社会重视就业创业的良好局面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第二章 政策条款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第五条加快创业创新平台建设。鼓励单位及个人新建或利用闲置场地改造创业平台，吸引各类创业人员进场进行项目孵化。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一）对新建和改建的各类创业孵化基地（含创业园、创业基地），经区人社部门、财政部门验收合格，认定为区级创业孵化基地的，给予一次性建设补助15万元。对新认定为国家、省、市级的各类创业孵化示范基地(含创业园)，在落实上级规定的创业扶持资金的同时，分别一次性给予30万元、20万元、10万元补助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二）对创业孵化基地成功培育稳定运营1年以上，并在我区正常纳税的企业，按吸纳就业人数（指缴费满6个月以上的）给予一次性补贴，吸纳5人以下的补贴1000元/人、吸纳6-20人的补贴2000元/人、吸纳21人及以上的补贴3000元/人。</w:t>
            </w:r>
          </w:p>
          <w:p w:rsidR="007A3984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（三）申请区级创业孵化基地必须同时符合以下五个条件：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1、区内设立，具有独立法人资格，固定办公场所和健全的财务制度；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2、建筑面积不少于800平方米，可容纳不少于15户创业实体入驻孵化，使用期限不少于2年；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3、入驻创业孵化基地的对象中，在校和高校毕业生占20%及以上；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4、基地至少配备1名专职工作人员；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5、基地运营规范，与入驻企业签订协议，明确场地租金、水电费等。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（四）申报区级创业孵化基地的申请材料：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1、孵化基地营业执照副本原件及复印件；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2、孵化基地房产及土地证明复印件或租赁合同复印件；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lastRenderedPageBreak/>
              <w:t>3、孵化基地与入驻孵化对象签订的入驻协议（必须明确场租、水电费等约定）范本；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4、入驻基地企业营业执照副本复印件、法定代表人身份证复印件（正反面），大学生创业者还须提供毕业证复印件或在校生证明原件。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第六条全面落实就业创业补贴政策。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一）租金补贴。人社部门、财政部门认定的创业孵化基地，对其入驻的初创企业，按照先缴后补的原则，给予每户最高每月15元/平方米的租金补贴，补贴面积不超过100平方米，补贴期限不超过三年。对被认定为市级以上孵化基地的，按上级机关政策予以落实，不得重复享受。入驻企业享受租金补贴需提供与入驻孵化基地签订的入驻协议（包括场租、水电费等约定）及相关缴费凭证复印件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二）一次性创业补贴。在校大学生和毕业5年以内高校毕业生、登记失业半年以上人员、就业困难人员、复退军人、持证残疾人（以下统称重点人群）在本区成功创业，按规定办理营业执照（本办法颁发之日起办理的）并缴纳社会保险费6个月及以上，且正常经营6个月以上的，给予一次性2000元的创业补贴。（已享受大学生一次性创业补贴的，不得重复享受）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三）创业带动就业补贴。初次创业3年内的重点人群创办个体工商户或企业(建筑、娱乐、广告业、桑拿、按摩、网吧、氧吧等不符合国家政策支持的的不予享受)，带动3人就业，并依法缴纳社会保险费1年以上的，给予每人每年2000元的带动就业补贴；带动超过3人就业的，并依法缴纳社会保险费1年以上的，每增加1人再给予1000元补贴，每年总额不超过1万元，补贴期限不超过3年。（已享受被征地农民创业带动就业奖励的不得重复享受）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第七条积极开展创业服务。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一）聘请成功企业家、创投风投专家和社会专业人士等组成创业导师团，与各级创业平台内初创企业建立结对帮扶创业的工作机制，提供政策讲解、风险评估、开业咨询等有针对性的创业指导和服务，并给予创业导师工作补贴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二）导师团构成及薪酬：导师团由区内评选的十大创业明星、从创业孵化基地成功孵化的企业代表、高校创新创业指导专家等组成。导师的指导薪酬按500元/次计算，每次指导活动由人社局负责拟定方案，聘请相关指导专家，在活动结束后发放服务经费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lastRenderedPageBreak/>
              <w:t>第八条大力推进创业培训。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（一）推动和支持本地区职业教育机构开展创业培训，探索与本地区职业教育机构共同办班、委托办班等形式开展创业培训，邀请知名专家、教授来我区讲学，努力提升创业人员的创业创新能力。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二）对有创业要求和培训愿望并具备一定创业条件的城乡各类劳动者（含在校大学生）以及处于创业初期的创业者给予培训补贴。对在我辖区进行创业培训，取得国家《创业培训合格证书》的，给予参训人员一次性最高不超过1200元/人的补贴，创业培训补贴每人终身只能享受一次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三）探索与本地区教育机构共同办班、委托办班等形式，参考《关于印发&lt;湖北省就业培训管理暂行办法&gt;的通知》（鄂人社发[2010]69号）、《关于进一步加强就业培训工作的实施意见》（鄂人社发[2012]43号）等文件规定探索开展创业培训，确保创业培训符合政策规范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第九条落实大学生实习实训政策。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鼓励大学生到伍家岗区各类企业、机关、事业单位、群团组织等机构实习实训，确保大学生实习实训岗位充足。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（一）大学生来我区实习实训，时间1-3个月，接收单位最低要保证提供10天以上的实习实训岗位，实习大学生在本地实习实训10个工作日及以上的可享受补贴。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二）对实习实训期满，经用人单位鉴定实习合格的大学生，实习结束后将《实习鉴定表》、《实习结束通知单》、身份证复印件、学生证复印件或学校出具的在校就读证明等相关材料交区人社局，经区人社局审核并公示不少于5个工作日后，将审核结果送交区财政局予以下发实习实训补贴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三）实习实训补贴原则上按月据实发放给个人，其中本科及以下（含高职）每人每月1200元，硕士、博士研究生每人每月1500元，主要用于实习实训期间的食宿费、人身意外伤害保险、公交IC卡和旅游年卡等项目支出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第十条加大项目奖励力度。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（一）推行创业竞赛活动。大力开展各类技能竞赛、创业竞赛等活动，为有意创业的创新人才提供展示创业技能、创业项目的平台。对获得区级“技能状元”、“技</w:t>
            </w:r>
            <w:r w:rsidRPr="003F292F">
              <w:rPr>
                <w:rFonts w:ascii="宋体" w:eastAsia="宋体" w:hAnsi="宋体" w:cs="宋体"/>
                <w:kern w:val="0"/>
                <w:szCs w:val="21"/>
              </w:rPr>
              <w:lastRenderedPageBreak/>
              <w:t>能能手”荣誉称号的个人，分别给予5000元、2000元的奖励。引导活动组织机构建立创业项目资源库，为创业人员和投资者搭建信息对接平台。以冠名赞助等形式支持高校优秀大学生创业竞赛活动，为我区物色具有发展潜力的创业项目，吸引国内外优秀大学生带项目到我区创业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（二）奖励优秀创业项目。结合区产业发展规划，每年遴选10个左右优秀创业项目并给予重点奖励。对评选为区级一二三等奖和优秀参与奖的，每个项目分别给予5万元、3万元、1万元和5000元的奖励。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（三）树立创业典型。充分发挥创业典型的引领作用，对获得区、市、省、国家级创业典型人物（指各级人民政府或人社部门、财政部门评定的创业典型人物）分别给予3000元、6000元、10000元、20000元的一次性奖励，创业典型在获得优秀创业项目的创业者中产生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第三章附则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第十一条本办法由区人力资源和社会保障局、区财政局负责解释。</w:t>
            </w:r>
            <w:bookmarkStart w:id="0" w:name="_GoBack"/>
            <w:bookmarkEnd w:id="0"/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第十二条本办法自发文之日起实施，有效期至2020年12月31日。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left="1185" w:firstLine="48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伍家岗区人民政府办公室 </w:t>
            </w:r>
          </w:p>
          <w:p w:rsidR="003F292F" w:rsidRPr="003F292F" w:rsidRDefault="003F292F" w:rsidP="003F292F">
            <w:pPr>
              <w:widowControl/>
              <w:spacing w:before="100" w:beforeAutospacing="1" w:after="100" w:afterAutospacing="1" w:line="375" w:lineRule="atLeast"/>
              <w:ind w:left="1185" w:firstLine="48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292F">
              <w:rPr>
                <w:rFonts w:ascii="宋体" w:eastAsia="宋体" w:hAnsi="宋体" w:cs="宋体"/>
                <w:kern w:val="0"/>
                <w:szCs w:val="21"/>
              </w:rPr>
              <w:t>2017年12月5日印发</w:t>
            </w:r>
          </w:p>
        </w:tc>
      </w:tr>
    </w:tbl>
    <w:p w:rsidR="001846FF" w:rsidRDefault="00D94956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956" w:rsidRDefault="00D94956" w:rsidP="0084754D">
      <w:r>
        <w:separator/>
      </w:r>
    </w:p>
  </w:endnote>
  <w:endnote w:type="continuationSeparator" w:id="0">
    <w:p w:rsidR="00D94956" w:rsidRDefault="00D94956" w:rsidP="0084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956" w:rsidRDefault="00D94956" w:rsidP="0084754D">
      <w:r>
        <w:separator/>
      </w:r>
    </w:p>
  </w:footnote>
  <w:footnote w:type="continuationSeparator" w:id="0">
    <w:p w:rsidR="00D94956" w:rsidRDefault="00D94956" w:rsidP="00847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11"/>
    <w:rsid w:val="00034F11"/>
    <w:rsid w:val="003F292F"/>
    <w:rsid w:val="007A3984"/>
    <w:rsid w:val="0084754D"/>
    <w:rsid w:val="00A114DA"/>
    <w:rsid w:val="00A35C72"/>
    <w:rsid w:val="00C24963"/>
    <w:rsid w:val="00CD7245"/>
    <w:rsid w:val="00CE7CF5"/>
    <w:rsid w:val="00D94956"/>
    <w:rsid w:val="00F8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BE2FF-943E-4E2B-947E-9F25CDBE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9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47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75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7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7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7610">
              <w:marLeft w:val="0"/>
              <w:marRight w:val="0"/>
              <w:marTop w:val="5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8</cp:revision>
  <dcterms:created xsi:type="dcterms:W3CDTF">2018-05-17T01:49:00Z</dcterms:created>
  <dcterms:modified xsi:type="dcterms:W3CDTF">2018-11-19T05:37:00Z</dcterms:modified>
</cp:coreProperties>
</file>