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34924" w:rsidRDefault="00634924" w:rsidP="00FC3E77">
      <w:pPr>
        <w:jc w:val="center"/>
      </w:pPr>
      <w:bookmarkStart w:id="0" w:name="_GoBack"/>
      <w:r>
        <w:rPr>
          <w:rFonts w:hint="eastAsia"/>
        </w:rPr>
        <w:t>白银</w:t>
      </w:r>
      <w:proofErr w:type="gramStart"/>
      <w:r>
        <w:rPr>
          <w:rFonts w:hint="eastAsia"/>
        </w:rPr>
        <w:t>市促进</w:t>
      </w:r>
      <w:proofErr w:type="gramEnd"/>
      <w:r>
        <w:rPr>
          <w:rFonts w:hint="eastAsia"/>
        </w:rPr>
        <w:t>引资和投资优惠政策</w:t>
      </w:r>
    </w:p>
    <w:bookmarkEnd w:id="0"/>
    <w:p w:rsidR="00634924" w:rsidRDefault="00634924" w:rsidP="00634924"/>
    <w:p w:rsidR="00634924" w:rsidRDefault="00634924" w:rsidP="00634924">
      <w:r>
        <w:rPr>
          <w:rFonts w:hint="eastAsia"/>
        </w:rPr>
        <w:t>《白银市促进引资和投资优惠政策》已经市政府第</w:t>
      </w:r>
      <w:r>
        <w:rPr>
          <w:rFonts w:hint="eastAsia"/>
        </w:rPr>
        <w:t>38</w:t>
      </w:r>
      <w:r>
        <w:rPr>
          <w:rFonts w:hint="eastAsia"/>
        </w:rPr>
        <w:t>次常务会议审议通过，以市政发〔</w:t>
      </w:r>
      <w:r>
        <w:rPr>
          <w:rFonts w:hint="eastAsia"/>
        </w:rPr>
        <w:t>2014</w:t>
      </w:r>
      <w:r>
        <w:rPr>
          <w:rFonts w:hint="eastAsia"/>
        </w:rPr>
        <w:t>〕</w:t>
      </w:r>
      <w:r>
        <w:rPr>
          <w:rFonts w:hint="eastAsia"/>
        </w:rPr>
        <w:t>222</w:t>
      </w:r>
      <w:r>
        <w:rPr>
          <w:rFonts w:hint="eastAsia"/>
        </w:rPr>
        <w:t>号文件印发。</w:t>
      </w:r>
    </w:p>
    <w:p w:rsidR="00634924" w:rsidRDefault="00634924" w:rsidP="00634924"/>
    <w:p w:rsidR="00634924" w:rsidRDefault="00634924" w:rsidP="00634924"/>
    <w:p w:rsidR="00634924" w:rsidRDefault="00634924" w:rsidP="00634924">
      <w:r>
        <w:rPr>
          <w:rFonts w:hint="eastAsia"/>
        </w:rPr>
        <w:t>第一条</w:t>
      </w:r>
      <w:r>
        <w:rPr>
          <w:rFonts w:hint="eastAsia"/>
        </w:rPr>
        <w:t xml:space="preserve"> </w:t>
      </w:r>
      <w:r>
        <w:rPr>
          <w:rFonts w:hint="eastAsia"/>
        </w:rPr>
        <w:t>为加强经济合作，促进招商引资和各类投资，加快全市转型跨越发展步伐，制定本政策。</w:t>
      </w:r>
    </w:p>
    <w:p w:rsidR="00634924" w:rsidRDefault="00634924" w:rsidP="00634924"/>
    <w:p w:rsidR="00634924" w:rsidRDefault="00634924" w:rsidP="00634924">
      <w:r>
        <w:rPr>
          <w:rFonts w:hint="eastAsia"/>
        </w:rPr>
        <w:t>第二条</w:t>
      </w:r>
      <w:r>
        <w:rPr>
          <w:rFonts w:hint="eastAsia"/>
        </w:rPr>
        <w:t xml:space="preserve"> </w:t>
      </w:r>
      <w:r>
        <w:rPr>
          <w:rFonts w:hint="eastAsia"/>
        </w:rPr>
        <w:t>本政策所称项目为新建的招商引资项目和各类投资项目。招商引资项目是指来自白银市行政辖区外的国内外投资项目</w:t>
      </w:r>
      <w:r>
        <w:rPr>
          <w:rFonts w:hint="eastAsia"/>
        </w:rPr>
        <w:t>;</w:t>
      </w:r>
      <w:r>
        <w:rPr>
          <w:rFonts w:hint="eastAsia"/>
        </w:rPr>
        <w:t>各类投资项目是指以白银市行政辖区内企业及自然人为投资主体的投资项目。购买、兼并或投资白银市行政辖区内的原有停产、破产企业，适用本政策。</w:t>
      </w:r>
    </w:p>
    <w:p w:rsidR="00634924" w:rsidRDefault="00634924" w:rsidP="00634924"/>
    <w:p w:rsidR="00634924" w:rsidRDefault="00634924" w:rsidP="00634924">
      <w:r>
        <w:rPr>
          <w:rFonts w:hint="eastAsia"/>
        </w:rPr>
        <w:t>第三条</w:t>
      </w:r>
      <w:r>
        <w:rPr>
          <w:rFonts w:hint="eastAsia"/>
        </w:rPr>
        <w:t xml:space="preserve"> </w:t>
      </w:r>
      <w:r>
        <w:rPr>
          <w:rFonts w:hint="eastAsia"/>
        </w:rPr>
        <w:t>本政策所称的投资额是取得土地使用权实际所付的土地出让金和后续土地开发成本、建筑安装工程费及生产性设备购置费之</w:t>
      </w:r>
      <w:proofErr w:type="gramStart"/>
      <w:r>
        <w:rPr>
          <w:rFonts w:hint="eastAsia"/>
        </w:rPr>
        <w:t>和</w:t>
      </w:r>
      <w:proofErr w:type="gramEnd"/>
      <w:r>
        <w:rPr>
          <w:rFonts w:hint="eastAsia"/>
        </w:rPr>
        <w:t>。</w:t>
      </w:r>
    </w:p>
    <w:p w:rsidR="00634924" w:rsidRDefault="00634924" w:rsidP="00634924"/>
    <w:p w:rsidR="00634924" w:rsidRDefault="00634924" w:rsidP="00634924">
      <w:r>
        <w:rPr>
          <w:rFonts w:hint="eastAsia"/>
        </w:rPr>
        <w:t>第四条</w:t>
      </w:r>
      <w:r>
        <w:rPr>
          <w:rFonts w:hint="eastAsia"/>
        </w:rPr>
        <w:t xml:space="preserve"> </w:t>
      </w:r>
      <w:r>
        <w:rPr>
          <w:rFonts w:hint="eastAsia"/>
        </w:rPr>
        <w:t>本政策适用于投资国家鼓励类产业项目或我市重点发展的有色金属</w:t>
      </w:r>
      <w:r>
        <w:rPr>
          <w:rFonts w:hint="eastAsia"/>
        </w:rPr>
        <w:t>(</w:t>
      </w:r>
      <w:r>
        <w:rPr>
          <w:rFonts w:hint="eastAsia"/>
        </w:rPr>
        <w:t>稀土</w:t>
      </w:r>
      <w:r>
        <w:rPr>
          <w:rFonts w:hint="eastAsia"/>
        </w:rPr>
        <w:t>)</w:t>
      </w:r>
      <w:r>
        <w:rPr>
          <w:rFonts w:hint="eastAsia"/>
        </w:rPr>
        <w:t>深加工、化工、能源、装备制造、陶瓷建材、生物医药、农畜产品深加工及资源循环利用、战略性新兴产业、现代服务业等产业项目。</w:t>
      </w:r>
    </w:p>
    <w:p w:rsidR="00634924" w:rsidRDefault="00634924" w:rsidP="00634924"/>
    <w:p w:rsidR="00634924" w:rsidRDefault="00634924" w:rsidP="00634924">
      <w:r>
        <w:rPr>
          <w:rFonts w:hint="eastAsia"/>
        </w:rPr>
        <w:t>第五条</w:t>
      </w:r>
      <w:r>
        <w:rPr>
          <w:rFonts w:hint="eastAsia"/>
        </w:rPr>
        <w:t xml:space="preserve"> </w:t>
      </w:r>
      <w:r>
        <w:rPr>
          <w:rFonts w:hint="eastAsia"/>
        </w:rPr>
        <w:t>财税政策</w:t>
      </w:r>
    </w:p>
    <w:p w:rsidR="00634924" w:rsidRDefault="00634924" w:rsidP="00634924"/>
    <w:p w:rsidR="00634924" w:rsidRDefault="00634924" w:rsidP="00634924">
      <w:r>
        <w:rPr>
          <w:rFonts w:hint="eastAsia"/>
        </w:rPr>
        <w:t>1</w:t>
      </w:r>
      <w:r>
        <w:rPr>
          <w:rFonts w:hint="eastAsia"/>
        </w:rPr>
        <w:t>、新建项目，自取得第一笔生产经营收入所属纳税年度起，给予一定期限的试生产期税收优惠。在试生产期或试运营期内，企业缴纳的市及市以下地方留成的增值税、营业税和企业所得税，由市、县区、园区财政全额补助给企业或园中园，用于扶持企业发展。</w:t>
      </w:r>
    </w:p>
    <w:p w:rsidR="00634924" w:rsidRDefault="00634924" w:rsidP="00634924"/>
    <w:p w:rsidR="00634924" w:rsidRDefault="00634924" w:rsidP="00634924">
      <w:r>
        <w:rPr>
          <w:rFonts w:hint="eastAsia"/>
        </w:rPr>
        <w:t>投资额在</w:t>
      </w:r>
      <w:r>
        <w:rPr>
          <w:rFonts w:hint="eastAsia"/>
        </w:rPr>
        <w:t>1000</w:t>
      </w:r>
      <w:r>
        <w:rPr>
          <w:rFonts w:hint="eastAsia"/>
        </w:rPr>
        <w:t>万元以上</w:t>
      </w:r>
      <w:r>
        <w:rPr>
          <w:rFonts w:hint="eastAsia"/>
        </w:rPr>
        <w:t>5000</w:t>
      </w:r>
      <w:r>
        <w:rPr>
          <w:rFonts w:hint="eastAsia"/>
        </w:rPr>
        <w:t>万元以下的，享受</w:t>
      </w:r>
      <w:r>
        <w:rPr>
          <w:rFonts w:hint="eastAsia"/>
        </w:rPr>
        <w:t>2</w:t>
      </w:r>
      <w:r>
        <w:rPr>
          <w:rFonts w:hint="eastAsia"/>
        </w:rPr>
        <w:t>年的试生产期优惠</w:t>
      </w:r>
      <w:r>
        <w:rPr>
          <w:rFonts w:hint="eastAsia"/>
        </w:rPr>
        <w:t>;</w:t>
      </w:r>
      <w:r>
        <w:rPr>
          <w:rFonts w:hint="eastAsia"/>
        </w:rPr>
        <w:t>投资额在</w:t>
      </w:r>
      <w:r>
        <w:rPr>
          <w:rFonts w:hint="eastAsia"/>
        </w:rPr>
        <w:t>5000</w:t>
      </w:r>
      <w:r>
        <w:rPr>
          <w:rFonts w:hint="eastAsia"/>
        </w:rPr>
        <w:t>万元以上的，享受</w:t>
      </w:r>
      <w:r>
        <w:rPr>
          <w:rFonts w:hint="eastAsia"/>
        </w:rPr>
        <w:t>3</w:t>
      </w:r>
      <w:r>
        <w:rPr>
          <w:rFonts w:hint="eastAsia"/>
        </w:rPr>
        <w:t>年的试生产期优惠</w:t>
      </w:r>
      <w:r>
        <w:rPr>
          <w:rFonts w:hint="eastAsia"/>
        </w:rPr>
        <w:t>;</w:t>
      </w:r>
      <w:r>
        <w:rPr>
          <w:rFonts w:hint="eastAsia"/>
        </w:rPr>
        <w:t>投资额在</w:t>
      </w:r>
      <w:r>
        <w:rPr>
          <w:rFonts w:hint="eastAsia"/>
        </w:rPr>
        <w:t>5000</w:t>
      </w:r>
      <w:r>
        <w:rPr>
          <w:rFonts w:hint="eastAsia"/>
        </w:rPr>
        <w:t>万元以上的引领性文化产业项目，享受</w:t>
      </w:r>
      <w:r>
        <w:rPr>
          <w:rFonts w:hint="eastAsia"/>
        </w:rPr>
        <w:t>5</w:t>
      </w:r>
      <w:r>
        <w:rPr>
          <w:rFonts w:hint="eastAsia"/>
        </w:rPr>
        <w:t>年的试生产期优惠</w:t>
      </w:r>
      <w:r>
        <w:rPr>
          <w:rFonts w:hint="eastAsia"/>
        </w:rPr>
        <w:t>;</w:t>
      </w:r>
      <w:r>
        <w:rPr>
          <w:rFonts w:hint="eastAsia"/>
        </w:rPr>
        <w:t>园中</w:t>
      </w:r>
      <w:proofErr w:type="gramStart"/>
      <w:r>
        <w:rPr>
          <w:rFonts w:hint="eastAsia"/>
        </w:rPr>
        <w:t>园享受</w:t>
      </w:r>
      <w:proofErr w:type="gramEnd"/>
      <w:r>
        <w:rPr>
          <w:rFonts w:hint="eastAsia"/>
        </w:rPr>
        <w:t>6</w:t>
      </w:r>
      <w:r>
        <w:rPr>
          <w:rFonts w:hint="eastAsia"/>
        </w:rPr>
        <w:t>年的试生产期优惠。</w:t>
      </w:r>
    </w:p>
    <w:p w:rsidR="00634924" w:rsidRDefault="00634924" w:rsidP="00634924"/>
    <w:p w:rsidR="00634924" w:rsidRDefault="00634924" w:rsidP="00634924">
      <w:r>
        <w:rPr>
          <w:rFonts w:hint="eastAsia"/>
        </w:rPr>
        <w:t>2</w:t>
      </w:r>
      <w:r>
        <w:rPr>
          <w:rFonts w:hint="eastAsia"/>
        </w:rPr>
        <w:t>、新建项目，在企业取得土地使用权后，</w:t>
      </w:r>
      <w:r>
        <w:rPr>
          <w:rFonts w:hint="eastAsia"/>
        </w:rPr>
        <w:t>2</w:t>
      </w:r>
      <w:r>
        <w:rPr>
          <w:rFonts w:hint="eastAsia"/>
        </w:rPr>
        <w:t>年内所缴纳的城镇土地使用税，由市、县区、园区财政全额奖励或补助给企业，用于扶持企业发展。</w:t>
      </w:r>
    </w:p>
    <w:p w:rsidR="00634924" w:rsidRDefault="00634924" w:rsidP="00634924"/>
    <w:p w:rsidR="00634924" w:rsidRDefault="00634924" w:rsidP="00634924">
      <w:r>
        <w:rPr>
          <w:rFonts w:hint="eastAsia"/>
        </w:rPr>
        <w:t>3</w:t>
      </w:r>
      <w:r>
        <w:rPr>
          <w:rFonts w:hint="eastAsia"/>
        </w:rPr>
        <w:t>、已建成运营的白银高新技术产业开发区</w:t>
      </w:r>
      <w:r>
        <w:rPr>
          <w:rFonts w:hint="eastAsia"/>
        </w:rPr>
        <w:t>(</w:t>
      </w:r>
      <w:r>
        <w:rPr>
          <w:rFonts w:hint="eastAsia"/>
        </w:rPr>
        <w:t>包括</w:t>
      </w:r>
      <w:proofErr w:type="gramStart"/>
      <w:r>
        <w:rPr>
          <w:rFonts w:hint="eastAsia"/>
        </w:rPr>
        <w:t>银东工业</w:t>
      </w:r>
      <w:proofErr w:type="gramEnd"/>
      <w:r>
        <w:rPr>
          <w:rFonts w:hint="eastAsia"/>
        </w:rPr>
        <w:t>园、银西工业园</w:t>
      </w:r>
      <w:r>
        <w:rPr>
          <w:rFonts w:hint="eastAsia"/>
        </w:rPr>
        <w:t>)</w:t>
      </w:r>
      <w:r>
        <w:rPr>
          <w:rFonts w:hint="eastAsia"/>
        </w:rPr>
        <w:t>及白银西区经济开发区内的项目，按以下标准</w:t>
      </w:r>
      <w:r>
        <w:rPr>
          <w:rFonts w:hint="eastAsia"/>
        </w:rPr>
        <w:t>(</w:t>
      </w:r>
      <w:r>
        <w:rPr>
          <w:rFonts w:hint="eastAsia"/>
        </w:rPr>
        <w:t>表列</w:t>
      </w:r>
      <w:r>
        <w:rPr>
          <w:rFonts w:hint="eastAsia"/>
        </w:rPr>
        <w:t>)</w:t>
      </w:r>
      <w:r>
        <w:rPr>
          <w:rFonts w:hint="eastAsia"/>
        </w:rPr>
        <w:t>对城镇土地使用税进行优惠，优惠部分由市、县区、园区财政按留成比例补助企业，用于扶持企业发展。</w:t>
      </w:r>
    </w:p>
    <w:p w:rsidR="00634924" w:rsidRDefault="00634924" w:rsidP="00634924"/>
    <w:p w:rsidR="00634924" w:rsidRDefault="00634924" w:rsidP="00634924">
      <w:r>
        <w:rPr>
          <w:rFonts w:hint="eastAsia"/>
        </w:rPr>
        <w:t>建成运营企业城镇土地使用税优惠标准</w:t>
      </w:r>
    </w:p>
    <w:p w:rsidR="00634924" w:rsidRDefault="00634924" w:rsidP="00634924"/>
    <w:p w:rsidR="00634924" w:rsidRDefault="00634924" w:rsidP="00634924">
      <w:r>
        <w:rPr>
          <w:rFonts w:hint="eastAsia"/>
        </w:rPr>
        <w:t>(</w:t>
      </w:r>
      <w:r>
        <w:rPr>
          <w:rFonts w:hint="eastAsia"/>
        </w:rPr>
        <w:t>以亩均纳税额为指标</w:t>
      </w:r>
      <w:r>
        <w:rPr>
          <w:rFonts w:hint="eastAsia"/>
        </w:rPr>
        <w:t>)</w:t>
      </w:r>
    </w:p>
    <w:p w:rsidR="00634924" w:rsidRDefault="00634924" w:rsidP="00634924"/>
    <w:p w:rsidR="00634924" w:rsidRDefault="00634924" w:rsidP="00634924">
      <w:r>
        <w:rPr>
          <w:rFonts w:hint="eastAsia"/>
        </w:rPr>
        <w:t>4</w:t>
      </w:r>
      <w:r>
        <w:rPr>
          <w:rFonts w:hint="eastAsia"/>
        </w:rPr>
        <w:t>、新建企业试生产期或试运营期满后</w:t>
      </w:r>
      <w:r>
        <w:rPr>
          <w:rFonts w:hint="eastAsia"/>
        </w:rPr>
        <w:t>2</w:t>
      </w:r>
      <w:r>
        <w:rPr>
          <w:rFonts w:hint="eastAsia"/>
        </w:rPr>
        <w:t>年内照章纳税的，按照其缴纳的市及市以下地方留成的增值税、营业税和企业所得税额，由市、县区、园区财政给予一定比例的奖励：</w:t>
      </w:r>
    </w:p>
    <w:p w:rsidR="00634924" w:rsidRDefault="00634924" w:rsidP="00634924"/>
    <w:p w:rsidR="00634924" w:rsidRDefault="00634924" w:rsidP="00634924">
      <w:r>
        <w:rPr>
          <w:rFonts w:hint="eastAsia"/>
        </w:rPr>
        <w:t>年纳税额在</w:t>
      </w:r>
      <w:r>
        <w:rPr>
          <w:rFonts w:hint="eastAsia"/>
        </w:rPr>
        <w:t>100</w:t>
      </w:r>
      <w:r>
        <w:rPr>
          <w:rFonts w:hint="eastAsia"/>
        </w:rPr>
        <w:t>万元以上</w:t>
      </w:r>
      <w:r>
        <w:rPr>
          <w:rFonts w:hint="eastAsia"/>
        </w:rPr>
        <w:t>500</w:t>
      </w:r>
      <w:r>
        <w:rPr>
          <w:rFonts w:hint="eastAsia"/>
        </w:rPr>
        <w:t>万元以下的，按</w:t>
      </w:r>
      <w:r>
        <w:rPr>
          <w:rFonts w:hint="eastAsia"/>
        </w:rPr>
        <w:t>5%</w:t>
      </w:r>
      <w:r>
        <w:rPr>
          <w:rFonts w:hint="eastAsia"/>
        </w:rPr>
        <w:t>给予奖励</w:t>
      </w:r>
      <w:r>
        <w:rPr>
          <w:rFonts w:hint="eastAsia"/>
        </w:rPr>
        <w:t>;</w:t>
      </w:r>
    </w:p>
    <w:p w:rsidR="00634924" w:rsidRDefault="00634924" w:rsidP="00634924"/>
    <w:p w:rsidR="00634924" w:rsidRDefault="00634924" w:rsidP="00634924">
      <w:r>
        <w:rPr>
          <w:rFonts w:hint="eastAsia"/>
        </w:rPr>
        <w:t>年纳税额在</w:t>
      </w:r>
      <w:r>
        <w:rPr>
          <w:rFonts w:hint="eastAsia"/>
        </w:rPr>
        <w:t>500</w:t>
      </w:r>
      <w:r>
        <w:rPr>
          <w:rFonts w:hint="eastAsia"/>
        </w:rPr>
        <w:t>万元以上</w:t>
      </w:r>
      <w:r>
        <w:rPr>
          <w:rFonts w:hint="eastAsia"/>
        </w:rPr>
        <w:t>1000</w:t>
      </w:r>
      <w:r>
        <w:rPr>
          <w:rFonts w:hint="eastAsia"/>
        </w:rPr>
        <w:t>万元以下的，按</w:t>
      </w:r>
      <w:r>
        <w:rPr>
          <w:rFonts w:hint="eastAsia"/>
        </w:rPr>
        <w:t>10%</w:t>
      </w:r>
      <w:r>
        <w:rPr>
          <w:rFonts w:hint="eastAsia"/>
        </w:rPr>
        <w:t>给予奖励</w:t>
      </w:r>
      <w:r>
        <w:rPr>
          <w:rFonts w:hint="eastAsia"/>
        </w:rPr>
        <w:t>;</w:t>
      </w:r>
      <w:r>
        <w:rPr>
          <w:rFonts w:hint="eastAsia"/>
        </w:rPr>
        <w:t>年纳税额在</w:t>
      </w:r>
      <w:r>
        <w:rPr>
          <w:rFonts w:hint="eastAsia"/>
        </w:rPr>
        <w:t>1000</w:t>
      </w:r>
      <w:r>
        <w:rPr>
          <w:rFonts w:hint="eastAsia"/>
        </w:rPr>
        <w:t>万元以上的，按</w:t>
      </w:r>
      <w:r>
        <w:rPr>
          <w:rFonts w:hint="eastAsia"/>
        </w:rPr>
        <w:t>15%</w:t>
      </w:r>
      <w:r>
        <w:rPr>
          <w:rFonts w:hint="eastAsia"/>
        </w:rPr>
        <w:t>给予奖励。</w:t>
      </w:r>
    </w:p>
    <w:p w:rsidR="00634924" w:rsidRDefault="00634924" w:rsidP="00634924"/>
    <w:p w:rsidR="00634924" w:rsidRDefault="00634924" w:rsidP="00634924">
      <w:r>
        <w:rPr>
          <w:rFonts w:hint="eastAsia"/>
        </w:rPr>
        <w:t>建设期超过</w:t>
      </w:r>
      <w:r>
        <w:rPr>
          <w:rFonts w:hint="eastAsia"/>
        </w:rPr>
        <w:t>3</w:t>
      </w:r>
      <w:r>
        <w:rPr>
          <w:rFonts w:hint="eastAsia"/>
        </w:rPr>
        <w:t>年的项目，不享受本款奖励政策。</w:t>
      </w:r>
    </w:p>
    <w:p w:rsidR="00634924" w:rsidRDefault="00634924" w:rsidP="00634924"/>
    <w:p w:rsidR="00634924" w:rsidRDefault="00634924" w:rsidP="00634924">
      <w:r>
        <w:rPr>
          <w:rFonts w:hint="eastAsia"/>
        </w:rPr>
        <w:t>5</w:t>
      </w:r>
      <w:r>
        <w:rPr>
          <w:rFonts w:hint="eastAsia"/>
        </w:rPr>
        <w:t>、投资额在</w:t>
      </w:r>
      <w:r>
        <w:rPr>
          <w:rFonts w:hint="eastAsia"/>
        </w:rPr>
        <w:t>5000</w:t>
      </w:r>
      <w:r>
        <w:rPr>
          <w:rFonts w:hint="eastAsia"/>
        </w:rPr>
        <w:t>万元以上的产业链节点项目，在一年内建成竣工、生产运营，</w:t>
      </w:r>
      <w:proofErr w:type="gramStart"/>
      <w:r>
        <w:rPr>
          <w:rFonts w:hint="eastAsia"/>
        </w:rPr>
        <w:t>且正常</w:t>
      </w:r>
      <w:proofErr w:type="gramEnd"/>
      <w:r>
        <w:rPr>
          <w:rFonts w:hint="eastAsia"/>
        </w:rPr>
        <w:t>纳税一个年度的企业，由市政府给予一次性</w:t>
      </w:r>
      <w:r>
        <w:rPr>
          <w:rFonts w:hint="eastAsia"/>
        </w:rPr>
        <w:t>10</w:t>
      </w:r>
      <w:r>
        <w:rPr>
          <w:rFonts w:hint="eastAsia"/>
        </w:rPr>
        <w:t>万元奖励。</w:t>
      </w:r>
    </w:p>
    <w:p w:rsidR="00634924" w:rsidRDefault="00634924" w:rsidP="00634924"/>
    <w:p w:rsidR="00634924" w:rsidRDefault="00634924" w:rsidP="00634924">
      <w:r>
        <w:rPr>
          <w:rFonts w:hint="eastAsia"/>
        </w:rPr>
        <w:t>6</w:t>
      </w:r>
      <w:r>
        <w:rPr>
          <w:rFonts w:hint="eastAsia"/>
        </w:rPr>
        <w:t>、以上财税优惠政策，采取由税务部门先行全额征收，再由市、县区、园区财政按留成比例补助企业的方式执行。</w:t>
      </w:r>
    </w:p>
    <w:p w:rsidR="00634924" w:rsidRDefault="00634924" w:rsidP="00634924"/>
    <w:p w:rsidR="00634924" w:rsidRDefault="00634924" w:rsidP="00634924">
      <w:r>
        <w:rPr>
          <w:rFonts w:hint="eastAsia"/>
        </w:rPr>
        <w:t>第六条</w:t>
      </w:r>
      <w:r>
        <w:rPr>
          <w:rFonts w:hint="eastAsia"/>
        </w:rPr>
        <w:t xml:space="preserve"> </w:t>
      </w:r>
      <w:r>
        <w:rPr>
          <w:rFonts w:hint="eastAsia"/>
        </w:rPr>
        <w:t>土地政策</w:t>
      </w:r>
    </w:p>
    <w:p w:rsidR="00634924" w:rsidRDefault="00634924" w:rsidP="00634924"/>
    <w:p w:rsidR="00634924" w:rsidRDefault="00634924" w:rsidP="00634924">
      <w:r>
        <w:rPr>
          <w:rFonts w:hint="eastAsia"/>
        </w:rPr>
        <w:t>1</w:t>
      </w:r>
      <w:r>
        <w:rPr>
          <w:rFonts w:hint="eastAsia"/>
        </w:rPr>
        <w:t>、新建的亩均投资在</w:t>
      </w:r>
      <w:r>
        <w:rPr>
          <w:rFonts w:hint="eastAsia"/>
        </w:rPr>
        <w:t>200</w:t>
      </w:r>
      <w:r>
        <w:rPr>
          <w:rFonts w:hint="eastAsia"/>
        </w:rPr>
        <w:t>万元以上</w:t>
      </w:r>
      <w:r>
        <w:rPr>
          <w:rFonts w:hint="eastAsia"/>
        </w:rPr>
        <w:t>(</w:t>
      </w:r>
      <w:r>
        <w:rPr>
          <w:rFonts w:hint="eastAsia"/>
        </w:rPr>
        <w:t>以项目可</w:t>
      </w:r>
      <w:proofErr w:type="gramStart"/>
      <w:r>
        <w:rPr>
          <w:rFonts w:hint="eastAsia"/>
        </w:rPr>
        <w:t>研</w:t>
      </w:r>
      <w:proofErr w:type="gramEnd"/>
      <w:r>
        <w:rPr>
          <w:rFonts w:hint="eastAsia"/>
        </w:rPr>
        <w:t>报告为准</w:t>
      </w:r>
      <w:r>
        <w:rPr>
          <w:rFonts w:hint="eastAsia"/>
        </w:rPr>
        <w:t>)</w:t>
      </w:r>
      <w:r>
        <w:rPr>
          <w:rFonts w:hint="eastAsia"/>
        </w:rPr>
        <w:t>的项目</w:t>
      </w:r>
      <w:r>
        <w:rPr>
          <w:rFonts w:hint="eastAsia"/>
        </w:rPr>
        <w:t>,</w:t>
      </w:r>
      <w:r>
        <w:rPr>
          <w:rFonts w:hint="eastAsia"/>
        </w:rPr>
        <w:t>可按不低于所在地土地等别相对应《全国工业用地出让最低价标准》的</w:t>
      </w:r>
      <w:r>
        <w:rPr>
          <w:rFonts w:hint="eastAsia"/>
        </w:rPr>
        <w:t>70%</w:t>
      </w:r>
      <w:r>
        <w:rPr>
          <w:rFonts w:hint="eastAsia"/>
        </w:rPr>
        <w:t>确定土地出让底价，以公开出让形式办理用地手续。</w:t>
      </w:r>
    </w:p>
    <w:p w:rsidR="00634924" w:rsidRDefault="00634924" w:rsidP="00634924"/>
    <w:p w:rsidR="00634924" w:rsidRDefault="00634924" w:rsidP="00634924">
      <w:r>
        <w:rPr>
          <w:rFonts w:hint="eastAsia"/>
        </w:rPr>
        <w:t>2</w:t>
      </w:r>
      <w:r>
        <w:rPr>
          <w:rFonts w:hint="eastAsia"/>
        </w:rPr>
        <w:t>、新建的文化企业，按照用地性质及所在地等级确定的基准地价作为供地起始价格，以公开出让形式办理用地手续。土地出让金市级留成部分，除去土地收储成本，土地纯收益部分可奖励给企业，用于企业相关基础设施建设。土地出让金县</w:t>
      </w:r>
      <w:r>
        <w:rPr>
          <w:rFonts w:hint="eastAsia"/>
        </w:rPr>
        <w:t>(</w:t>
      </w:r>
      <w:r>
        <w:rPr>
          <w:rFonts w:hint="eastAsia"/>
        </w:rPr>
        <w:t>区</w:t>
      </w:r>
      <w:r>
        <w:rPr>
          <w:rFonts w:hint="eastAsia"/>
        </w:rPr>
        <w:t>)</w:t>
      </w:r>
      <w:r>
        <w:rPr>
          <w:rFonts w:hint="eastAsia"/>
        </w:rPr>
        <w:t>留成部分，可根据项目情况，将土地纯收益部分按</w:t>
      </w:r>
      <w:r>
        <w:rPr>
          <w:rFonts w:hint="eastAsia"/>
        </w:rPr>
        <w:t>30%-50%</w:t>
      </w:r>
      <w:r>
        <w:rPr>
          <w:rFonts w:hint="eastAsia"/>
        </w:rPr>
        <w:t>的比例奖励给企业，用于企业相关基础设施建设。</w:t>
      </w:r>
    </w:p>
    <w:p w:rsidR="00634924" w:rsidRDefault="00634924" w:rsidP="00634924"/>
    <w:p w:rsidR="00634924" w:rsidRDefault="00634924" w:rsidP="00634924">
      <w:r>
        <w:rPr>
          <w:rFonts w:hint="eastAsia"/>
        </w:rPr>
        <w:t>3</w:t>
      </w:r>
      <w:r>
        <w:rPr>
          <w:rFonts w:hint="eastAsia"/>
        </w:rPr>
        <w:t>、投资兴办全日制高等院校、中学</w:t>
      </w:r>
      <w:r>
        <w:rPr>
          <w:rFonts w:hint="eastAsia"/>
        </w:rPr>
        <w:t>(</w:t>
      </w:r>
      <w:r>
        <w:rPr>
          <w:rFonts w:hint="eastAsia"/>
        </w:rPr>
        <w:t>含中等职业教育学校</w:t>
      </w:r>
      <w:r>
        <w:rPr>
          <w:rFonts w:hint="eastAsia"/>
        </w:rPr>
        <w:t>)</w:t>
      </w:r>
      <w:r>
        <w:rPr>
          <w:rFonts w:hint="eastAsia"/>
        </w:rPr>
        <w:t>、科研机构、福利院等社会公益性和其他服务业项目，属非营利性质的，所需土地无偿划拨</w:t>
      </w:r>
      <w:r>
        <w:rPr>
          <w:rFonts w:hint="eastAsia"/>
        </w:rPr>
        <w:t>;</w:t>
      </w:r>
      <w:r>
        <w:rPr>
          <w:rFonts w:hint="eastAsia"/>
        </w:rPr>
        <w:t>属营利性质的，以公开出让形式办理用地手续。土地出让金市、县</w:t>
      </w:r>
      <w:r>
        <w:rPr>
          <w:rFonts w:hint="eastAsia"/>
        </w:rPr>
        <w:t>(</w:t>
      </w:r>
      <w:r>
        <w:rPr>
          <w:rFonts w:hint="eastAsia"/>
        </w:rPr>
        <w:t>区</w:t>
      </w:r>
      <w:r>
        <w:rPr>
          <w:rFonts w:hint="eastAsia"/>
        </w:rPr>
        <w:t>)</w:t>
      </w:r>
      <w:r>
        <w:rPr>
          <w:rFonts w:hint="eastAsia"/>
        </w:rPr>
        <w:t>留成部分，由市、县</w:t>
      </w:r>
      <w:r>
        <w:rPr>
          <w:rFonts w:hint="eastAsia"/>
        </w:rPr>
        <w:t>(</w:t>
      </w:r>
      <w:r>
        <w:rPr>
          <w:rFonts w:hint="eastAsia"/>
        </w:rPr>
        <w:t>区</w:t>
      </w:r>
      <w:r>
        <w:rPr>
          <w:rFonts w:hint="eastAsia"/>
        </w:rPr>
        <w:t>)</w:t>
      </w:r>
      <w:r>
        <w:rPr>
          <w:rFonts w:hint="eastAsia"/>
        </w:rPr>
        <w:t>财政除去土地收储成本，土地纯收益部分全部奖励给项目业主，用于支持项目基础设施建设。</w:t>
      </w:r>
    </w:p>
    <w:p w:rsidR="00634924" w:rsidRDefault="00634924" w:rsidP="00634924"/>
    <w:p w:rsidR="00634924" w:rsidRDefault="00634924" w:rsidP="00634924">
      <w:r>
        <w:rPr>
          <w:rFonts w:hint="eastAsia"/>
        </w:rPr>
        <w:t>4</w:t>
      </w:r>
      <w:r>
        <w:rPr>
          <w:rFonts w:hint="eastAsia"/>
        </w:rPr>
        <w:t>、申请利用荒山、荒坡、荒滩等国有未利用土地，投资进行造林、种草等生态环境建设的，以划拨方式提供土地。利用沙地、裸土地、石砾地等国有未利用地发展太阳能、风能等不改变基本土地类型的项目，在</w:t>
      </w:r>
      <w:proofErr w:type="gramStart"/>
      <w:r>
        <w:rPr>
          <w:rFonts w:hint="eastAsia"/>
        </w:rPr>
        <w:t>做好原涉地</w:t>
      </w:r>
      <w:proofErr w:type="gramEnd"/>
      <w:r>
        <w:rPr>
          <w:rFonts w:hint="eastAsia"/>
        </w:rPr>
        <w:t>农牧民补偿的前提下，可探索以租赁等方式供地。</w:t>
      </w:r>
    </w:p>
    <w:p w:rsidR="00634924" w:rsidRDefault="00634924" w:rsidP="00634924"/>
    <w:p w:rsidR="00634924" w:rsidRDefault="00634924" w:rsidP="00634924">
      <w:r>
        <w:rPr>
          <w:rFonts w:hint="eastAsia"/>
        </w:rPr>
        <w:t>5</w:t>
      </w:r>
      <w:r>
        <w:rPr>
          <w:rFonts w:hint="eastAsia"/>
        </w:rPr>
        <w:t>、利用《白银市土地利用总体规划》确定的城镇用地范围内国有未利用地兴办的工业项目，以及依法可以使用的上述范围外国有未利用地兴办的工业项目，且符合国家节约集约用地标准的，在确定土地出让价格时，可分别按不低于所在地土地等别相对应《全国工业用地出让最低价标准》的</w:t>
      </w:r>
      <w:r>
        <w:rPr>
          <w:rFonts w:hint="eastAsia"/>
        </w:rPr>
        <w:t>50%</w:t>
      </w:r>
      <w:r>
        <w:rPr>
          <w:rFonts w:hint="eastAsia"/>
        </w:rPr>
        <w:t>、</w:t>
      </w:r>
      <w:r>
        <w:rPr>
          <w:rFonts w:hint="eastAsia"/>
        </w:rPr>
        <w:t>15%</w:t>
      </w:r>
      <w:r>
        <w:rPr>
          <w:rFonts w:hint="eastAsia"/>
        </w:rPr>
        <w:t>执行。</w:t>
      </w:r>
    </w:p>
    <w:p w:rsidR="00634924" w:rsidRDefault="00634924" w:rsidP="00634924"/>
    <w:p w:rsidR="00634924" w:rsidRDefault="00634924" w:rsidP="00634924">
      <w:r>
        <w:rPr>
          <w:rFonts w:hint="eastAsia"/>
        </w:rPr>
        <w:t>第七条</w:t>
      </w:r>
      <w:r>
        <w:rPr>
          <w:rFonts w:hint="eastAsia"/>
        </w:rPr>
        <w:t xml:space="preserve"> </w:t>
      </w:r>
      <w:r>
        <w:rPr>
          <w:rFonts w:hint="eastAsia"/>
        </w:rPr>
        <w:t>行政性政策</w:t>
      </w:r>
    </w:p>
    <w:p w:rsidR="00634924" w:rsidRDefault="00634924" w:rsidP="00634924"/>
    <w:p w:rsidR="00634924" w:rsidRDefault="00634924" w:rsidP="00634924">
      <w:r>
        <w:rPr>
          <w:rFonts w:hint="eastAsia"/>
        </w:rPr>
        <w:t>1</w:t>
      </w:r>
      <w:r>
        <w:rPr>
          <w:rFonts w:hint="eastAsia"/>
        </w:rPr>
        <w:t>、投资额在</w:t>
      </w:r>
      <w:r>
        <w:rPr>
          <w:rFonts w:hint="eastAsia"/>
        </w:rPr>
        <w:t>10</w:t>
      </w:r>
      <w:r>
        <w:rPr>
          <w:rFonts w:hint="eastAsia"/>
        </w:rPr>
        <w:t>亿元以上的重大项目</w:t>
      </w:r>
      <w:r>
        <w:rPr>
          <w:rFonts w:hint="eastAsia"/>
        </w:rPr>
        <w:t>;</w:t>
      </w:r>
      <w:r>
        <w:rPr>
          <w:rFonts w:hint="eastAsia"/>
        </w:rPr>
        <w:t>投资额在</w:t>
      </w:r>
      <w:r>
        <w:rPr>
          <w:rFonts w:hint="eastAsia"/>
        </w:rPr>
        <w:t>1</w:t>
      </w:r>
      <w:r>
        <w:rPr>
          <w:rFonts w:hint="eastAsia"/>
        </w:rPr>
        <w:t>亿元以上的文化、旅游产业项目</w:t>
      </w:r>
      <w:r>
        <w:rPr>
          <w:rFonts w:hint="eastAsia"/>
        </w:rPr>
        <w:t>;</w:t>
      </w:r>
      <w:r>
        <w:rPr>
          <w:rFonts w:hint="eastAsia"/>
        </w:rPr>
        <w:t>投资额在</w:t>
      </w:r>
      <w:r>
        <w:rPr>
          <w:rFonts w:hint="eastAsia"/>
        </w:rPr>
        <w:t>5000</w:t>
      </w:r>
      <w:r>
        <w:rPr>
          <w:rFonts w:hint="eastAsia"/>
        </w:rPr>
        <w:t>万元以上的高新技术产业项目</w:t>
      </w:r>
      <w:r>
        <w:rPr>
          <w:rFonts w:hint="eastAsia"/>
        </w:rPr>
        <w:t>;</w:t>
      </w:r>
      <w:r>
        <w:rPr>
          <w:rFonts w:hint="eastAsia"/>
        </w:rPr>
        <w:t>建筑面积在</w:t>
      </w:r>
      <w:r>
        <w:rPr>
          <w:rFonts w:hint="eastAsia"/>
        </w:rPr>
        <w:t>20</w:t>
      </w:r>
      <w:r>
        <w:rPr>
          <w:rFonts w:hint="eastAsia"/>
        </w:rPr>
        <w:t>万平方米以上，且亩均投资强度在</w:t>
      </w:r>
      <w:r>
        <w:rPr>
          <w:rFonts w:hint="eastAsia"/>
        </w:rPr>
        <w:t>200</w:t>
      </w:r>
      <w:r>
        <w:rPr>
          <w:rFonts w:hint="eastAsia"/>
        </w:rPr>
        <w:t>万元以上的现代服务业项目</w:t>
      </w:r>
      <w:r>
        <w:rPr>
          <w:rFonts w:hint="eastAsia"/>
        </w:rPr>
        <w:t>;</w:t>
      </w:r>
      <w:r>
        <w:rPr>
          <w:rFonts w:hint="eastAsia"/>
        </w:rPr>
        <w:t>国内外</w:t>
      </w:r>
      <w:r>
        <w:rPr>
          <w:rFonts w:hint="eastAsia"/>
        </w:rPr>
        <w:t>500</w:t>
      </w:r>
      <w:r>
        <w:rPr>
          <w:rFonts w:hint="eastAsia"/>
        </w:rPr>
        <w:t>强等大企业大集团及行业协会组织在我市设立总部、</w:t>
      </w:r>
      <w:r>
        <w:rPr>
          <w:rFonts w:hint="eastAsia"/>
        </w:rPr>
        <w:lastRenderedPageBreak/>
        <w:t>地区总部、职能运行中心、研发中心、采购中心、营销中心、结算中心或者将上述机构注册在我市的。采取“一事一议”的特殊优惠政策。</w:t>
      </w:r>
    </w:p>
    <w:p w:rsidR="00634924" w:rsidRDefault="00634924" w:rsidP="00634924"/>
    <w:p w:rsidR="00634924" w:rsidRDefault="00634924" w:rsidP="00634924">
      <w:r>
        <w:rPr>
          <w:rFonts w:hint="eastAsia"/>
        </w:rPr>
        <w:t>2</w:t>
      </w:r>
      <w:r>
        <w:rPr>
          <w:rFonts w:hint="eastAsia"/>
        </w:rPr>
        <w:t>、文化企业因扩大生产规模、更新设施装备和科技研发创新等产生贷款的，市文化产业发展专项资金将优先给予一定的贴息支持。贷款额度较大的可同时申报省文化贴息资金。</w:t>
      </w:r>
    </w:p>
    <w:p w:rsidR="00634924" w:rsidRDefault="00634924" w:rsidP="00634924"/>
    <w:p w:rsidR="00634924" w:rsidRDefault="00634924" w:rsidP="00634924">
      <w:r>
        <w:rPr>
          <w:rFonts w:hint="eastAsia"/>
        </w:rPr>
        <w:t>3</w:t>
      </w:r>
      <w:r>
        <w:rPr>
          <w:rFonts w:hint="eastAsia"/>
        </w:rPr>
        <w:t>、符合本政策规定的投资项目，在争取国家、省上有关项目和扶持资金时，相关部门要优先予以申报</w:t>
      </w:r>
      <w:r>
        <w:rPr>
          <w:rFonts w:hint="eastAsia"/>
        </w:rPr>
        <w:t>;</w:t>
      </w:r>
      <w:r>
        <w:rPr>
          <w:rFonts w:hint="eastAsia"/>
        </w:rPr>
        <w:t>生产的产品，全市机关、事业单位要优先采购采用，并鼓励企业优先采购采用。</w:t>
      </w:r>
    </w:p>
    <w:p w:rsidR="00634924" w:rsidRDefault="00634924" w:rsidP="00634924"/>
    <w:p w:rsidR="00634924" w:rsidRDefault="00634924" w:rsidP="00634924">
      <w:r>
        <w:rPr>
          <w:rFonts w:hint="eastAsia"/>
        </w:rPr>
        <w:t>4</w:t>
      </w:r>
      <w:r>
        <w:rPr>
          <w:rFonts w:hint="eastAsia"/>
        </w:rPr>
        <w:t>、符合本政策规定的投资项目，下列费用由有关部门按规定予以减免：工商注册登记费</w:t>
      </w:r>
      <w:r>
        <w:rPr>
          <w:rFonts w:hint="eastAsia"/>
        </w:rPr>
        <w:t>;</w:t>
      </w:r>
      <w:r>
        <w:rPr>
          <w:rFonts w:hint="eastAsia"/>
        </w:rPr>
        <w:t>文化许可证工本费</w:t>
      </w:r>
      <w:r>
        <w:rPr>
          <w:rFonts w:hint="eastAsia"/>
        </w:rPr>
        <w:t>;</w:t>
      </w:r>
      <w:r>
        <w:rPr>
          <w:rFonts w:hint="eastAsia"/>
        </w:rPr>
        <w:t>食品生产许可证、食品流通许可证、餐饮服务许可证工本费及办证费，公共场所卫生许可证工本费及办证费</w:t>
      </w:r>
      <w:r>
        <w:rPr>
          <w:rFonts w:hint="eastAsia"/>
        </w:rPr>
        <w:t>;</w:t>
      </w:r>
      <w:r>
        <w:rPr>
          <w:rFonts w:hint="eastAsia"/>
        </w:rPr>
        <w:t>土地登记工本费</w:t>
      </w:r>
      <w:r>
        <w:rPr>
          <w:rFonts w:hint="eastAsia"/>
        </w:rPr>
        <w:t>;</w:t>
      </w:r>
      <w:r>
        <w:rPr>
          <w:rFonts w:hint="eastAsia"/>
        </w:rPr>
        <w:t>消防设施配套费</w:t>
      </w:r>
      <w:r>
        <w:rPr>
          <w:rFonts w:hint="eastAsia"/>
        </w:rPr>
        <w:t>;</w:t>
      </w:r>
      <w:r>
        <w:rPr>
          <w:rFonts w:hint="eastAsia"/>
        </w:rPr>
        <w:t>房地产登记费、工本费等相关行政事业性收费。国家和省上规定必须收取的行政事业性收费，一律按收费标准下限收取。</w:t>
      </w:r>
    </w:p>
    <w:p w:rsidR="00634924" w:rsidRDefault="00634924" w:rsidP="00634924"/>
    <w:p w:rsidR="00634924" w:rsidRDefault="00634924" w:rsidP="00634924">
      <w:r>
        <w:rPr>
          <w:rFonts w:hint="eastAsia"/>
        </w:rPr>
        <w:t>第八条</w:t>
      </w:r>
      <w:r>
        <w:rPr>
          <w:rFonts w:hint="eastAsia"/>
        </w:rPr>
        <w:t xml:space="preserve"> </w:t>
      </w:r>
      <w:r>
        <w:rPr>
          <w:rFonts w:hint="eastAsia"/>
        </w:rPr>
        <w:t>服务政策</w:t>
      </w:r>
    </w:p>
    <w:p w:rsidR="00634924" w:rsidRDefault="00634924" w:rsidP="00634924"/>
    <w:p w:rsidR="00634924" w:rsidRDefault="00634924" w:rsidP="00634924">
      <w:r>
        <w:rPr>
          <w:rFonts w:hint="eastAsia"/>
        </w:rPr>
        <w:t>1</w:t>
      </w:r>
      <w:r>
        <w:rPr>
          <w:rFonts w:hint="eastAsia"/>
        </w:rPr>
        <w:t>、对符合本政策规定且列入全市重点项目库的投资项目，实行市领导重点项目联系制度。确定一名市级领导作为重点项目的帮办人</w:t>
      </w:r>
      <w:r>
        <w:rPr>
          <w:rFonts w:hint="eastAsia"/>
        </w:rPr>
        <w:t>,</w:t>
      </w:r>
      <w:r>
        <w:rPr>
          <w:rFonts w:hint="eastAsia"/>
        </w:rPr>
        <w:t>及时协调有关部门，帮助企业解决项目推进过程中遇到的各种问题。</w:t>
      </w:r>
    </w:p>
    <w:p w:rsidR="00634924" w:rsidRDefault="00634924" w:rsidP="00634924"/>
    <w:p w:rsidR="00634924" w:rsidRDefault="00634924" w:rsidP="00634924">
      <w:r>
        <w:rPr>
          <w:rFonts w:hint="eastAsia"/>
        </w:rPr>
        <w:t>2</w:t>
      </w:r>
      <w:r>
        <w:rPr>
          <w:rFonts w:hint="eastAsia"/>
        </w:rPr>
        <w:t>、对符合本政策规定的投资项目，建立“一个企业</w:t>
      </w:r>
      <w:r>
        <w:rPr>
          <w:rFonts w:hint="eastAsia"/>
        </w:rPr>
        <w:t>(</w:t>
      </w:r>
      <w:r>
        <w:rPr>
          <w:rFonts w:hint="eastAsia"/>
        </w:rPr>
        <w:t>项目</w:t>
      </w:r>
      <w:r>
        <w:rPr>
          <w:rFonts w:hint="eastAsia"/>
        </w:rPr>
        <w:t>)</w:t>
      </w:r>
      <w:r>
        <w:rPr>
          <w:rFonts w:hint="eastAsia"/>
        </w:rPr>
        <w:t>、指定一名班子成员、选定一名驻企帮办人员”项目帮办制度，实行保姆式、全过程帮办服务。</w:t>
      </w:r>
    </w:p>
    <w:p w:rsidR="00634924" w:rsidRDefault="00634924" w:rsidP="00634924"/>
    <w:p w:rsidR="00634924" w:rsidRDefault="00634924" w:rsidP="00634924">
      <w:r>
        <w:rPr>
          <w:rFonts w:hint="eastAsia"/>
        </w:rPr>
        <w:t>3</w:t>
      </w:r>
      <w:r>
        <w:rPr>
          <w:rFonts w:hint="eastAsia"/>
        </w:rPr>
        <w:t>、对符合本政策规定的投资项目，一律填写《白银市项目行政审批服务卡》。项目审批涉及到的所有部门，将依据《白银市优化发展环境暂行办法》等有关政策规定或市政府的决定，按照《服务卡》规定的项目办事程序、流程和政务公开承诺的要求，进行限时办结。</w:t>
      </w:r>
    </w:p>
    <w:p w:rsidR="00634924" w:rsidRDefault="00634924" w:rsidP="00634924"/>
    <w:p w:rsidR="00634924" w:rsidRDefault="00634924" w:rsidP="00634924">
      <w:r>
        <w:rPr>
          <w:rFonts w:hint="eastAsia"/>
        </w:rPr>
        <w:t>第九条</w:t>
      </w:r>
      <w:r>
        <w:rPr>
          <w:rFonts w:hint="eastAsia"/>
        </w:rPr>
        <w:t xml:space="preserve"> </w:t>
      </w:r>
      <w:r>
        <w:rPr>
          <w:rFonts w:hint="eastAsia"/>
        </w:rPr>
        <w:t>国家、省、市规定的竞标性项目，政府特许经营权项目</w:t>
      </w:r>
      <w:r>
        <w:rPr>
          <w:rFonts w:hint="eastAsia"/>
        </w:rPr>
        <w:t>(</w:t>
      </w:r>
      <w:r>
        <w:rPr>
          <w:rFonts w:hint="eastAsia"/>
        </w:rPr>
        <w:t>包括城市供水、供气、供热、污水处理、垃圾处理、城市轨道交通和其它公共交通、水电、火电、风电、太阳能发电等能源类项目以及矿产资源开采项目</w:t>
      </w:r>
      <w:r>
        <w:rPr>
          <w:rFonts w:hint="eastAsia"/>
        </w:rPr>
        <w:t>)</w:t>
      </w:r>
      <w:r>
        <w:rPr>
          <w:rFonts w:hint="eastAsia"/>
        </w:rPr>
        <w:t>，房地产项目及未按合同约定建设期限按时建成投产的项目，不适用本政策。</w:t>
      </w:r>
    </w:p>
    <w:p w:rsidR="00634924" w:rsidRDefault="00634924" w:rsidP="00634924"/>
    <w:p w:rsidR="00F23884" w:rsidRDefault="00634924" w:rsidP="00634924">
      <w:r>
        <w:rPr>
          <w:rFonts w:hint="eastAsia"/>
        </w:rPr>
        <w:t>第十条</w:t>
      </w:r>
      <w:r>
        <w:rPr>
          <w:rFonts w:hint="eastAsia"/>
        </w:rPr>
        <w:t xml:space="preserve"> </w:t>
      </w:r>
      <w:r>
        <w:rPr>
          <w:rFonts w:hint="eastAsia"/>
        </w:rPr>
        <w:t>本政策由白银市人民政府负责解释，白银市经济合作局负责督促落实，自发布之日起实施。本政策有效期五年，有效期满自行失效。《白银市促进招商引资和民间投资优惠政策及其实施办法》</w:t>
      </w:r>
      <w:r>
        <w:rPr>
          <w:rFonts w:hint="eastAsia"/>
        </w:rPr>
        <w:t>(</w:t>
      </w:r>
      <w:r>
        <w:rPr>
          <w:rFonts w:hint="eastAsia"/>
        </w:rPr>
        <w:t>市政发〔</w:t>
      </w:r>
      <w:r>
        <w:rPr>
          <w:rFonts w:hint="eastAsia"/>
        </w:rPr>
        <w:t>2012</w:t>
      </w:r>
      <w:r>
        <w:rPr>
          <w:rFonts w:hint="eastAsia"/>
        </w:rPr>
        <w:t>〕</w:t>
      </w:r>
      <w:r>
        <w:rPr>
          <w:rFonts w:hint="eastAsia"/>
        </w:rPr>
        <w:t>228</w:t>
      </w:r>
      <w:r>
        <w:rPr>
          <w:rFonts w:hint="eastAsia"/>
        </w:rPr>
        <w:t>号</w:t>
      </w:r>
      <w:r>
        <w:rPr>
          <w:rFonts w:hint="eastAsia"/>
        </w:rPr>
        <w:t>)</w:t>
      </w:r>
      <w:r>
        <w:rPr>
          <w:rFonts w:hint="eastAsia"/>
        </w:rPr>
        <w:t>、《白银市“</w:t>
      </w:r>
      <w:r>
        <w:rPr>
          <w:rFonts w:hint="eastAsia"/>
        </w:rPr>
        <w:t>3+4</w:t>
      </w:r>
      <w:r>
        <w:rPr>
          <w:rFonts w:hint="eastAsia"/>
        </w:rPr>
        <w:t>”产业集群招商引资和民间投资项目土地出让价格优惠政策》</w:t>
      </w:r>
      <w:r>
        <w:rPr>
          <w:rFonts w:hint="eastAsia"/>
        </w:rPr>
        <w:t>(</w:t>
      </w:r>
      <w:r>
        <w:rPr>
          <w:rFonts w:hint="eastAsia"/>
        </w:rPr>
        <w:t>市政发〔</w:t>
      </w:r>
      <w:r>
        <w:rPr>
          <w:rFonts w:hint="eastAsia"/>
        </w:rPr>
        <w:t>2013</w:t>
      </w:r>
      <w:r>
        <w:rPr>
          <w:rFonts w:hint="eastAsia"/>
        </w:rPr>
        <w:t>〕</w:t>
      </w:r>
      <w:r>
        <w:rPr>
          <w:rFonts w:hint="eastAsia"/>
        </w:rPr>
        <w:t>164</w:t>
      </w:r>
      <w:r>
        <w:rPr>
          <w:rFonts w:hint="eastAsia"/>
        </w:rPr>
        <w:t>号</w:t>
      </w:r>
      <w:r>
        <w:rPr>
          <w:rFonts w:hint="eastAsia"/>
        </w:rPr>
        <w:t>)</w:t>
      </w:r>
      <w:r>
        <w:rPr>
          <w:rFonts w:hint="eastAsia"/>
        </w:rPr>
        <w:t>、《白银市人民政府关于对促进招商引资和民间投资优惠政策城镇土地使用税相关条款进行修订的通知》</w:t>
      </w:r>
      <w:r>
        <w:rPr>
          <w:rFonts w:hint="eastAsia"/>
        </w:rPr>
        <w:t>(</w:t>
      </w:r>
      <w:r>
        <w:rPr>
          <w:rFonts w:hint="eastAsia"/>
        </w:rPr>
        <w:t>市政发〔</w:t>
      </w:r>
      <w:r>
        <w:rPr>
          <w:rFonts w:hint="eastAsia"/>
        </w:rPr>
        <w:t>2013</w:t>
      </w:r>
      <w:r>
        <w:rPr>
          <w:rFonts w:hint="eastAsia"/>
        </w:rPr>
        <w:t>〕</w:t>
      </w:r>
      <w:r>
        <w:rPr>
          <w:rFonts w:hint="eastAsia"/>
        </w:rPr>
        <w:t>172</w:t>
      </w:r>
      <w:r>
        <w:rPr>
          <w:rFonts w:hint="eastAsia"/>
        </w:rPr>
        <w:t>号</w:t>
      </w:r>
      <w:r>
        <w:rPr>
          <w:rFonts w:hint="eastAsia"/>
        </w:rPr>
        <w:t>)</w:t>
      </w:r>
      <w:r>
        <w:rPr>
          <w:rFonts w:hint="eastAsia"/>
        </w:rPr>
        <w:t>、《白银市促进文化产业招商引资和民间投资优惠政策》</w:t>
      </w:r>
      <w:r>
        <w:rPr>
          <w:rFonts w:hint="eastAsia"/>
        </w:rPr>
        <w:t>(</w:t>
      </w:r>
      <w:r>
        <w:rPr>
          <w:rFonts w:hint="eastAsia"/>
        </w:rPr>
        <w:t>市政发〔</w:t>
      </w:r>
      <w:r>
        <w:rPr>
          <w:rFonts w:hint="eastAsia"/>
        </w:rPr>
        <w:t>2013</w:t>
      </w:r>
      <w:r>
        <w:rPr>
          <w:rFonts w:hint="eastAsia"/>
        </w:rPr>
        <w:t>〕</w:t>
      </w:r>
      <w:r>
        <w:rPr>
          <w:rFonts w:hint="eastAsia"/>
        </w:rPr>
        <w:t>235</w:t>
      </w:r>
      <w:r>
        <w:rPr>
          <w:rFonts w:hint="eastAsia"/>
        </w:rPr>
        <w:t>号</w:t>
      </w:r>
      <w:r>
        <w:rPr>
          <w:rFonts w:hint="eastAsia"/>
        </w:rPr>
        <w:t>)</w:t>
      </w:r>
      <w:r>
        <w:rPr>
          <w:rFonts w:hint="eastAsia"/>
        </w:rPr>
        <w:t>四份文件同时废止。</w:t>
      </w:r>
    </w:p>
    <w:sectPr w:rsidR="00F2388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4"/>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568"/>
    <w:rsid w:val="00024A31"/>
    <w:rsid w:val="000B33E1"/>
    <w:rsid w:val="00257568"/>
    <w:rsid w:val="00634924"/>
    <w:rsid w:val="00FC3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67C18B4-65AA-4A7C-895C-EF85352C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456</Words>
  <Characters>2602</Characters>
  <Application>Microsoft Office Word</Application>
  <DocSecurity>0</DocSecurity>
  <Lines>21</Lines>
  <Paragraphs>6</Paragraphs>
  <ScaleCrop>false</ScaleCrop>
  <Company/>
  <LinksUpToDate>false</LinksUpToDate>
  <CharactersWithSpaces>3052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js</dc:creator>
  <cp:keywords/>
  <dc:description/>
  <cp:lastModifiedBy>js</cp:lastModifiedBy>
  <cp:revision>5</cp:revision>
  <dcterms:created xsi:type="dcterms:W3CDTF">2018-05-14T06:11:00Z</dcterms:created>
  <dcterms:modified xsi:type="dcterms:W3CDTF">2018-05-16T02:41:00Z</dcterms:modified>
</cp:coreProperties>
</file>