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C3715" w14:textId="77777777" w:rsidR="006E0C8E" w:rsidRPr="006E0C8E" w:rsidRDefault="006E0C8E" w:rsidP="006E0C8E">
      <w:pPr>
        <w:widowControl/>
        <w:shd w:val="clear" w:color="auto" w:fill="FFFFFF"/>
        <w:spacing w:line="480" w:lineRule="auto"/>
        <w:jc w:val="center"/>
        <w:rPr>
          <w:rFonts w:ascii="宋体" w:eastAsia="宋体" w:hAnsi="宋体" w:cs="宋体"/>
          <w:color w:val="333333"/>
          <w:kern w:val="0"/>
          <w:sz w:val="24"/>
          <w:szCs w:val="24"/>
        </w:rPr>
      </w:pPr>
      <w:r w:rsidRPr="006E0C8E">
        <w:rPr>
          <w:rFonts w:ascii="宋体" w:eastAsia="宋体" w:hAnsi="宋体" w:cs="宋体" w:hint="eastAsia"/>
          <w:b/>
          <w:color w:val="333333"/>
          <w:kern w:val="0"/>
          <w:sz w:val="24"/>
          <w:szCs w:val="24"/>
        </w:rPr>
        <w:t>吕梁市人民政府</w:t>
      </w:r>
    </w:p>
    <w:p w14:paraId="0F39C7CB" w14:textId="77777777" w:rsidR="006E0C8E" w:rsidRPr="006E0C8E" w:rsidRDefault="006E0C8E" w:rsidP="006E0C8E">
      <w:pPr>
        <w:widowControl/>
        <w:shd w:val="clear" w:color="auto" w:fill="FFFFFF"/>
        <w:spacing w:line="480" w:lineRule="auto"/>
        <w:jc w:val="center"/>
        <w:rPr>
          <w:rFonts w:ascii="宋体" w:eastAsia="宋体" w:hAnsi="宋体" w:cs="宋体" w:hint="eastAsia"/>
          <w:color w:val="333333"/>
          <w:kern w:val="0"/>
          <w:sz w:val="24"/>
          <w:szCs w:val="24"/>
        </w:rPr>
      </w:pPr>
      <w:r w:rsidRPr="006E0C8E">
        <w:rPr>
          <w:rFonts w:ascii="宋体" w:eastAsia="宋体" w:hAnsi="宋体" w:cs="宋体" w:hint="eastAsia"/>
          <w:b/>
          <w:color w:val="333333"/>
          <w:kern w:val="0"/>
          <w:sz w:val="24"/>
          <w:szCs w:val="24"/>
        </w:rPr>
        <w:t>关于支持承接加工贸易产业转移</w:t>
      </w:r>
    </w:p>
    <w:p w14:paraId="36B262BD" w14:textId="77777777" w:rsidR="006E0C8E" w:rsidRPr="006E0C8E" w:rsidRDefault="006E0C8E" w:rsidP="006E0C8E">
      <w:pPr>
        <w:widowControl/>
        <w:shd w:val="clear" w:color="auto" w:fill="FFFFFF"/>
        <w:spacing w:line="480" w:lineRule="auto"/>
        <w:jc w:val="center"/>
        <w:rPr>
          <w:rFonts w:ascii="宋体" w:eastAsia="宋体" w:hAnsi="宋体" w:cs="宋体" w:hint="eastAsia"/>
          <w:color w:val="333333"/>
          <w:kern w:val="0"/>
          <w:sz w:val="24"/>
          <w:szCs w:val="24"/>
        </w:rPr>
      </w:pPr>
      <w:r w:rsidRPr="006E0C8E">
        <w:rPr>
          <w:rFonts w:ascii="宋体" w:eastAsia="宋体" w:hAnsi="宋体" w:cs="宋体" w:hint="eastAsia"/>
          <w:b/>
          <w:color w:val="333333"/>
          <w:kern w:val="0"/>
          <w:sz w:val="24"/>
          <w:szCs w:val="24"/>
        </w:rPr>
        <w:t>若干政策措施的通知</w:t>
      </w:r>
    </w:p>
    <w:p w14:paraId="7482C748" w14:textId="77777777" w:rsidR="006E0C8E" w:rsidRPr="006E0C8E" w:rsidRDefault="006E0C8E" w:rsidP="006E0C8E">
      <w:pPr>
        <w:widowControl/>
        <w:shd w:val="clear" w:color="auto" w:fill="FFFFFF"/>
        <w:overflowPunct w:val="0"/>
        <w:spacing w:line="480" w:lineRule="auto"/>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 </w:t>
      </w:r>
    </w:p>
    <w:p w14:paraId="58241CC6" w14:textId="77777777" w:rsidR="006E0C8E" w:rsidRPr="006E0C8E" w:rsidRDefault="006E0C8E" w:rsidP="006E0C8E">
      <w:pPr>
        <w:widowControl/>
        <w:shd w:val="clear" w:color="auto" w:fill="FFFFFF"/>
        <w:spacing w:line="480" w:lineRule="auto"/>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各县（市、区）人民政府、市直有关单位：</w:t>
      </w:r>
    </w:p>
    <w:p w14:paraId="7C70CF70" w14:textId="77777777" w:rsidR="006E0C8E" w:rsidRPr="006E0C8E" w:rsidRDefault="006E0C8E" w:rsidP="006E0C8E">
      <w:pPr>
        <w:widowControl/>
        <w:shd w:val="clear" w:color="auto" w:fill="FFFFFF"/>
        <w:spacing w:line="480" w:lineRule="auto"/>
        <w:ind w:firstLineChars="200" w:firstLine="464"/>
        <w:jc w:val="left"/>
        <w:rPr>
          <w:rFonts w:ascii="宋体" w:eastAsia="宋体" w:hAnsi="宋体" w:cs="宋体" w:hint="eastAsia"/>
          <w:color w:val="333333"/>
          <w:kern w:val="0"/>
          <w:sz w:val="24"/>
          <w:szCs w:val="24"/>
        </w:rPr>
      </w:pPr>
      <w:r w:rsidRPr="006E0C8E">
        <w:rPr>
          <w:rFonts w:ascii="宋体" w:eastAsia="宋体" w:hAnsi="宋体" w:cs="宋体" w:hint="eastAsia"/>
          <w:color w:val="333333"/>
          <w:spacing w:val="-4"/>
          <w:kern w:val="0"/>
          <w:sz w:val="24"/>
          <w:szCs w:val="24"/>
        </w:rPr>
        <w:t>为贯彻落实《国务院关于促进外贸回稳向好的若干意见》（国发〔2016〕27号）、山西省人民政府《关于支持承接加工贸易产业转移若干政策措施的通知》（晋政发〔2016〕28号）精神，完善加工贸易政策，支持我市各县（市、区）到东部招商引资，更好地承接沿海地区加工贸易产业梯度转移，特制定如下政策措施。</w:t>
      </w:r>
    </w:p>
    <w:p w14:paraId="0ED2F107"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一、加大加工贸易产业用地保障力度，优先纳入供地计划并优先供应，加工贸易企业依法取得的工业用地可按合同约定分期缴纳土地出让金价款。对符合省确定的优先发展产业且用地集约的工业项目，可按不低于相关标准的70%确定土地出让底价。（责任单位：市国土局）</w:t>
      </w:r>
    </w:p>
    <w:p w14:paraId="4D755E67"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二、按照国家、省和我市的统一部署，做好阶段性降低社会保险费工作。（责任单位：市</w:t>
      </w:r>
      <w:proofErr w:type="gramStart"/>
      <w:r w:rsidRPr="006E0C8E">
        <w:rPr>
          <w:rFonts w:ascii="宋体" w:eastAsia="宋体" w:hAnsi="宋体" w:cs="宋体" w:hint="eastAsia"/>
          <w:color w:val="333333"/>
          <w:kern w:val="0"/>
          <w:sz w:val="24"/>
          <w:szCs w:val="24"/>
        </w:rPr>
        <w:t>人社局</w:t>
      </w:r>
      <w:proofErr w:type="gramEnd"/>
      <w:r w:rsidRPr="006E0C8E">
        <w:rPr>
          <w:rFonts w:ascii="宋体" w:eastAsia="宋体" w:hAnsi="宋体" w:cs="宋体" w:hint="eastAsia"/>
          <w:color w:val="333333"/>
          <w:kern w:val="0"/>
          <w:sz w:val="24"/>
          <w:szCs w:val="24"/>
        </w:rPr>
        <w:t>）</w:t>
      </w:r>
    </w:p>
    <w:p w14:paraId="2AB36C7C"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三、优化财政支出结构，积极筹措资金，支持我市加工贸易发展。（责任单位：市财政局、市商务局）</w:t>
      </w:r>
    </w:p>
    <w:p w14:paraId="4055AD6F"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四、鼓励金融机构为我市承接的加工贸易转移项目提供金融支持。（责任单位：市金融事务服务中心、市财政局）</w:t>
      </w:r>
    </w:p>
    <w:p w14:paraId="31EB53BE"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五、取消加工贸易业务审批，建立</w:t>
      </w:r>
      <w:proofErr w:type="gramStart"/>
      <w:r w:rsidRPr="006E0C8E">
        <w:rPr>
          <w:rFonts w:ascii="宋体" w:eastAsia="宋体" w:hAnsi="宋体" w:cs="宋体" w:hint="eastAsia"/>
          <w:color w:val="333333"/>
          <w:kern w:val="0"/>
          <w:sz w:val="24"/>
          <w:szCs w:val="24"/>
        </w:rPr>
        <w:t>健全事</w:t>
      </w:r>
      <w:proofErr w:type="gramEnd"/>
      <w:r w:rsidRPr="006E0C8E">
        <w:rPr>
          <w:rFonts w:ascii="宋体" w:eastAsia="宋体" w:hAnsi="宋体" w:cs="宋体" w:hint="eastAsia"/>
          <w:color w:val="333333"/>
          <w:kern w:val="0"/>
          <w:sz w:val="24"/>
          <w:szCs w:val="24"/>
        </w:rPr>
        <w:t>中事后监管机制。（责任单位：市商务局）</w:t>
      </w:r>
    </w:p>
    <w:p w14:paraId="2BF86063"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lastRenderedPageBreak/>
        <w:t>六、建立与转出地政府合作双赢的机制，凡转移到我市的加工贸易企业和通过“飞地经济”模式引进的园区，投产之后产生的增值税地方分成部分，转入地政府可与转出地政府、转出园区协商在一定期限内按一定比例返还，最高不超过50%。（责任单位：市财政局、市地税局、市国税局、各县市区人民政府）</w:t>
      </w:r>
    </w:p>
    <w:p w14:paraId="729690ED"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七、对转移到我市的加工贸易企业，各县（市、区）对企业转移过程中产生的搬迁费用可以给予定额补助，具体办法由各县市区人民政府制定。（责任单位：各县市区人民政府）</w:t>
      </w:r>
    </w:p>
    <w:p w14:paraId="1542C192"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八、对转移到我市的加工贸易企业入驻开发区、园区等产业集聚区的，根据企业需要提供标准化厂房与办公用房，并在迁入后一定期限内免收租金。（责任单位：各县市区人民政府）</w:t>
      </w:r>
    </w:p>
    <w:p w14:paraId="3D08C00D"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九、落实好国家及省、市减免征收行政事业性收费的政策，发布我市面向加工贸易企业的行政事业性收费清单。（责任单位：市财政局、市发展改革委）</w:t>
      </w:r>
    </w:p>
    <w:p w14:paraId="13BC8D8A"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十、对我市承接的加工贸易项目用地在年度计划中单列用地指标，涉及农用地转用的，在土地利用年度计划中优先安排。（责任单位：市国土局）</w:t>
      </w:r>
    </w:p>
    <w:p w14:paraId="438EA04E"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十一、发挥我市优势，降低企业用电、用水、用气成本。加快电力体制改革，扩大电力直接交易范围。支持加工贸易企业和承接加工贸易产业转移的园区参与全电量电力直接交易。对投资额度大、带动作用强的加工贸易企业给予用电优惠奖励。（责任单位：市发展改革委、市经信委、市财政局）</w:t>
      </w:r>
    </w:p>
    <w:p w14:paraId="51A89A84"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十二、加工贸易企业货车享受我省政府还贷高速公路通行费优惠政策，优化铁路、民航货运方式，降低企业物流成本。鼓励各县（市、区）制定降低企</w:t>
      </w:r>
      <w:r w:rsidRPr="006E0C8E">
        <w:rPr>
          <w:rFonts w:ascii="宋体" w:eastAsia="宋体" w:hAnsi="宋体" w:cs="宋体" w:hint="eastAsia"/>
          <w:color w:val="333333"/>
          <w:kern w:val="0"/>
          <w:sz w:val="24"/>
          <w:szCs w:val="24"/>
        </w:rPr>
        <w:lastRenderedPageBreak/>
        <w:t>业物流成本的具体政策。（责任单位：各县市区人民政府、市发展改革委、市交通运输局、吕梁机场）</w:t>
      </w:r>
    </w:p>
    <w:p w14:paraId="4C3C8D0C"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十三、各县（市、区）人民政府要帮助转移到我市的加工贸易企业招工，保障企业用工需求。可统筹相关部门培训经费，对承接加工贸易企业用工进行免费培训。支持我市在去产能过程中的转岗工人到加工贸易企业工作，按有关规定给予一次性就业补贴。（责任单位：市</w:t>
      </w:r>
      <w:proofErr w:type="gramStart"/>
      <w:r w:rsidRPr="006E0C8E">
        <w:rPr>
          <w:rFonts w:ascii="宋体" w:eastAsia="宋体" w:hAnsi="宋体" w:cs="宋体" w:hint="eastAsia"/>
          <w:color w:val="333333"/>
          <w:kern w:val="0"/>
          <w:sz w:val="24"/>
          <w:szCs w:val="24"/>
        </w:rPr>
        <w:t>人社局</w:t>
      </w:r>
      <w:proofErr w:type="gramEnd"/>
      <w:r w:rsidRPr="006E0C8E">
        <w:rPr>
          <w:rFonts w:ascii="宋体" w:eastAsia="宋体" w:hAnsi="宋体" w:cs="宋体" w:hint="eastAsia"/>
          <w:color w:val="333333"/>
          <w:kern w:val="0"/>
          <w:sz w:val="24"/>
          <w:szCs w:val="24"/>
        </w:rPr>
        <w:t>、市经信委、各县市区人民政府）</w:t>
      </w:r>
    </w:p>
    <w:p w14:paraId="49FBF00F"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十四、对转移到我市的加工贸易企业，其符合住房保障条件的员工享受保障性住房政策。（责任单位：市住建局、市房产局、各县市区人民政府）</w:t>
      </w:r>
    </w:p>
    <w:p w14:paraId="61353C19"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十五、为加工贸易企业管理人员办理出入境手续提供绿色通道。（责任单位：市文物旅游局、市公安局）</w:t>
      </w:r>
    </w:p>
    <w:p w14:paraId="524F8451"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十六、进一步优化加工贸易企业经营者备案手续，实行24小时办结制，全方位协助加工贸易企业在通关、商检等进出口环节中的手续审批，提高服务水平。（责任单位：市商务局）</w:t>
      </w:r>
    </w:p>
    <w:p w14:paraId="4F93ED38"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十七、鼓励各级政府优先采购我市承接加工贸易企业的产品。（责任单位：市财政局、各县市区人民政府）</w:t>
      </w:r>
    </w:p>
    <w:p w14:paraId="7900565B"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十八、优先支持承接铝系加工（铝板、铝型材、铝合金加工）、精细煤焦化工（煤焦油系列产品、煤制燃气、煤制烯烃）、农产品加工（红枣、核桃、小杂粮、土豆、中药材、食用菌、设施蔬菜、畜牧等）、酒类产品延伸系列（包装彩印、瓶盖、陶瓷酒瓶等)、装备制造（汽车零部件、轨道交通部件、煤机、机械加工）、食品医药、节能环保、新能源（太阳能、风能、地热能）、新材料（软磁材料、生物</w:t>
      </w:r>
      <w:proofErr w:type="gramStart"/>
      <w:r w:rsidRPr="006E0C8E">
        <w:rPr>
          <w:rFonts w:ascii="宋体" w:eastAsia="宋体" w:hAnsi="宋体" w:cs="宋体" w:hint="eastAsia"/>
          <w:color w:val="333333"/>
          <w:kern w:val="0"/>
          <w:sz w:val="24"/>
          <w:szCs w:val="24"/>
        </w:rPr>
        <w:t>基材料</w:t>
      </w:r>
      <w:proofErr w:type="gramEnd"/>
      <w:r w:rsidRPr="006E0C8E">
        <w:rPr>
          <w:rFonts w:ascii="宋体" w:eastAsia="宋体" w:hAnsi="宋体" w:cs="宋体" w:hint="eastAsia"/>
          <w:color w:val="333333"/>
          <w:kern w:val="0"/>
          <w:sz w:val="24"/>
          <w:szCs w:val="24"/>
        </w:rPr>
        <w:t>等）、光伏产业（高纯多晶硅原材料生产、相</w:t>
      </w:r>
      <w:r w:rsidRPr="006E0C8E">
        <w:rPr>
          <w:rFonts w:ascii="宋体" w:eastAsia="宋体" w:hAnsi="宋体" w:cs="宋体" w:hint="eastAsia"/>
          <w:color w:val="333333"/>
          <w:kern w:val="0"/>
          <w:sz w:val="24"/>
          <w:szCs w:val="24"/>
        </w:rPr>
        <w:lastRenderedPageBreak/>
        <w:t>关生产设备制造）、电子信息（电子信息制造业）等资金和技术密集型新型产业的加工贸易项目。（责任单位：各县市区人民政府、市发展改革委、市商务局、市经信委、市农委、市环保局、市国土局）</w:t>
      </w:r>
    </w:p>
    <w:p w14:paraId="1CFDD92C"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 </w:t>
      </w:r>
    </w:p>
    <w:p w14:paraId="5181270E" w14:textId="77777777" w:rsidR="006E0C8E" w:rsidRPr="006E0C8E" w:rsidRDefault="006E0C8E" w:rsidP="006E0C8E">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 </w:t>
      </w:r>
    </w:p>
    <w:p w14:paraId="62C41528" w14:textId="77777777" w:rsidR="006E0C8E" w:rsidRPr="006E0C8E" w:rsidRDefault="006E0C8E" w:rsidP="006E0C8E">
      <w:pPr>
        <w:widowControl/>
        <w:shd w:val="clear" w:color="auto" w:fill="FFFFFF"/>
        <w:spacing w:line="480" w:lineRule="auto"/>
        <w:jc w:val="left"/>
        <w:rPr>
          <w:rFonts w:ascii="宋体" w:eastAsia="宋体" w:hAnsi="宋体" w:cs="宋体" w:hint="eastAsia"/>
          <w:color w:val="333333"/>
          <w:kern w:val="0"/>
          <w:sz w:val="24"/>
          <w:szCs w:val="24"/>
        </w:rPr>
      </w:pPr>
      <w:r w:rsidRPr="006E0C8E">
        <w:rPr>
          <w:rFonts w:ascii="宋体" w:eastAsia="宋体" w:hAnsi="宋体" w:cs="宋体" w:hint="eastAsia"/>
          <w:color w:val="333333"/>
          <w:kern w:val="0"/>
          <w:sz w:val="24"/>
          <w:szCs w:val="24"/>
        </w:rPr>
        <w:t xml:space="preserve">                                   </w:t>
      </w:r>
      <w:r w:rsidRPr="006E0C8E">
        <w:rPr>
          <w:rFonts w:ascii="宋体" w:eastAsia="宋体" w:hAnsi="宋体" w:cs="仿宋_GB2312" w:hint="eastAsia"/>
          <w:color w:val="333333"/>
          <w:kern w:val="0"/>
          <w:sz w:val="24"/>
          <w:szCs w:val="24"/>
        </w:rPr>
        <w:t>吕梁市人民政府</w:t>
      </w:r>
    </w:p>
    <w:p w14:paraId="176C8DE7" w14:textId="77777777" w:rsidR="006E0C8E" w:rsidRPr="006E0C8E" w:rsidRDefault="006E0C8E" w:rsidP="006E0C8E">
      <w:pPr>
        <w:widowControl/>
        <w:shd w:val="clear" w:color="auto" w:fill="FFFFFF"/>
        <w:spacing w:line="480" w:lineRule="auto"/>
        <w:ind w:firstLineChars="1650" w:firstLine="3960"/>
        <w:jc w:val="left"/>
        <w:rPr>
          <w:rFonts w:ascii="宋体" w:eastAsia="宋体" w:hAnsi="宋体" w:cs="宋体" w:hint="eastAsia"/>
          <w:color w:val="333333"/>
          <w:kern w:val="0"/>
          <w:sz w:val="24"/>
          <w:szCs w:val="24"/>
        </w:rPr>
      </w:pPr>
      <w:r w:rsidRPr="006E0C8E">
        <w:rPr>
          <w:rFonts w:ascii="宋体" w:eastAsia="宋体" w:hAnsi="宋体" w:cs="仿宋_GB2312" w:hint="eastAsia"/>
          <w:color w:val="333333"/>
          <w:kern w:val="0"/>
          <w:sz w:val="24"/>
          <w:szCs w:val="24"/>
        </w:rPr>
        <w:t xml:space="preserve"> 2016年6月18日</w:t>
      </w:r>
    </w:p>
    <w:p w14:paraId="66C1BD09" w14:textId="77777777" w:rsidR="00724110" w:rsidRDefault="00724110">
      <w:bookmarkStart w:id="0" w:name="_GoBack"/>
      <w:bookmarkEnd w:id="0"/>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17"/>
    <w:rsid w:val="006E0C8E"/>
    <w:rsid w:val="00724110"/>
    <w:rsid w:val="007D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B5F14-6208-4440-999A-486C2CE7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E0C8E"/>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102606">
      <w:bodyDiv w:val="1"/>
      <w:marLeft w:val="0"/>
      <w:marRight w:val="0"/>
      <w:marTop w:val="0"/>
      <w:marBottom w:val="0"/>
      <w:divBdr>
        <w:top w:val="none" w:sz="0" w:space="0" w:color="auto"/>
        <w:left w:val="none" w:sz="0" w:space="0" w:color="auto"/>
        <w:bottom w:val="none" w:sz="0" w:space="0" w:color="auto"/>
        <w:right w:val="none" w:sz="0" w:space="0" w:color="auto"/>
      </w:divBdr>
      <w:divsChild>
        <w:div w:id="73283589">
          <w:marLeft w:val="0"/>
          <w:marRight w:val="0"/>
          <w:marTop w:val="0"/>
          <w:marBottom w:val="0"/>
          <w:divBdr>
            <w:top w:val="none" w:sz="0" w:space="0" w:color="auto"/>
            <w:left w:val="none" w:sz="0" w:space="0" w:color="auto"/>
            <w:bottom w:val="none" w:sz="0" w:space="0" w:color="auto"/>
            <w:right w:val="none" w:sz="0" w:space="0" w:color="auto"/>
          </w:divBdr>
          <w:divsChild>
            <w:div w:id="852887439">
              <w:marLeft w:val="0"/>
              <w:marRight w:val="0"/>
              <w:marTop w:val="0"/>
              <w:marBottom w:val="0"/>
              <w:divBdr>
                <w:top w:val="none" w:sz="0" w:space="0" w:color="auto"/>
                <w:left w:val="none" w:sz="0" w:space="0" w:color="auto"/>
                <w:bottom w:val="none" w:sz="0" w:space="0" w:color="auto"/>
                <w:right w:val="none" w:sz="0" w:space="0" w:color="auto"/>
              </w:divBdr>
              <w:divsChild>
                <w:div w:id="172185687">
                  <w:marLeft w:val="0"/>
                  <w:marRight w:val="0"/>
                  <w:marTop w:val="0"/>
                  <w:marBottom w:val="0"/>
                  <w:divBdr>
                    <w:top w:val="none" w:sz="0" w:space="0" w:color="auto"/>
                    <w:left w:val="none" w:sz="0" w:space="0" w:color="auto"/>
                    <w:bottom w:val="none" w:sz="0" w:space="0" w:color="auto"/>
                    <w:right w:val="none" w:sz="0" w:space="0" w:color="auto"/>
                  </w:divBdr>
                  <w:divsChild>
                    <w:div w:id="129590873">
                      <w:marLeft w:val="0"/>
                      <w:marRight w:val="0"/>
                      <w:marTop w:val="0"/>
                      <w:marBottom w:val="0"/>
                      <w:divBdr>
                        <w:top w:val="none" w:sz="0" w:space="0" w:color="auto"/>
                        <w:left w:val="none" w:sz="0" w:space="0" w:color="auto"/>
                        <w:bottom w:val="none" w:sz="0" w:space="0" w:color="auto"/>
                        <w:right w:val="none" w:sz="0" w:space="0" w:color="auto"/>
                      </w:divBdr>
                      <w:divsChild>
                        <w:div w:id="436222210">
                          <w:marLeft w:val="0"/>
                          <w:marRight w:val="0"/>
                          <w:marTop w:val="0"/>
                          <w:marBottom w:val="0"/>
                          <w:divBdr>
                            <w:top w:val="single" w:sz="6" w:space="15" w:color="CCCCCC"/>
                            <w:left w:val="single" w:sz="6" w:space="11" w:color="CCCCCC"/>
                            <w:bottom w:val="single" w:sz="6" w:space="15" w:color="CCCCCC"/>
                            <w:right w:val="single" w:sz="6" w:space="11" w:color="CCCCCC"/>
                          </w:divBdr>
                          <w:divsChild>
                            <w:div w:id="3956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2018-05-14T06:44:00Z</dcterms:created>
  <dcterms:modified xsi:type="dcterms:W3CDTF">2018-05-14T06:44:00Z</dcterms:modified>
</cp:coreProperties>
</file>