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27575" w14:textId="77777777" w:rsidR="00B30F0A" w:rsidRPr="00B30F0A" w:rsidRDefault="00B30F0A" w:rsidP="00B30F0A">
      <w:pPr>
        <w:widowControl/>
        <w:spacing w:line="360" w:lineRule="atLeast"/>
        <w:jc w:val="center"/>
        <w:outlineLvl w:val="1"/>
        <w:rPr>
          <w:rFonts w:ascii="微软雅黑" w:eastAsia="微软雅黑" w:hAnsi="微软雅黑" w:cs="宋体"/>
          <w:b/>
          <w:bCs/>
          <w:color w:val="FF0000"/>
          <w:kern w:val="0"/>
          <w:sz w:val="26"/>
          <w:szCs w:val="26"/>
        </w:rPr>
      </w:pPr>
      <w:r w:rsidRPr="00B30F0A">
        <w:rPr>
          <w:rFonts w:ascii="微软雅黑" w:eastAsia="微软雅黑" w:hAnsi="微软雅黑" w:cs="宋体" w:hint="eastAsia"/>
          <w:b/>
          <w:bCs/>
          <w:color w:val="FF0000"/>
          <w:kern w:val="0"/>
          <w:sz w:val="26"/>
          <w:szCs w:val="26"/>
        </w:rPr>
        <w:t>垣曲县招商引资工作实施方案</w:t>
      </w:r>
    </w:p>
    <w:p w14:paraId="6EA11132" w14:textId="77777777" w:rsidR="00B30F0A" w:rsidRPr="00B30F0A" w:rsidRDefault="00B30F0A" w:rsidP="00B30F0A">
      <w:pPr>
        <w:widowControl/>
        <w:pBdr>
          <w:bottom w:val="dashed" w:sz="6" w:space="0" w:color="EEEEEE"/>
        </w:pBdr>
        <w:spacing w:after="225"/>
        <w:jc w:val="center"/>
        <w:outlineLvl w:val="2"/>
        <w:rPr>
          <w:rFonts w:ascii="Arial" w:eastAsia="宋体" w:hAnsi="Arial" w:cs="Arial" w:hint="eastAsia"/>
          <w:color w:val="999999"/>
          <w:kern w:val="0"/>
          <w:sz w:val="18"/>
          <w:szCs w:val="18"/>
        </w:rPr>
      </w:pPr>
      <w:r w:rsidRPr="00B30F0A">
        <w:rPr>
          <w:rFonts w:ascii="Arial" w:eastAsia="宋体" w:hAnsi="Arial" w:cs="Arial"/>
          <w:color w:val="999999"/>
          <w:kern w:val="0"/>
          <w:sz w:val="18"/>
          <w:szCs w:val="18"/>
        </w:rPr>
        <w:t>发布时间：</w:t>
      </w:r>
      <w:r w:rsidRPr="00B30F0A">
        <w:rPr>
          <w:rFonts w:ascii="Arial" w:eastAsia="宋体" w:hAnsi="Arial" w:cs="Arial"/>
          <w:color w:val="999999"/>
          <w:kern w:val="0"/>
          <w:sz w:val="18"/>
          <w:szCs w:val="18"/>
        </w:rPr>
        <w:t>2018-04-26</w:t>
      </w:r>
      <w:r w:rsidRPr="00B30F0A">
        <w:rPr>
          <w:rFonts w:ascii="Arial" w:eastAsia="宋体" w:hAnsi="Arial" w:cs="Arial"/>
          <w:color w:val="999999"/>
          <w:kern w:val="0"/>
          <w:sz w:val="18"/>
          <w:szCs w:val="18"/>
        </w:rPr>
        <w:t xml:space="preserve">　本文作者：县委办</w:t>
      </w:r>
      <w:r w:rsidRPr="00B30F0A">
        <w:rPr>
          <w:rFonts w:ascii="Arial" w:eastAsia="宋体" w:hAnsi="Arial" w:cs="Arial"/>
          <w:color w:val="999999"/>
          <w:kern w:val="0"/>
          <w:sz w:val="18"/>
          <w:szCs w:val="18"/>
        </w:rPr>
        <w:t xml:space="preserve"> </w:t>
      </w:r>
      <w:r w:rsidRPr="00B30F0A">
        <w:rPr>
          <w:rFonts w:ascii="Arial" w:eastAsia="宋体" w:hAnsi="Arial" w:cs="Arial"/>
          <w:color w:val="999999"/>
          <w:kern w:val="0"/>
          <w:sz w:val="18"/>
          <w:szCs w:val="18"/>
        </w:rPr>
        <w:t>政府办　信息来源：管理员　访问统计：</w:t>
      </w:r>
      <w:r w:rsidRPr="00B30F0A">
        <w:rPr>
          <w:rFonts w:ascii="Arial" w:eastAsia="宋体" w:hAnsi="Arial" w:cs="Arial"/>
          <w:color w:val="999999"/>
          <w:kern w:val="0"/>
          <w:sz w:val="18"/>
          <w:szCs w:val="18"/>
        </w:rPr>
        <w:t>4042</w:t>
      </w:r>
    </w:p>
    <w:p w14:paraId="341DA992" w14:textId="77777777" w:rsidR="00B30F0A" w:rsidRPr="00B30F0A" w:rsidRDefault="00B30F0A" w:rsidP="00B30F0A">
      <w:pPr>
        <w:widowControl/>
        <w:ind w:firstLine="360"/>
        <w:rPr>
          <w:rFonts w:ascii="微软雅黑" w:eastAsia="微软雅黑" w:hAnsi="微软雅黑" w:cs="宋体"/>
          <w:color w:val="333333"/>
          <w:kern w:val="0"/>
          <w:szCs w:val="21"/>
        </w:rPr>
      </w:pPr>
      <w:r w:rsidRPr="00B30F0A">
        <w:rPr>
          <w:rFonts w:ascii="&amp;quot" w:eastAsia="微软雅黑" w:hAnsi="&amp;quot" w:cs="宋体"/>
          <w:color w:val="333333"/>
          <w:kern w:val="0"/>
          <w:sz w:val="18"/>
          <w:szCs w:val="18"/>
        </w:rPr>
        <w:t>为认真贯彻落实省、市转型跨越发展的决策部署和招商引资工作精神，切实加强招商引资工作的组织领导，充分调动全县上下招商引资工作的积极性，全面推进我县招商升级、服务提速，形成招大商、大招商的新格局，全面开创招商引资工作新局面，特制定本方案。</w:t>
      </w:r>
    </w:p>
    <w:p w14:paraId="70FF09FF"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一、指导思想</w:t>
      </w:r>
    </w:p>
    <w:p w14:paraId="032F722D"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以科学发展观为统领，以全面实施</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六三战略</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、再造一个新垣曲为目标，以</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项目推进年</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为契机，按照市委、市政府提出的</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经济一盘棋、错位发展、差异竞争、优势互补</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的发展思路，充分利用好山西转型综改试验区、黄河金三角承接产业转移示范区、中原经济区和关中</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天水经济区四大</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国字号</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政策，进一步突出工作重点，明确主攻方向，采取非常之举，坚持</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走出去</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与</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引进来</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相结合，营造</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领导带头抓招商、全县人民齐招商、瞄准高端招大商、创优环境引外商</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的浓厚氛围，形成</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政府主导、部门联动、多方参与、考核激励</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的工作机制，拓展招商领域，打造投资</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洼地</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，全方位推进招商引资工作，促进全县经济转型跨越发展。</w:t>
      </w:r>
    </w:p>
    <w:p w14:paraId="4E3BE99C"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二、工作思路</w:t>
      </w:r>
    </w:p>
    <w:p w14:paraId="6B7DE787"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围绕</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一个中心、两个主攻产业、三个重点招商区域</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，突出</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六个重点</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，落实</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五个结合</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，打好</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四场战役</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，圆满完成省、市下达的招商引资工作任务。</w:t>
      </w:r>
    </w:p>
    <w:p w14:paraId="58281F6D"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围绕</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一个中心、两个主攻产业、三个重点招商区域</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即：以项目建设为中心，明确矿产资源深加工和文化旅游两大主攻产业，瞄准江苏省南京市、福建省福州市、河南省郑州市等三个重点招商区域。</w:t>
      </w:r>
    </w:p>
    <w:p w14:paraId="164A7C55"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突出</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六个重点</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即：一是以培育与壮大新兴产业为重点，瞄准全国</w:t>
      </w:r>
      <w:r w:rsidRPr="00B30F0A">
        <w:rPr>
          <w:rFonts w:ascii="&amp;quot" w:eastAsia="微软雅黑" w:hAnsi="&amp;quot" w:cs="宋体"/>
          <w:color w:val="333333"/>
          <w:kern w:val="0"/>
          <w:sz w:val="18"/>
          <w:szCs w:val="18"/>
        </w:rPr>
        <w:t>500</w:t>
      </w:r>
      <w:r w:rsidRPr="00B30F0A">
        <w:rPr>
          <w:rFonts w:ascii="&amp;quot" w:eastAsia="微软雅黑" w:hAnsi="&amp;quot" w:cs="宋体"/>
          <w:color w:val="333333"/>
          <w:kern w:val="0"/>
          <w:sz w:val="18"/>
          <w:szCs w:val="18"/>
        </w:rPr>
        <w:t>强、世界</w:t>
      </w:r>
      <w:r w:rsidRPr="00B30F0A">
        <w:rPr>
          <w:rFonts w:ascii="&amp;quot" w:eastAsia="微软雅黑" w:hAnsi="&amp;quot" w:cs="宋体"/>
          <w:color w:val="333333"/>
          <w:kern w:val="0"/>
          <w:sz w:val="18"/>
          <w:szCs w:val="18"/>
        </w:rPr>
        <w:t>500</w:t>
      </w:r>
      <w:r w:rsidRPr="00B30F0A">
        <w:rPr>
          <w:rFonts w:ascii="&amp;quot" w:eastAsia="微软雅黑" w:hAnsi="&amp;quot" w:cs="宋体"/>
          <w:color w:val="333333"/>
          <w:kern w:val="0"/>
          <w:sz w:val="18"/>
          <w:szCs w:val="18"/>
        </w:rPr>
        <w:t>强企业，着力引进竞争优势明显的大项目、好项目和高科技项目；二是以发展循环经济、延伸产业链和价值链为重点，着力引进巩固壮大支柱产业、改造提升传统产业的支撑项目；三是以打造特色旅游和现代物流业为重点，着力引进特色鲜明、优势明显、辐射力强的文化产业、商贸物流、现代旅游等三产服务业项目；四是以发展现代农业和加强生态文明建设为重点，着力引进特色化、专业化、规模化的生态农业、旅游农业、观光农业、农产品加工业和生态环保项目；五是以发展社会事业和加强基础设施建设为重点，着力引进教育、文化、医疗卫生、社会保障等社会事业和交通、住房、城镇化建设等基础设施建设方面的项目；六是以引进技术、人才、科技为重点，着力开展与大专院校、科研院所的交流合作，加快技术、人才和科技项目的</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三引进</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工作。</w:t>
      </w:r>
    </w:p>
    <w:p w14:paraId="4290734A"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落实</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五个结合</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即：落实专职招商与会员招商相结合、自主招商与委托招商相结合、单个项目招商与园区招商相结合、小项目与大项目承接相结合、上门招商与网络招商相结合。</w:t>
      </w:r>
    </w:p>
    <w:p w14:paraId="3AA3B061"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打好</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四场战役</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即：打好驻点招商的阵地战、不同城市推介的运动战、盯紧一个目标的持久战、不同部门的军团战。</w:t>
      </w:r>
    </w:p>
    <w:p w14:paraId="34B2528E"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三、组织领导</w:t>
      </w:r>
    </w:p>
    <w:p w14:paraId="3815D8D8"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为加强对招商引资工作的组织领导，确保全县招商引资工作的顺利进行和目标任务的圆满完成，成立县招商引资工作领导小组。</w:t>
      </w:r>
    </w:p>
    <w:p w14:paraId="392CA658"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组</w:t>
      </w:r>
      <w:r w:rsidRPr="00B30F0A">
        <w:rPr>
          <w:rFonts w:ascii="&amp;quot" w:eastAsia="微软雅黑" w:hAnsi="&amp;quot" w:cs="宋体"/>
          <w:color w:val="333333"/>
          <w:kern w:val="0"/>
          <w:sz w:val="18"/>
          <w:szCs w:val="18"/>
        </w:rPr>
        <w:t>      </w:t>
      </w:r>
      <w:r w:rsidRPr="00B30F0A">
        <w:rPr>
          <w:rFonts w:ascii="&amp;quot" w:eastAsia="微软雅黑" w:hAnsi="&amp;quot" w:cs="宋体"/>
          <w:color w:val="333333"/>
          <w:kern w:val="0"/>
          <w:sz w:val="18"/>
          <w:szCs w:val="18"/>
        </w:rPr>
        <w:t>长：史</w:t>
      </w:r>
      <w:r w:rsidRPr="00B30F0A">
        <w:rPr>
          <w:rFonts w:ascii="&amp;quot" w:eastAsia="微软雅黑" w:hAnsi="&amp;quot" w:cs="宋体"/>
          <w:color w:val="333333"/>
          <w:kern w:val="0"/>
          <w:sz w:val="18"/>
          <w:szCs w:val="18"/>
        </w:rPr>
        <w:t>  </w:t>
      </w:r>
      <w:proofErr w:type="gramStart"/>
      <w:r w:rsidRPr="00B30F0A">
        <w:rPr>
          <w:rFonts w:ascii="&amp;quot" w:eastAsia="微软雅黑" w:hAnsi="&amp;quot" w:cs="宋体"/>
          <w:color w:val="333333"/>
          <w:kern w:val="0"/>
          <w:sz w:val="18"/>
          <w:szCs w:val="18"/>
        </w:rPr>
        <w:t>凯</w:t>
      </w:r>
      <w:proofErr w:type="gramEnd"/>
      <w:r w:rsidRPr="00B30F0A">
        <w:rPr>
          <w:rFonts w:ascii="&amp;quot" w:eastAsia="微软雅黑" w:hAnsi="&amp;quot" w:cs="宋体"/>
          <w:color w:val="333333"/>
          <w:kern w:val="0"/>
          <w:sz w:val="18"/>
          <w:szCs w:val="18"/>
        </w:rPr>
        <w:t>   </w:t>
      </w:r>
      <w:r w:rsidRPr="00B30F0A">
        <w:rPr>
          <w:rFonts w:ascii="&amp;quot" w:eastAsia="微软雅黑" w:hAnsi="&amp;quot" w:cs="宋体"/>
          <w:color w:val="333333"/>
          <w:kern w:val="0"/>
          <w:sz w:val="18"/>
          <w:szCs w:val="18"/>
        </w:rPr>
        <w:t>县委书记</w:t>
      </w:r>
      <w:r w:rsidRPr="00B30F0A">
        <w:rPr>
          <w:rFonts w:ascii="&amp;quot" w:eastAsia="微软雅黑" w:hAnsi="&amp;quot" w:cs="宋体"/>
          <w:color w:val="333333"/>
          <w:kern w:val="0"/>
          <w:sz w:val="18"/>
          <w:szCs w:val="18"/>
        </w:rPr>
        <w:t>  </w:t>
      </w:r>
    </w:p>
    <w:p w14:paraId="00F64993"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常务副组长：杨彦康</w:t>
      </w:r>
      <w:r w:rsidRPr="00B30F0A">
        <w:rPr>
          <w:rFonts w:ascii="&amp;quot" w:eastAsia="微软雅黑" w:hAnsi="&amp;quot" w:cs="宋体"/>
          <w:color w:val="333333"/>
          <w:kern w:val="0"/>
          <w:sz w:val="18"/>
          <w:szCs w:val="18"/>
        </w:rPr>
        <w:t>   </w:t>
      </w:r>
      <w:r w:rsidRPr="00B30F0A">
        <w:rPr>
          <w:rFonts w:ascii="&amp;quot" w:eastAsia="微软雅黑" w:hAnsi="&amp;quot" w:cs="宋体"/>
          <w:color w:val="333333"/>
          <w:kern w:val="0"/>
          <w:sz w:val="18"/>
          <w:szCs w:val="18"/>
        </w:rPr>
        <w:t>县委副书记、政府县长</w:t>
      </w:r>
    </w:p>
    <w:p w14:paraId="03714A72"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副</w:t>
      </w:r>
      <w:r w:rsidRPr="00B30F0A">
        <w:rPr>
          <w:rFonts w:ascii="&amp;quot" w:eastAsia="微软雅黑" w:hAnsi="&amp;quot" w:cs="宋体"/>
          <w:color w:val="333333"/>
          <w:kern w:val="0"/>
          <w:sz w:val="18"/>
          <w:szCs w:val="18"/>
        </w:rPr>
        <w:t>  </w:t>
      </w:r>
      <w:r w:rsidRPr="00B30F0A">
        <w:rPr>
          <w:rFonts w:ascii="&amp;quot" w:eastAsia="微软雅黑" w:hAnsi="&amp;quot" w:cs="宋体"/>
          <w:color w:val="333333"/>
          <w:kern w:val="0"/>
          <w:sz w:val="18"/>
          <w:szCs w:val="18"/>
        </w:rPr>
        <w:t>组</w:t>
      </w:r>
      <w:r w:rsidRPr="00B30F0A">
        <w:rPr>
          <w:rFonts w:ascii="&amp;quot" w:eastAsia="微软雅黑" w:hAnsi="&amp;quot" w:cs="宋体"/>
          <w:color w:val="333333"/>
          <w:kern w:val="0"/>
          <w:sz w:val="18"/>
          <w:szCs w:val="18"/>
        </w:rPr>
        <w:t>  </w:t>
      </w:r>
      <w:r w:rsidRPr="00B30F0A">
        <w:rPr>
          <w:rFonts w:ascii="&amp;quot" w:eastAsia="微软雅黑" w:hAnsi="&amp;quot" w:cs="宋体"/>
          <w:color w:val="333333"/>
          <w:kern w:val="0"/>
          <w:sz w:val="18"/>
          <w:szCs w:val="18"/>
        </w:rPr>
        <w:t>长：县委</w:t>
      </w:r>
      <w:r w:rsidRPr="00B30F0A">
        <w:rPr>
          <w:rFonts w:ascii="&amp;quot" w:eastAsia="微软雅黑" w:hAnsi="&amp;quot" w:cs="宋体"/>
          <w:color w:val="333333"/>
          <w:kern w:val="0"/>
          <w:sz w:val="18"/>
          <w:szCs w:val="18"/>
        </w:rPr>
        <w:t> </w:t>
      </w:r>
      <w:r w:rsidRPr="00B30F0A">
        <w:rPr>
          <w:rFonts w:ascii="&amp;quot" w:eastAsia="微软雅黑" w:hAnsi="&amp;quot" w:cs="宋体"/>
          <w:color w:val="333333"/>
          <w:kern w:val="0"/>
          <w:sz w:val="18"/>
          <w:szCs w:val="18"/>
        </w:rPr>
        <w:t>、人大、政府、政协四大班子领导</w:t>
      </w:r>
      <w:r w:rsidRPr="00B30F0A">
        <w:rPr>
          <w:rFonts w:ascii="&amp;quot" w:eastAsia="微软雅黑" w:hAnsi="&amp;quot" w:cs="宋体"/>
          <w:color w:val="333333"/>
          <w:kern w:val="0"/>
          <w:sz w:val="18"/>
          <w:szCs w:val="18"/>
        </w:rPr>
        <w:t>,</w:t>
      </w:r>
    </w:p>
    <w:p w14:paraId="2C41BA2E"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            </w:t>
      </w:r>
      <w:r w:rsidRPr="00B30F0A">
        <w:rPr>
          <w:rFonts w:ascii="&amp;quot" w:eastAsia="微软雅黑" w:hAnsi="&amp;quot" w:cs="宋体"/>
          <w:color w:val="333333"/>
          <w:kern w:val="0"/>
          <w:sz w:val="18"/>
          <w:szCs w:val="18"/>
        </w:rPr>
        <w:t>县长助理</w:t>
      </w:r>
    </w:p>
    <w:p w14:paraId="70902F9D"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成</w:t>
      </w:r>
      <w:r w:rsidRPr="00B30F0A">
        <w:rPr>
          <w:rFonts w:ascii="&amp;quot" w:eastAsia="微软雅黑" w:hAnsi="&amp;quot" w:cs="宋体"/>
          <w:color w:val="333333"/>
          <w:kern w:val="0"/>
          <w:sz w:val="18"/>
          <w:szCs w:val="18"/>
        </w:rPr>
        <w:t>      </w:t>
      </w:r>
      <w:r w:rsidRPr="00B30F0A">
        <w:rPr>
          <w:rFonts w:ascii="&amp;quot" w:eastAsia="微软雅黑" w:hAnsi="&amp;quot" w:cs="宋体"/>
          <w:color w:val="333333"/>
          <w:kern w:val="0"/>
          <w:sz w:val="18"/>
          <w:szCs w:val="18"/>
        </w:rPr>
        <w:t>员：各乡镇书记、乡镇长，县直各部门负责人</w:t>
      </w:r>
    </w:p>
    <w:p w14:paraId="667F7DBA"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招商引资工作领导小组下设一个办公室、两个招商分队、三个招商局和六个招商小组，办公室设在县招商办，办公室主任由</w:t>
      </w:r>
      <w:proofErr w:type="gramStart"/>
      <w:r w:rsidRPr="00B30F0A">
        <w:rPr>
          <w:rFonts w:ascii="&amp;quot" w:eastAsia="微软雅黑" w:hAnsi="&amp;quot" w:cs="宋体"/>
          <w:color w:val="333333"/>
          <w:kern w:val="0"/>
          <w:sz w:val="18"/>
          <w:szCs w:val="18"/>
        </w:rPr>
        <w:t>林全虎兼任</w:t>
      </w:r>
      <w:proofErr w:type="gramEnd"/>
      <w:r w:rsidRPr="00B30F0A">
        <w:rPr>
          <w:rFonts w:ascii="&amp;quot" w:eastAsia="微软雅黑" w:hAnsi="&amp;quot" w:cs="宋体"/>
          <w:color w:val="333333"/>
          <w:kern w:val="0"/>
          <w:sz w:val="18"/>
          <w:szCs w:val="18"/>
        </w:rPr>
        <w:t>。</w:t>
      </w:r>
    </w:p>
    <w:p w14:paraId="44072927"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四、分组招商及工作重点</w:t>
      </w:r>
    </w:p>
    <w:p w14:paraId="61C29C2D"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第一小组（新兴产业项目招商组）</w:t>
      </w:r>
    </w:p>
    <w:p w14:paraId="01EE507B"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lastRenderedPageBreak/>
        <w:t>责任单位：</w:t>
      </w:r>
      <w:proofErr w:type="gramStart"/>
      <w:r w:rsidRPr="00B30F0A">
        <w:rPr>
          <w:rFonts w:ascii="&amp;quot" w:eastAsia="微软雅黑" w:hAnsi="&amp;quot" w:cs="宋体"/>
          <w:color w:val="333333"/>
          <w:kern w:val="0"/>
          <w:sz w:val="18"/>
          <w:szCs w:val="18"/>
        </w:rPr>
        <w:t>发改局</w:t>
      </w:r>
      <w:proofErr w:type="gramEnd"/>
    </w:p>
    <w:p w14:paraId="2E9221E7"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参加单位：经信局、财政局、国土资源局、住建局、工商局、国税局、地税局、工业园区及有关乡镇。</w:t>
      </w:r>
    </w:p>
    <w:p w14:paraId="372B5CA2"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重点围绕水能、风能、太阳能等可再生能源，电子、信息、机械加工、生物制药等新兴产业项目开展招商引资，加强与全国</w:t>
      </w:r>
      <w:r w:rsidRPr="00B30F0A">
        <w:rPr>
          <w:rFonts w:ascii="&amp;quot" w:eastAsia="微软雅黑" w:hAnsi="&amp;quot" w:cs="宋体"/>
          <w:color w:val="333333"/>
          <w:kern w:val="0"/>
          <w:sz w:val="18"/>
          <w:szCs w:val="18"/>
        </w:rPr>
        <w:t>500</w:t>
      </w:r>
      <w:r w:rsidRPr="00B30F0A">
        <w:rPr>
          <w:rFonts w:ascii="&amp;quot" w:eastAsia="微软雅黑" w:hAnsi="&amp;quot" w:cs="宋体"/>
          <w:color w:val="333333"/>
          <w:kern w:val="0"/>
          <w:sz w:val="18"/>
          <w:szCs w:val="18"/>
        </w:rPr>
        <w:t>强、世界</w:t>
      </w:r>
      <w:r w:rsidRPr="00B30F0A">
        <w:rPr>
          <w:rFonts w:ascii="&amp;quot" w:eastAsia="微软雅黑" w:hAnsi="&amp;quot" w:cs="宋体"/>
          <w:color w:val="333333"/>
          <w:kern w:val="0"/>
          <w:sz w:val="18"/>
          <w:szCs w:val="18"/>
        </w:rPr>
        <w:t>500</w:t>
      </w:r>
      <w:r w:rsidRPr="00B30F0A">
        <w:rPr>
          <w:rFonts w:ascii="&amp;quot" w:eastAsia="微软雅黑" w:hAnsi="&amp;quot" w:cs="宋体"/>
          <w:color w:val="333333"/>
          <w:kern w:val="0"/>
          <w:sz w:val="18"/>
          <w:szCs w:val="18"/>
        </w:rPr>
        <w:t>强企业合作，引进新工艺、新技术，拓宽新兴产业领域，壮大新兴产业规模。</w:t>
      </w:r>
    </w:p>
    <w:p w14:paraId="158D88CC"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第二小组（传统产业改造提升项目招商组）</w:t>
      </w:r>
    </w:p>
    <w:p w14:paraId="71C5BAB2"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责任单位：经信局</w:t>
      </w:r>
    </w:p>
    <w:p w14:paraId="49982E88"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参加单位：</w:t>
      </w:r>
      <w:proofErr w:type="gramStart"/>
      <w:r w:rsidRPr="00B30F0A">
        <w:rPr>
          <w:rFonts w:ascii="&amp;quot" w:eastAsia="微软雅黑" w:hAnsi="&amp;quot" w:cs="宋体"/>
          <w:color w:val="333333"/>
          <w:kern w:val="0"/>
          <w:sz w:val="18"/>
          <w:szCs w:val="18"/>
        </w:rPr>
        <w:t>发改局</w:t>
      </w:r>
      <w:proofErr w:type="gramEnd"/>
      <w:r w:rsidRPr="00B30F0A">
        <w:rPr>
          <w:rFonts w:ascii="&amp;quot" w:eastAsia="微软雅黑" w:hAnsi="&amp;quot" w:cs="宋体"/>
          <w:color w:val="333333"/>
          <w:kern w:val="0"/>
          <w:sz w:val="18"/>
          <w:szCs w:val="18"/>
        </w:rPr>
        <w:t>、环保局、质监局、安监局、中小企业局及有关乡镇。</w:t>
      </w:r>
    </w:p>
    <w:p w14:paraId="6E3DF896"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重点围绕铜铁冶炼、金属镁、陶粒砂、煤、建材等传统产业的改造升级、循环发展，铜、铁、陶粒砂、金属</w:t>
      </w:r>
      <w:proofErr w:type="gramStart"/>
      <w:r w:rsidRPr="00B30F0A">
        <w:rPr>
          <w:rFonts w:ascii="&amp;quot" w:eastAsia="微软雅黑" w:hAnsi="&amp;quot" w:cs="宋体"/>
          <w:color w:val="333333"/>
          <w:kern w:val="0"/>
          <w:sz w:val="18"/>
          <w:szCs w:val="18"/>
        </w:rPr>
        <w:t>镁及其</w:t>
      </w:r>
      <w:proofErr w:type="gramEnd"/>
      <w:r w:rsidRPr="00B30F0A">
        <w:rPr>
          <w:rFonts w:ascii="&amp;quot" w:eastAsia="微软雅黑" w:hAnsi="&amp;quot" w:cs="宋体"/>
          <w:color w:val="333333"/>
          <w:kern w:val="0"/>
          <w:sz w:val="18"/>
          <w:szCs w:val="18"/>
        </w:rPr>
        <w:t>延伸产业</w:t>
      </w:r>
      <w:proofErr w:type="gramStart"/>
      <w:r w:rsidRPr="00B30F0A">
        <w:rPr>
          <w:rFonts w:ascii="&amp;quot" w:eastAsia="微软雅黑" w:hAnsi="&amp;quot" w:cs="宋体"/>
          <w:color w:val="333333"/>
          <w:kern w:val="0"/>
          <w:sz w:val="18"/>
          <w:szCs w:val="18"/>
        </w:rPr>
        <w:t>链产品</w:t>
      </w:r>
      <w:proofErr w:type="gramEnd"/>
      <w:r w:rsidRPr="00B30F0A">
        <w:rPr>
          <w:rFonts w:ascii="&amp;quot" w:eastAsia="微软雅黑" w:hAnsi="&amp;quot" w:cs="宋体"/>
          <w:color w:val="333333"/>
          <w:kern w:val="0"/>
          <w:sz w:val="18"/>
          <w:szCs w:val="18"/>
        </w:rPr>
        <w:t>和资源综合利用项目开展招商引资。</w:t>
      </w:r>
    </w:p>
    <w:p w14:paraId="5A7682E2"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第三小组（现代农业项目招商组）</w:t>
      </w:r>
    </w:p>
    <w:p w14:paraId="0F8803A0"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责任单位：农委</w:t>
      </w:r>
    </w:p>
    <w:p w14:paraId="6FFFDDB3"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参加单位：畜牧中心、水利局、农机中心、林业局、开发办及有关乡镇。</w:t>
      </w:r>
    </w:p>
    <w:p w14:paraId="45E90E4B"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重点围绕养殖业、加工业、种植业和特色农业、精品农业、高效农业、设施农业等农业现代化项目开展招商引资。</w:t>
      </w:r>
    </w:p>
    <w:p w14:paraId="18D62D3D"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第四小组（社会公用事业招商组）</w:t>
      </w:r>
    </w:p>
    <w:p w14:paraId="6B923667"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责任单位：住建局</w:t>
      </w:r>
    </w:p>
    <w:p w14:paraId="633E04ED"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参加单位：交通局、文广新局、卫生局、教育局、民政局及有关乡镇。</w:t>
      </w:r>
    </w:p>
    <w:p w14:paraId="5D4FED82"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重点围绕文化教育、医疗卫生、社会保障等社会事业，房地产开发、道路交通、城镇化建设等公用基础设施建设项目开展招商引资。</w:t>
      </w:r>
    </w:p>
    <w:p w14:paraId="5E578644"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第五小组（经济技术、人才交流合作招商组）</w:t>
      </w:r>
    </w:p>
    <w:p w14:paraId="5EC6CA13"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责任单位：组织部、科协</w:t>
      </w:r>
    </w:p>
    <w:p w14:paraId="0B431FE9"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参加单位：、</w:t>
      </w:r>
      <w:proofErr w:type="gramStart"/>
      <w:r w:rsidRPr="00B30F0A">
        <w:rPr>
          <w:rFonts w:ascii="&amp;quot" w:eastAsia="微软雅黑" w:hAnsi="&amp;quot" w:cs="宋体"/>
          <w:color w:val="333333"/>
          <w:kern w:val="0"/>
          <w:sz w:val="18"/>
          <w:szCs w:val="18"/>
        </w:rPr>
        <w:t>人社局、发改局</w:t>
      </w:r>
      <w:proofErr w:type="gramEnd"/>
      <w:r w:rsidRPr="00B30F0A">
        <w:rPr>
          <w:rFonts w:ascii="&amp;quot" w:eastAsia="微软雅黑" w:hAnsi="&amp;quot" w:cs="宋体"/>
          <w:color w:val="333333"/>
          <w:kern w:val="0"/>
          <w:sz w:val="18"/>
          <w:szCs w:val="18"/>
        </w:rPr>
        <w:t>、中小企业局及有关乡镇。</w:t>
      </w:r>
    </w:p>
    <w:p w14:paraId="292BDB6D"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重点围绕引进企业先进管理技术和人才，加强与国内重点大专院校、科研院所、研发中心的合作交流，积极开展</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技术、人才、项目</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的招才引智和招商引资。</w:t>
      </w:r>
    </w:p>
    <w:p w14:paraId="128DBDC4"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第六小组（三产服务业、文化旅游项目招商组）</w:t>
      </w:r>
    </w:p>
    <w:p w14:paraId="62B5C185"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责任单位：宣传部、旅游局、经信局</w:t>
      </w:r>
    </w:p>
    <w:p w14:paraId="71CE09CB"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参加单位：</w:t>
      </w:r>
      <w:proofErr w:type="gramStart"/>
      <w:r w:rsidRPr="00B30F0A">
        <w:rPr>
          <w:rFonts w:ascii="&amp;quot" w:eastAsia="微软雅黑" w:hAnsi="&amp;quot" w:cs="宋体"/>
          <w:color w:val="333333"/>
          <w:kern w:val="0"/>
          <w:sz w:val="18"/>
          <w:szCs w:val="18"/>
        </w:rPr>
        <w:t>发改局</w:t>
      </w:r>
      <w:proofErr w:type="gramEnd"/>
      <w:r w:rsidRPr="00B30F0A">
        <w:rPr>
          <w:rFonts w:ascii="&amp;quot" w:eastAsia="微软雅黑" w:hAnsi="&amp;quot" w:cs="宋体"/>
          <w:color w:val="333333"/>
          <w:kern w:val="0"/>
          <w:sz w:val="18"/>
          <w:szCs w:val="18"/>
        </w:rPr>
        <w:t>、国土资源局、教育局、住建局、文广新局、文物局及有关乡镇。</w:t>
      </w:r>
    </w:p>
    <w:p w14:paraId="085AA1F7"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重点围绕文化创意传媒产业项目、职业教育，在文化、生态旅游、商贸物流、星级酒店、餐饮娱乐等三产服务业方面开展招商引资。</w:t>
      </w:r>
    </w:p>
    <w:p w14:paraId="180445E4"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五、工作措施和要求</w:t>
      </w:r>
    </w:p>
    <w:p w14:paraId="76FA0867"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一）切实加强组织领导，严格落实目标责任。根据省、市目标责任要求，我们把全年招商任务到位资金及项目签约任务分解到各乡镇、各有关单位。各乡镇、各有关单位要围绕我县招商引资工作，成立招商引资工作领导小组，建立招商引资工作机制，制定招商引资实施方案，确定专人负责，全方位、多层次开展招商引资。全县建立</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一个产业、一位领导、一套班子、一支队伍、一笔经费、一抓到底</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的工作机制，县主要领导每年要到重点招商区域开展</w:t>
      </w:r>
      <w:r w:rsidRPr="00B30F0A">
        <w:rPr>
          <w:rFonts w:ascii="&amp;quot" w:eastAsia="微软雅黑" w:hAnsi="&amp;quot" w:cs="宋体"/>
          <w:color w:val="333333"/>
          <w:kern w:val="0"/>
          <w:sz w:val="18"/>
          <w:szCs w:val="18"/>
        </w:rPr>
        <w:t>4</w:t>
      </w:r>
      <w:r w:rsidRPr="00B30F0A">
        <w:rPr>
          <w:rFonts w:ascii="&amp;quot" w:eastAsia="微软雅黑" w:hAnsi="&amp;quot" w:cs="宋体"/>
          <w:color w:val="333333"/>
          <w:kern w:val="0"/>
          <w:sz w:val="18"/>
          <w:szCs w:val="18"/>
        </w:rPr>
        <w:t>次以上招商活动，分管招商工作的领导每年要到重点招商区域至少开展</w:t>
      </w:r>
      <w:r w:rsidRPr="00B30F0A">
        <w:rPr>
          <w:rFonts w:ascii="&amp;quot" w:eastAsia="微软雅黑" w:hAnsi="&amp;quot" w:cs="宋体"/>
          <w:color w:val="333333"/>
          <w:kern w:val="0"/>
          <w:sz w:val="18"/>
          <w:szCs w:val="18"/>
        </w:rPr>
        <w:t>6</w:t>
      </w:r>
      <w:r w:rsidRPr="00B30F0A">
        <w:rPr>
          <w:rFonts w:ascii="&amp;quot" w:eastAsia="微软雅黑" w:hAnsi="&amp;quot" w:cs="宋体"/>
          <w:color w:val="333333"/>
          <w:kern w:val="0"/>
          <w:sz w:val="18"/>
          <w:szCs w:val="18"/>
        </w:rPr>
        <w:t>次推介活动，确保每年至少引进</w:t>
      </w:r>
      <w:r w:rsidRPr="00B30F0A">
        <w:rPr>
          <w:rFonts w:ascii="&amp;quot" w:eastAsia="微软雅黑" w:hAnsi="&amp;quot" w:cs="宋体"/>
          <w:color w:val="333333"/>
          <w:kern w:val="0"/>
          <w:sz w:val="18"/>
          <w:szCs w:val="18"/>
        </w:rPr>
        <w:t>5</w:t>
      </w:r>
      <w:r w:rsidRPr="00B30F0A">
        <w:rPr>
          <w:rFonts w:ascii="&amp;quot" w:eastAsia="微软雅黑" w:hAnsi="&amp;quot" w:cs="宋体"/>
          <w:color w:val="333333"/>
          <w:kern w:val="0"/>
          <w:sz w:val="18"/>
          <w:szCs w:val="18"/>
        </w:rPr>
        <w:t>个以上的主攻产业项目，确保每年落地</w:t>
      </w:r>
      <w:r w:rsidRPr="00B30F0A">
        <w:rPr>
          <w:rFonts w:ascii="&amp;quot" w:eastAsia="微软雅黑" w:hAnsi="&amp;quot" w:cs="宋体"/>
          <w:color w:val="333333"/>
          <w:kern w:val="0"/>
          <w:sz w:val="18"/>
          <w:szCs w:val="18"/>
        </w:rPr>
        <w:t>2</w:t>
      </w:r>
      <w:r w:rsidRPr="00B30F0A">
        <w:rPr>
          <w:rFonts w:ascii="&amp;quot" w:eastAsia="微软雅黑" w:hAnsi="&amp;quot" w:cs="宋体"/>
          <w:color w:val="333333"/>
          <w:kern w:val="0"/>
          <w:sz w:val="18"/>
          <w:szCs w:val="18"/>
        </w:rPr>
        <w:t>个投资在</w:t>
      </w:r>
      <w:r w:rsidRPr="00B30F0A">
        <w:rPr>
          <w:rFonts w:ascii="&amp;quot" w:eastAsia="微软雅黑" w:hAnsi="&amp;quot" w:cs="宋体"/>
          <w:color w:val="333333"/>
          <w:kern w:val="0"/>
          <w:sz w:val="18"/>
          <w:szCs w:val="18"/>
        </w:rPr>
        <w:t>3</w:t>
      </w:r>
      <w:r w:rsidRPr="00B30F0A">
        <w:rPr>
          <w:rFonts w:ascii="&amp;quot" w:eastAsia="微软雅黑" w:hAnsi="&amp;quot" w:cs="宋体"/>
          <w:color w:val="333333"/>
          <w:kern w:val="0"/>
          <w:sz w:val="18"/>
          <w:szCs w:val="18"/>
        </w:rPr>
        <w:t>亿元以上的主攻产业项目。主攻产业招商引资到位资金占当年引资总额的</w:t>
      </w:r>
      <w:r w:rsidRPr="00B30F0A">
        <w:rPr>
          <w:rFonts w:ascii="&amp;quot" w:eastAsia="微软雅黑" w:hAnsi="&amp;quot" w:cs="宋体"/>
          <w:color w:val="333333"/>
          <w:kern w:val="0"/>
          <w:sz w:val="18"/>
          <w:szCs w:val="18"/>
        </w:rPr>
        <w:t>30%</w:t>
      </w:r>
      <w:r w:rsidRPr="00B30F0A">
        <w:rPr>
          <w:rFonts w:ascii="&amp;quot" w:eastAsia="微软雅黑" w:hAnsi="&amp;quot" w:cs="宋体"/>
          <w:color w:val="333333"/>
          <w:kern w:val="0"/>
          <w:sz w:val="18"/>
          <w:szCs w:val="18"/>
        </w:rPr>
        <w:t>以上。</w:t>
      </w:r>
    </w:p>
    <w:p w14:paraId="712149AE"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二）创新方式抓招商。突出产业抓招商，研究出台产业化定向招商方案和招商引资优惠政策，突出两大主攻产业，加强知识化、专业化招商队伍建设，大力开展产业化专业招商、行业化集群招商、区域化定向招商、菜单式项目招商、链条式延伸招商、小分队式灵活招商等</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十式</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招商，小分队走出去推介，大队伍请进来对接。有效发挥垣曲人脉资源较为丰富的优势，抓紧成立江苏、福州、河南等城市垣曲籍企业家联谊会，积极开展</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回乡创业</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活动，以</w:t>
      </w:r>
      <w:proofErr w:type="gramStart"/>
      <w:r w:rsidRPr="00B30F0A">
        <w:rPr>
          <w:rFonts w:ascii="&amp;quot" w:eastAsia="微软雅黑" w:hAnsi="&amp;quot" w:cs="宋体"/>
          <w:color w:val="333333"/>
          <w:kern w:val="0"/>
          <w:sz w:val="18"/>
          <w:szCs w:val="18"/>
        </w:rPr>
        <w:t>企引企</w:t>
      </w:r>
      <w:proofErr w:type="gramEnd"/>
      <w:r w:rsidRPr="00B30F0A">
        <w:rPr>
          <w:rFonts w:ascii="&amp;quot" w:eastAsia="微软雅黑" w:hAnsi="&amp;quot" w:cs="宋体"/>
          <w:color w:val="333333"/>
          <w:kern w:val="0"/>
          <w:sz w:val="18"/>
          <w:szCs w:val="18"/>
        </w:rPr>
        <w:t>，以商招商，进一步拓宽招商渠道，提升引资实效，每年做到</w:t>
      </w:r>
      <w:r w:rsidRPr="00B30F0A">
        <w:rPr>
          <w:rFonts w:ascii="&amp;quot" w:eastAsia="微软雅黑" w:hAnsi="&amp;quot" w:cs="宋体"/>
          <w:color w:val="333333"/>
          <w:kern w:val="0"/>
          <w:sz w:val="18"/>
          <w:szCs w:val="18"/>
        </w:rPr>
        <w:lastRenderedPageBreak/>
        <w:t>至少邀请</w:t>
      </w:r>
      <w:r w:rsidRPr="00B30F0A">
        <w:rPr>
          <w:rFonts w:ascii="&amp;quot" w:eastAsia="微软雅黑" w:hAnsi="&amp;quot" w:cs="宋体"/>
          <w:color w:val="333333"/>
          <w:kern w:val="0"/>
          <w:sz w:val="18"/>
          <w:szCs w:val="18"/>
        </w:rPr>
        <w:t>50</w:t>
      </w:r>
      <w:r w:rsidRPr="00B30F0A">
        <w:rPr>
          <w:rFonts w:ascii="&amp;quot" w:eastAsia="微软雅黑" w:hAnsi="&amp;quot" w:cs="宋体"/>
          <w:color w:val="333333"/>
          <w:kern w:val="0"/>
          <w:sz w:val="18"/>
          <w:szCs w:val="18"/>
        </w:rPr>
        <w:t>名以上和主攻产业相关的外地客商到我县进行投资考察，确保全县招商引资目标任务圆满完成。</w:t>
      </w:r>
    </w:p>
    <w:p w14:paraId="25149891"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（三）建立重大招商项目直通车制度。对全县重点招商项目实行</w:t>
      </w:r>
      <w:r w:rsidRPr="00B30F0A">
        <w:rPr>
          <w:rFonts w:ascii="&amp;quot" w:eastAsia="微软雅黑" w:hAnsi="&amp;quot" w:cs="宋体"/>
          <w:color w:val="333333"/>
          <w:kern w:val="0"/>
          <w:sz w:val="18"/>
          <w:szCs w:val="18"/>
        </w:rPr>
        <w:t>24</w:t>
      </w:r>
      <w:r w:rsidRPr="00B30F0A">
        <w:rPr>
          <w:rFonts w:ascii="&amp;quot" w:eastAsia="微软雅黑" w:hAnsi="&amp;quot" w:cs="宋体"/>
          <w:color w:val="333333"/>
          <w:kern w:val="0"/>
          <w:sz w:val="18"/>
          <w:szCs w:val="18"/>
        </w:rPr>
        <w:t>小时</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直通车</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制度、项目</w:t>
      </w:r>
      <w:proofErr w:type="gramStart"/>
      <w:r w:rsidRPr="00B30F0A">
        <w:rPr>
          <w:rFonts w:ascii="&amp;quot" w:eastAsia="微软雅黑" w:hAnsi="&amp;quot" w:cs="宋体"/>
          <w:color w:val="333333"/>
          <w:kern w:val="0"/>
          <w:sz w:val="18"/>
          <w:szCs w:val="18"/>
        </w:rPr>
        <w:t>联审联批制度</w:t>
      </w:r>
      <w:proofErr w:type="gramEnd"/>
      <w:r w:rsidRPr="00B30F0A">
        <w:rPr>
          <w:rFonts w:ascii="&amp;quot" w:eastAsia="微软雅黑" w:hAnsi="&amp;quot" w:cs="宋体"/>
          <w:color w:val="333333"/>
          <w:kern w:val="0"/>
          <w:sz w:val="18"/>
          <w:szCs w:val="18"/>
        </w:rPr>
        <w:t>。对项目在落地、开工、建设、投产中遇到的困难和问题，要在</w:t>
      </w:r>
      <w:r w:rsidRPr="00B30F0A">
        <w:rPr>
          <w:rFonts w:ascii="&amp;quot" w:eastAsia="微软雅黑" w:hAnsi="&amp;quot" w:cs="宋体"/>
          <w:color w:val="333333"/>
          <w:kern w:val="0"/>
          <w:sz w:val="18"/>
          <w:szCs w:val="18"/>
        </w:rPr>
        <w:t>24</w:t>
      </w:r>
      <w:r w:rsidRPr="00B30F0A">
        <w:rPr>
          <w:rFonts w:ascii="&amp;quot" w:eastAsia="微软雅黑" w:hAnsi="&amp;quot" w:cs="宋体"/>
          <w:color w:val="333333"/>
          <w:kern w:val="0"/>
          <w:sz w:val="18"/>
          <w:szCs w:val="18"/>
        </w:rPr>
        <w:t>小时内将有关情况直接报送分管领导和一把手，</w:t>
      </w:r>
      <w:r w:rsidRPr="00B30F0A">
        <w:rPr>
          <w:rFonts w:ascii="&amp;quot" w:eastAsia="微软雅黑" w:hAnsi="&amp;quot" w:cs="宋体"/>
          <w:color w:val="333333"/>
          <w:kern w:val="0"/>
          <w:sz w:val="18"/>
          <w:szCs w:val="18"/>
        </w:rPr>
        <w:t>48</w:t>
      </w:r>
      <w:r w:rsidRPr="00B30F0A">
        <w:rPr>
          <w:rFonts w:ascii="&amp;quot" w:eastAsia="微软雅黑" w:hAnsi="&amp;quot" w:cs="宋体"/>
          <w:color w:val="333333"/>
          <w:kern w:val="0"/>
          <w:sz w:val="18"/>
          <w:szCs w:val="18"/>
        </w:rPr>
        <w:t>小时内对所报事项提出处理意见，并予以答复。今后凡签订招商引资协议或合同，都要同时签订</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项目服务保证责任书</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，明确签订项目的跟踪服务领导，确保服务到位，促进项目尽快落地建设。</w:t>
      </w:r>
    </w:p>
    <w:p w14:paraId="222DAC00"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四）落实领导现场办公制度。县四大班子领导要深入招商第一线，靠前指挥、亲自协调、现场办公，及时研究解决招商引资项目出现的重大问题、重大事项，对当场能解决的要立即解决，对需要协调解决的要限时解决，并要跟踪督办，落实到位。</w:t>
      </w:r>
    </w:p>
    <w:p w14:paraId="4D2C2DC0"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五）强化督促检查。县招商办要会同县考核办、县委督查室、县政府督查室、县监察局，加大对招商项目的督办力度，不断强化督促检查和跟踪问效，对在招商引资方面不作为、慢作为、乱作为的问题要督促其及时整改。</w:t>
      </w:r>
    </w:p>
    <w:p w14:paraId="32E40FF8"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（六）出台优惠政策。县招商办近期将根据产业分类，结合我县实际，出台更为优惠的招商引资政策。</w:t>
      </w:r>
    </w:p>
    <w:p w14:paraId="7245622D"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（七）设立基金，强化保障。为确保招商引资工作取得实效，县财政每年安排招商引资专项资金</w:t>
      </w:r>
      <w:r w:rsidRPr="00B30F0A">
        <w:rPr>
          <w:rFonts w:ascii="&amp;quot" w:eastAsia="微软雅黑" w:hAnsi="&amp;quot" w:cs="宋体"/>
          <w:color w:val="333333"/>
          <w:kern w:val="0"/>
          <w:sz w:val="18"/>
          <w:szCs w:val="18"/>
        </w:rPr>
        <w:t>300</w:t>
      </w:r>
      <w:r w:rsidRPr="00B30F0A">
        <w:rPr>
          <w:rFonts w:ascii="&amp;quot" w:eastAsia="微软雅黑" w:hAnsi="&amp;quot" w:cs="宋体"/>
          <w:color w:val="333333"/>
          <w:kern w:val="0"/>
          <w:sz w:val="18"/>
          <w:szCs w:val="18"/>
        </w:rPr>
        <w:t>万元，用于招商项目推介及重大招商活动。县招商引资领导小组办公室负责编制年度重点招商引资计划。招商引资专项资金要专款专用，不得用于招商引资以外的其他开支。</w:t>
      </w:r>
    </w:p>
    <w:p w14:paraId="6AD44451"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八）分工协作，强化效果。各种招商活动要在县招商引资工作领导小组的统一领导和安排下，招商办负责宣传政策，提供服务，统计月报，督查考核。各部门及招商小组按照分工要求，一方面针对各自招商引资重点领域，开展专题招商和定向招商；另一方面要加强协调配合，互通信息，拓宽招商引资渠道。年内，每个招商小组要至少引进</w:t>
      </w:r>
      <w:r w:rsidRPr="00B30F0A">
        <w:rPr>
          <w:rFonts w:ascii="&amp;quot" w:eastAsia="微软雅黑" w:hAnsi="&amp;quot" w:cs="宋体"/>
          <w:color w:val="333333"/>
          <w:kern w:val="0"/>
          <w:sz w:val="18"/>
          <w:szCs w:val="18"/>
        </w:rPr>
        <w:t>3</w:t>
      </w:r>
      <w:r w:rsidRPr="00B30F0A">
        <w:rPr>
          <w:rFonts w:ascii="&amp;quot" w:eastAsia="微软雅黑" w:hAnsi="&amp;quot" w:cs="宋体"/>
          <w:color w:val="333333"/>
          <w:kern w:val="0"/>
          <w:sz w:val="18"/>
          <w:szCs w:val="18"/>
        </w:rPr>
        <w:t>个项目（二</w:t>
      </w:r>
      <w:proofErr w:type="gramStart"/>
      <w:r w:rsidRPr="00B30F0A">
        <w:rPr>
          <w:rFonts w:ascii="&amp;quot" w:eastAsia="微软雅黑" w:hAnsi="&amp;quot" w:cs="宋体"/>
          <w:color w:val="333333"/>
          <w:kern w:val="0"/>
          <w:sz w:val="18"/>
          <w:szCs w:val="18"/>
        </w:rPr>
        <w:t>产项目</w:t>
      </w:r>
      <w:proofErr w:type="gramEnd"/>
      <w:r w:rsidRPr="00B30F0A">
        <w:rPr>
          <w:rFonts w:ascii="&amp;quot" w:eastAsia="微软雅黑" w:hAnsi="&amp;quot" w:cs="宋体"/>
          <w:color w:val="333333"/>
          <w:kern w:val="0"/>
          <w:sz w:val="18"/>
          <w:szCs w:val="18"/>
        </w:rPr>
        <w:t>投资应在</w:t>
      </w:r>
      <w:r w:rsidRPr="00B30F0A">
        <w:rPr>
          <w:rFonts w:ascii="&amp;quot" w:eastAsia="微软雅黑" w:hAnsi="&amp;quot" w:cs="宋体"/>
          <w:color w:val="333333"/>
          <w:kern w:val="0"/>
          <w:sz w:val="18"/>
          <w:szCs w:val="18"/>
        </w:rPr>
        <w:t>1</w:t>
      </w:r>
      <w:r w:rsidRPr="00B30F0A">
        <w:rPr>
          <w:rFonts w:ascii="&amp;quot" w:eastAsia="微软雅黑" w:hAnsi="&amp;quot" w:cs="宋体"/>
          <w:color w:val="333333"/>
          <w:kern w:val="0"/>
          <w:sz w:val="18"/>
          <w:szCs w:val="18"/>
        </w:rPr>
        <w:t>亿元以上，三产项目投资应在</w:t>
      </w:r>
      <w:r w:rsidRPr="00B30F0A">
        <w:rPr>
          <w:rFonts w:ascii="&amp;quot" w:eastAsia="微软雅黑" w:hAnsi="&amp;quot" w:cs="宋体"/>
          <w:color w:val="333333"/>
          <w:kern w:val="0"/>
          <w:sz w:val="18"/>
          <w:szCs w:val="18"/>
        </w:rPr>
        <w:t>3000</w:t>
      </w:r>
      <w:r w:rsidRPr="00B30F0A">
        <w:rPr>
          <w:rFonts w:ascii="&amp;quot" w:eastAsia="微软雅黑" w:hAnsi="&amp;quot" w:cs="宋体"/>
          <w:color w:val="333333"/>
          <w:kern w:val="0"/>
          <w:sz w:val="18"/>
          <w:szCs w:val="18"/>
        </w:rPr>
        <w:t>万元以上，</w:t>
      </w:r>
      <w:proofErr w:type="gramStart"/>
      <w:r w:rsidRPr="00B30F0A">
        <w:rPr>
          <w:rFonts w:ascii="&amp;quot" w:eastAsia="微软雅黑" w:hAnsi="&amp;quot" w:cs="宋体"/>
          <w:color w:val="333333"/>
          <w:kern w:val="0"/>
          <w:sz w:val="18"/>
          <w:szCs w:val="18"/>
        </w:rPr>
        <w:t>一产项目</w:t>
      </w:r>
      <w:proofErr w:type="gramEnd"/>
      <w:r w:rsidRPr="00B30F0A">
        <w:rPr>
          <w:rFonts w:ascii="&amp;quot" w:eastAsia="微软雅黑" w:hAnsi="&amp;quot" w:cs="宋体"/>
          <w:color w:val="333333"/>
          <w:kern w:val="0"/>
          <w:sz w:val="18"/>
          <w:szCs w:val="18"/>
        </w:rPr>
        <w:t>投资应在</w:t>
      </w:r>
      <w:r w:rsidRPr="00B30F0A">
        <w:rPr>
          <w:rFonts w:ascii="&amp;quot" w:eastAsia="微软雅黑" w:hAnsi="&amp;quot" w:cs="宋体"/>
          <w:color w:val="333333"/>
          <w:kern w:val="0"/>
          <w:sz w:val="18"/>
          <w:szCs w:val="18"/>
        </w:rPr>
        <w:t>1000</w:t>
      </w:r>
      <w:r w:rsidRPr="00B30F0A">
        <w:rPr>
          <w:rFonts w:ascii="&amp;quot" w:eastAsia="微软雅黑" w:hAnsi="&amp;quot" w:cs="宋体"/>
          <w:color w:val="333333"/>
          <w:kern w:val="0"/>
          <w:sz w:val="18"/>
          <w:szCs w:val="18"/>
        </w:rPr>
        <w:t>万元以上）。</w:t>
      </w:r>
    </w:p>
    <w:p w14:paraId="6C4DCDE3" w14:textId="77777777" w:rsidR="00B30F0A" w:rsidRPr="00B30F0A" w:rsidRDefault="00B30F0A" w:rsidP="00B30F0A">
      <w:pPr>
        <w:widowControl/>
        <w:ind w:firstLine="360"/>
        <w:rPr>
          <w:rFonts w:ascii="微软雅黑" w:eastAsia="微软雅黑" w:hAnsi="微软雅黑" w:cs="宋体" w:hint="eastAsia"/>
          <w:color w:val="333333"/>
          <w:kern w:val="0"/>
          <w:szCs w:val="21"/>
        </w:rPr>
      </w:pPr>
      <w:r w:rsidRPr="00B30F0A">
        <w:rPr>
          <w:rFonts w:ascii="&amp;quot" w:eastAsia="微软雅黑" w:hAnsi="&amp;quot" w:cs="宋体"/>
          <w:color w:val="333333"/>
          <w:kern w:val="0"/>
          <w:sz w:val="18"/>
          <w:szCs w:val="18"/>
        </w:rPr>
        <w:t>（九）严格奖惩，强化考核。各乡镇和各有关部门要按照招商引资到位资金和项目签约目标任务要求，确定专人于每月</w:t>
      </w:r>
      <w:r w:rsidRPr="00B30F0A">
        <w:rPr>
          <w:rFonts w:ascii="&amp;quot" w:eastAsia="微软雅黑" w:hAnsi="&amp;quot" w:cs="宋体"/>
          <w:color w:val="333333"/>
          <w:kern w:val="0"/>
          <w:sz w:val="18"/>
          <w:szCs w:val="18"/>
        </w:rPr>
        <w:t>20</w:t>
      </w:r>
      <w:r w:rsidRPr="00B30F0A">
        <w:rPr>
          <w:rFonts w:ascii="&amp;quot" w:eastAsia="微软雅黑" w:hAnsi="&amp;quot" w:cs="宋体"/>
          <w:color w:val="333333"/>
          <w:kern w:val="0"/>
          <w:sz w:val="18"/>
          <w:szCs w:val="18"/>
        </w:rPr>
        <w:t>日前向县招商办报送引资到位资金明细表和签约项目汇总表；招商引资工作实行</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月统计、季通报、半年督查、年终考核</w:t>
      </w:r>
      <w:r w:rsidRPr="00B30F0A">
        <w:rPr>
          <w:rFonts w:ascii="&amp;quot" w:eastAsia="微软雅黑" w:hAnsi="&amp;quot" w:cs="宋体"/>
          <w:color w:val="333333"/>
          <w:kern w:val="0"/>
          <w:sz w:val="18"/>
          <w:szCs w:val="18"/>
        </w:rPr>
        <w:t>”</w:t>
      </w:r>
      <w:r w:rsidRPr="00B30F0A">
        <w:rPr>
          <w:rFonts w:ascii="&amp;quot" w:eastAsia="微软雅黑" w:hAnsi="&amp;quot" w:cs="宋体"/>
          <w:color w:val="333333"/>
          <w:kern w:val="0"/>
          <w:sz w:val="18"/>
          <w:szCs w:val="18"/>
        </w:rPr>
        <w:t>的考评制度，对招商引资到位资金、项目签约进行量化考核，将其作为硬任务、硬指标、硬考核、硬交帐，对因措施不力、工作不到位、未完成任务的招商小组、乡镇和部门，县委、县政府将通报批评，并严肃追究责任。对在招商引资工作中做出突出贡献的招商小组、乡镇、部门和有功人员将予以重奖。</w:t>
      </w:r>
    </w:p>
    <w:p w14:paraId="0E6B0F68" w14:textId="77777777" w:rsidR="00724110" w:rsidRPr="00B30F0A" w:rsidRDefault="00724110">
      <w:bookmarkStart w:id="0" w:name="_GoBack"/>
      <w:bookmarkEnd w:id="0"/>
    </w:p>
    <w:sectPr w:rsidR="00724110" w:rsidRPr="00B30F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AD"/>
    <w:rsid w:val="003A34AD"/>
    <w:rsid w:val="00724110"/>
    <w:rsid w:val="00B30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1FC83-5192-4C43-B4B5-4EA47AF2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30F0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B30F0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30F0A"/>
    <w:rPr>
      <w:rFonts w:ascii="宋体" w:eastAsia="宋体" w:hAnsi="宋体" w:cs="宋体"/>
      <w:b/>
      <w:bCs/>
      <w:kern w:val="0"/>
      <w:sz w:val="36"/>
      <w:szCs w:val="36"/>
    </w:rPr>
  </w:style>
  <w:style w:type="character" w:customStyle="1" w:styleId="30">
    <w:name w:val="标题 3 字符"/>
    <w:basedOn w:val="a0"/>
    <w:link w:val="3"/>
    <w:uiPriority w:val="9"/>
    <w:rsid w:val="00B30F0A"/>
    <w:rPr>
      <w:rFonts w:ascii="宋体" w:eastAsia="宋体" w:hAnsi="宋体" w:cs="宋体"/>
      <w:b/>
      <w:bCs/>
      <w:kern w:val="0"/>
      <w:sz w:val="27"/>
      <w:szCs w:val="27"/>
    </w:rPr>
  </w:style>
  <w:style w:type="paragraph" w:customStyle="1" w:styleId="p0">
    <w:name w:val="p0"/>
    <w:basedOn w:val="a"/>
    <w:rsid w:val="00B30F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7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2018-05-22T05:42:00Z</dcterms:created>
  <dcterms:modified xsi:type="dcterms:W3CDTF">2018-05-22T05:43:00Z</dcterms:modified>
</cp:coreProperties>
</file>