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3F7E" w:rsidRPr="00D23F7E" w:rsidRDefault="00D23F7E" w:rsidP="00D23F7E">
      <w:pPr>
        <w:widowControl/>
        <w:shd w:val="clear" w:color="auto" w:fill="FFFFFF"/>
        <w:spacing w:line="600" w:lineRule="atLeast"/>
        <w:jc w:val="center"/>
        <w:rPr>
          <w:rFonts w:ascii="微软雅黑" w:eastAsia="微软雅黑" w:hAnsi="微软雅黑" w:cs="宋体"/>
          <w:color w:val="333333"/>
          <w:kern w:val="0"/>
          <w:sz w:val="39"/>
          <w:szCs w:val="39"/>
        </w:rPr>
      </w:pPr>
      <w:bookmarkStart w:id="0" w:name="_GoBack"/>
      <w:r w:rsidRPr="00D23F7E">
        <w:rPr>
          <w:rFonts w:ascii="微软雅黑" w:eastAsia="微软雅黑" w:hAnsi="微软雅黑" w:cs="宋体" w:hint="eastAsia"/>
          <w:color w:val="333333"/>
          <w:kern w:val="0"/>
          <w:sz w:val="39"/>
          <w:szCs w:val="39"/>
        </w:rPr>
        <w:t>菏泽市定陶区人民政府办公室关于印发菏泽市定陶区返乡创业工作推进方案</w:t>
      </w:r>
    </w:p>
    <w:bookmarkEnd w:id="0"/>
    <w:p w:rsidR="00D23F7E" w:rsidRPr="00D23F7E" w:rsidRDefault="00D23F7E" w:rsidP="00D23F7E">
      <w:pPr>
        <w:widowControl/>
        <w:shd w:val="clear" w:color="auto" w:fill="F5F5F5"/>
        <w:spacing w:line="450" w:lineRule="atLeast"/>
        <w:jc w:val="center"/>
        <w:rPr>
          <w:rFonts w:ascii="宋体" w:eastAsia="宋体" w:hAnsi="宋体" w:cs="宋体" w:hint="eastAsia"/>
          <w:color w:val="333333"/>
          <w:kern w:val="0"/>
          <w:sz w:val="18"/>
          <w:szCs w:val="18"/>
        </w:rPr>
      </w:pPr>
      <w:r w:rsidRPr="00D23F7E">
        <w:rPr>
          <w:rFonts w:ascii="宋体" w:eastAsia="宋体" w:hAnsi="宋体" w:cs="宋体" w:hint="eastAsia"/>
          <w:color w:val="333333"/>
          <w:kern w:val="0"/>
          <w:sz w:val="18"/>
          <w:szCs w:val="18"/>
        </w:rPr>
        <w:t>2017-12-22    点击：42次</w:t>
      </w:r>
    </w:p>
    <w:p w:rsidR="00D23F7E" w:rsidRPr="00D23F7E" w:rsidRDefault="00D23F7E" w:rsidP="00D23F7E">
      <w:pPr>
        <w:widowControl/>
        <w:shd w:val="clear" w:color="auto" w:fill="FFFFFF"/>
        <w:spacing w:line="480" w:lineRule="auto"/>
        <w:jc w:val="center"/>
        <w:rPr>
          <w:rFonts w:ascii="宋体" w:eastAsia="宋体" w:hAnsi="宋体" w:cs="宋体" w:hint="eastAsia"/>
          <w:color w:val="333333"/>
          <w:kern w:val="0"/>
          <w:szCs w:val="21"/>
        </w:rPr>
      </w:pPr>
      <w:r w:rsidRPr="00D23F7E">
        <w:rPr>
          <w:rFonts w:ascii="文鼎cs大宋" w:eastAsia="文鼎cs大宋" w:hAnsi="宋体" w:cs="宋体" w:hint="eastAsia"/>
          <w:color w:val="333333"/>
          <w:kern w:val="0"/>
          <w:sz w:val="44"/>
          <w:szCs w:val="44"/>
        </w:rPr>
        <w:t>菏泽市定陶区人民政府办公室</w:t>
      </w:r>
    </w:p>
    <w:p w:rsidR="00D23F7E" w:rsidRPr="00D23F7E" w:rsidRDefault="00D23F7E" w:rsidP="00D23F7E">
      <w:pPr>
        <w:widowControl/>
        <w:shd w:val="clear" w:color="auto" w:fill="FFFFFF"/>
        <w:spacing w:line="615" w:lineRule="atLeast"/>
        <w:jc w:val="center"/>
        <w:rPr>
          <w:rFonts w:ascii="宋体" w:eastAsia="宋体" w:hAnsi="宋体" w:cs="宋体" w:hint="eastAsia"/>
          <w:color w:val="333333"/>
          <w:kern w:val="0"/>
          <w:szCs w:val="21"/>
        </w:rPr>
      </w:pPr>
      <w:r w:rsidRPr="00D23F7E">
        <w:rPr>
          <w:rFonts w:ascii="文鼎cs大宋" w:eastAsia="文鼎cs大宋" w:hAnsi="宋体" w:cs="宋体" w:hint="eastAsia"/>
          <w:color w:val="333333"/>
          <w:kern w:val="0"/>
          <w:sz w:val="44"/>
          <w:szCs w:val="44"/>
        </w:rPr>
        <w:t>关于印发菏泽市定陶区返乡创业工作</w:t>
      </w:r>
    </w:p>
    <w:p w:rsidR="00D23F7E" w:rsidRPr="00D23F7E" w:rsidRDefault="00D23F7E" w:rsidP="00D23F7E">
      <w:pPr>
        <w:widowControl/>
        <w:shd w:val="clear" w:color="auto" w:fill="FFFFFF"/>
        <w:spacing w:line="615" w:lineRule="atLeast"/>
        <w:jc w:val="center"/>
        <w:rPr>
          <w:rFonts w:ascii="宋体" w:eastAsia="宋体" w:hAnsi="宋体" w:cs="宋体" w:hint="eastAsia"/>
          <w:color w:val="333333"/>
          <w:kern w:val="0"/>
          <w:szCs w:val="21"/>
        </w:rPr>
      </w:pPr>
      <w:r w:rsidRPr="00D23F7E">
        <w:rPr>
          <w:rFonts w:ascii="文鼎cs大宋" w:eastAsia="文鼎cs大宋" w:hAnsi="宋体" w:cs="宋体" w:hint="eastAsia"/>
          <w:color w:val="333333"/>
          <w:kern w:val="0"/>
          <w:sz w:val="44"/>
          <w:szCs w:val="44"/>
        </w:rPr>
        <w:t>推进方案的通知</w:t>
      </w:r>
    </w:p>
    <w:p w:rsidR="00D23F7E" w:rsidRPr="00D23F7E" w:rsidRDefault="00D23F7E" w:rsidP="00D23F7E">
      <w:pPr>
        <w:widowControl/>
        <w:shd w:val="clear" w:color="auto" w:fill="FFFFFF"/>
        <w:spacing w:line="615" w:lineRule="atLeast"/>
        <w:jc w:val="center"/>
        <w:rPr>
          <w:rFonts w:ascii="宋体" w:eastAsia="宋体" w:hAnsi="宋体" w:cs="宋体" w:hint="eastAsia"/>
          <w:color w:val="333333"/>
          <w:kern w:val="0"/>
          <w:szCs w:val="21"/>
        </w:rPr>
      </w:pPr>
      <w:proofErr w:type="gramStart"/>
      <w:r w:rsidRPr="00D23F7E">
        <w:rPr>
          <w:rFonts w:ascii="仿宋_gb2312" w:eastAsia="仿宋_gb2312" w:hAnsi="宋体" w:cs="宋体" w:hint="eastAsia"/>
          <w:color w:val="333333"/>
          <w:kern w:val="0"/>
          <w:sz w:val="32"/>
          <w:szCs w:val="32"/>
        </w:rPr>
        <w:t>菏定政</w:t>
      </w:r>
      <w:proofErr w:type="gramEnd"/>
      <w:r w:rsidRPr="00D23F7E">
        <w:rPr>
          <w:rFonts w:ascii="仿宋_gb2312" w:eastAsia="仿宋_gb2312" w:hAnsi="宋体" w:cs="宋体" w:hint="eastAsia"/>
          <w:color w:val="333333"/>
          <w:kern w:val="0"/>
          <w:sz w:val="32"/>
          <w:szCs w:val="32"/>
        </w:rPr>
        <w:t>办发〔</w:t>
      </w:r>
      <w:r w:rsidRPr="00D23F7E">
        <w:rPr>
          <w:rFonts w:ascii="Times New Roman" w:eastAsia="文鼎cs大宋" w:hAnsi="Times New Roman" w:cs="Times New Roman"/>
          <w:color w:val="333333"/>
          <w:kern w:val="0"/>
          <w:sz w:val="32"/>
          <w:szCs w:val="32"/>
        </w:rPr>
        <w:t>2017</w:t>
      </w:r>
      <w:r w:rsidRPr="00D23F7E">
        <w:rPr>
          <w:rFonts w:ascii="仿宋_gb2312" w:eastAsia="仿宋_gb2312" w:hAnsi="宋体" w:cs="宋体" w:hint="eastAsia"/>
          <w:color w:val="333333"/>
          <w:kern w:val="0"/>
          <w:sz w:val="32"/>
          <w:szCs w:val="32"/>
        </w:rPr>
        <w:t>〕</w:t>
      </w:r>
      <w:r w:rsidRPr="00D23F7E">
        <w:rPr>
          <w:rFonts w:ascii="Times New Roman" w:eastAsia="文鼎cs大宋" w:hAnsi="Times New Roman" w:cs="Times New Roman"/>
          <w:color w:val="333333"/>
          <w:kern w:val="0"/>
          <w:sz w:val="32"/>
          <w:szCs w:val="32"/>
        </w:rPr>
        <w:t>38</w:t>
      </w:r>
      <w:r w:rsidRPr="00D23F7E">
        <w:rPr>
          <w:rFonts w:ascii="仿宋_gb2312" w:eastAsia="仿宋_gb2312" w:hAnsi="宋体" w:cs="宋体" w:hint="eastAsia"/>
          <w:color w:val="333333"/>
          <w:kern w:val="0"/>
          <w:sz w:val="32"/>
          <w:szCs w:val="32"/>
        </w:rPr>
        <w:t>号</w:t>
      </w:r>
    </w:p>
    <w:p w:rsidR="00D23F7E" w:rsidRPr="00D23F7E" w:rsidRDefault="00D23F7E" w:rsidP="00D23F7E">
      <w:pPr>
        <w:widowControl/>
        <w:shd w:val="clear" w:color="auto" w:fill="FFFFFF"/>
        <w:spacing w:line="480" w:lineRule="auto"/>
        <w:rPr>
          <w:rFonts w:ascii="宋体" w:eastAsia="宋体" w:hAnsi="宋体" w:cs="宋体" w:hint="eastAsia"/>
          <w:color w:val="333333"/>
          <w:kern w:val="0"/>
          <w:szCs w:val="21"/>
        </w:rPr>
      </w:pPr>
      <w:r w:rsidRPr="00D23F7E">
        <w:rPr>
          <w:rFonts w:ascii="仿宋_gb2312" w:eastAsia="仿宋_gb2312" w:hAnsi="宋体" w:cs="宋体" w:hint="eastAsia"/>
          <w:color w:val="333333"/>
          <w:kern w:val="0"/>
          <w:sz w:val="32"/>
          <w:szCs w:val="32"/>
        </w:rPr>
        <w:t>各镇人民政府、街道办事处，区政府各部门：</w:t>
      </w:r>
    </w:p>
    <w:p w:rsidR="00D23F7E" w:rsidRPr="00D23F7E" w:rsidRDefault="00D23F7E" w:rsidP="00D23F7E">
      <w:pPr>
        <w:widowControl/>
        <w:shd w:val="clear" w:color="auto" w:fill="FFFFFF"/>
        <w:spacing w:line="480" w:lineRule="auto"/>
        <w:ind w:firstLine="630"/>
        <w:rPr>
          <w:rFonts w:ascii="宋体" w:eastAsia="宋体" w:hAnsi="宋体" w:cs="宋体" w:hint="eastAsia"/>
          <w:color w:val="333333"/>
          <w:kern w:val="0"/>
          <w:szCs w:val="21"/>
        </w:rPr>
      </w:pPr>
      <w:r w:rsidRPr="00D23F7E">
        <w:rPr>
          <w:rFonts w:ascii="仿宋_gb2312" w:eastAsia="仿宋_gb2312" w:hAnsi="宋体" w:cs="宋体" w:hint="eastAsia"/>
          <w:color w:val="333333"/>
          <w:kern w:val="0"/>
          <w:sz w:val="32"/>
          <w:szCs w:val="32"/>
        </w:rPr>
        <w:t>《菏泽市定陶区返乡创业工作推进方案》已经区政府同意，现印发给你们，请结合实际，认真贯彻落实。</w:t>
      </w:r>
    </w:p>
    <w:p w:rsidR="00D23F7E" w:rsidRPr="00D23F7E" w:rsidRDefault="00D23F7E" w:rsidP="00D23F7E">
      <w:pPr>
        <w:widowControl/>
        <w:shd w:val="clear" w:color="auto" w:fill="FFFFFF"/>
        <w:spacing w:line="480" w:lineRule="auto"/>
        <w:jc w:val="right"/>
        <w:rPr>
          <w:rFonts w:ascii="宋体" w:eastAsia="宋体" w:hAnsi="宋体" w:cs="宋体" w:hint="eastAsia"/>
          <w:color w:val="333333"/>
          <w:kern w:val="0"/>
          <w:szCs w:val="21"/>
        </w:rPr>
      </w:pPr>
      <w:r w:rsidRPr="00D23F7E">
        <w:rPr>
          <w:rFonts w:ascii="仿宋_gb2312" w:eastAsia="仿宋_gb2312" w:hAnsi="宋体" w:cs="宋体" w:hint="eastAsia"/>
          <w:color w:val="333333"/>
          <w:kern w:val="0"/>
          <w:sz w:val="32"/>
          <w:szCs w:val="32"/>
        </w:rPr>
        <w:t xml:space="preserve">菏泽市定陶区人民政府办公室　</w:t>
      </w:r>
    </w:p>
    <w:p w:rsidR="00D23F7E" w:rsidRPr="00D23F7E" w:rsidRDefault="00D23F7E" w:rsidP="00D23F7E">
      <w:pPr>
        <w:widowControl/>
        <w:shd w:val="clear" w:color="auto" w:fill="FFFFFF"/>
        <w:spacing w:line="480" w:lineRule="auto"/>
        <w:jc w:val="right"/>
        <w:rPr>
          <w:rFonts w:ascii="宋体" w:eastAsia="宋体" w:hAnsi="宋体" w:cs="宋体" w:hint="eastAsia"/>
          <w:color w:val="333333"/>
          <w:kern w:val="0"/>
          <w:szCs w:val="21"/>
        </w:rPr>
      </w:pPr>
      <w:r w:rsidRPr="00D23F7E">
        <w:rPr>
          <w:rFonts w:ascii="Times New Roman" w:eastAsia="宋体" w:hAnsi="Times New Roman" w:cs="Times New Roman"/>
          <w:color w:val="333333"/>
          <w:kern w:val="0"/>
          <w:sz w:val="32"/>
          <w:szCs w:val="32"/>
        </w:rPr>
        <w:t>2017</w:t>
      </w:r>
      <w:r w:rsidRPr="00D23F7E">
        <w:rPr>
          <w:rFonts w:ascii="仿宋_gb2312" w:eastAsia="仿宋_gb2312" w:hAnsi="宋体" w:cs="宋体" w:hint="eastAsia"/>
          <w:color w:val="333333"/>
          <w:kern w:val="0"/>
          <w:sz w:val="32"/>
          <w:szCs w:val="32"/>
        </w:rPr>
        <w:t>年</w:t>
      </w:r>
      <w:r w:rsidRPr="00D23F7E">
        <w:rPr>
          <w:rFonts w:ascii="Times New Roman" w:eastAsia="宋体" w:hAnsi="Times New Roman" w:cs="Times New Roman"/>
          <w:color w:val="333333"/>
          <w:kern w:val="0"/>
          <w:sz w:val="32"/>
          <w:szCs w:val="32"/>
        </w:rPr>
        <w:t>12</w:t>
      </w:r>
      <w:r w:rsidRPr="00D23F7E">
        <w:rPr>
          <w:rFonts w:ascii="仿宋_gb2312" w:eastAsia="仿宋_gb2312" w:hAnsi="宋体" w:cs="宋体" w:hint="eastAsia"/>
          <w:color w:val="333333"/>
          <w:kern w:val="0"/>
          <w:sz w:val="32"/>
          <w:szCs w:val="32"/>
        </w:rPr>
        <w:t>月</w:t>
      </w:r>
      <w:r w:rsidRPr="00D23F7E">
        <w:rPr>
          <w:rFonts w:ascii="Times New Roman" w:eastAsia="宋体" w:hAnsi="Times New Roman" w:cs="Times New Roman"/>
          <w:color w:val="333333"/>
          <w:kern w:val="0"/>
          <w:sz w:val="32"/>
          <w:szCs w:val="32"/>
        </w:rPr>
        <w:t>21</w:t>
      </w:r>
      <w:r w:rsidRPr="00D23F7E">
        <w:rPr>
          <w:rFonts w:ascii="仿宋_gb2312" w:eastAsia="仿宋_gb2312" w:hAnsi="宋体" w:cs="宋体" w:hint="eastAsia"/>
          <w:color w:val="333333"/>
          <w:kern w:val="0"/>
          <w:sz w:val="32"/>
          <w:szCs w:val="32"/>
        </w:rPr>
        <w:t xml:space="preserve">日　　</w:t>
      </w:r>
      <w:proofErr w:type="gramStart"/>
      <w:r w:rsidRPr="00D23F7E">
        <w:rPr>
          <w:rFonts w:ascii="仿宋_gb2312" w:eastAsia="仿宋_gb2312" w:hAnsi="宋体" w:cs="宋体" w:hint="eastAsia"/>
          <w:color w:val="333333"/>
          <w:kern w:val="0"/>
          <w:sz w:val="32"/>
          <w:szCs w:val="32"/>
        </w:rPr>
        <w:t xml:space="preserve">　　</w:t>
      </w:r>
      <w:proofErr w:type="gramEnd"/>
    </w:p>
    <w:p w:rsidR="00D23F7E" w:rsidRPr="00D23F7E" w:rsidRDefault="00D23F7E" w:rsidP="00D23F7E">
      <w:pPr>
        <w:widowControl/>
        <w:shd w:val="clear" w:color="auto" w:fill="FFFFFF"/>
        <w:spacing w:line="615" w:lineRule="atLeast"/>
        <w:jc w:val="center"/>
        <w:rPr>
          <w:rFonts w:ascii="宋体" w:eastAsia="宋体" w:hAnsi="宋体" w:cs="宋体" w:hint="eastAsia"/>
          <w:color w:val="333333"/>
          <w:kern w:val="0"/>
          <w:szCs w:val="21"/>
        </w:rPr>
      </w:pPr>
      <w:r w:rsidRPr="00D23F7E">
        <w:rPr>
          <w:rFonts w:ascii="文鼎cs大宋" w:eastAsia="文鼎cs大宋" w:hAnsi="宋体" w:cs="宋体" w:hint="eastAsia"/>
          <w:color w:val="333333"/>
          <w:kern w:val="0"/>
          <w:sz w:val="44"/>
          <w:szCs w:val="44"/>
        </w:rPr>
        <w:t>菏泽市定陶区返乡创业工作推进方案</w:t>
      </w:r>
    </w:p>
    <w:p w:rsidR="00D23F7E" w:rsidRPr="00D23F7E" w:rsidRDefault="00D23F7E" w:rsidP="00D23F7E">
      <w:pPr>
        <w:widowControl/>
        <w:shd w:val="clear" w:color="auto" w:fill="FFFFFF"/>
        <w:spacing w:line="480" w:lineRule="auto"/>
        <w:ind w:firstLine="630"/>
        <w:rPr>
          <w:rFonts w:ascii="宋体" w:eastAsia="宋体" w:hAnsi="宋体" w:cs="宋体" w:hint="eastAsia"/>
          <w:color w:val="333333"/>
          <w:kern w:val="0"/>
          <w:szCs w:val="21"/>
        </w:rPr>
      </w:pPr>
      <w:r w:rsidRPr="00D23F7E">
        <w:rPr>
          <w:rFonts w:ascii="仿宋_gb2312" w:eastAsia="仿宋_gb2312" w:hAnsi="宋体" w:cs="宋体" w:hint="eastAsia"/>
          <w:color w:val="333333"/>
          <w:kern w:val="0"/>
          <w:sz w:val="32"/>
          <w:szCs w:val="32"/>
        </w:rPr>
        <w:t>我区常年在外就业创业人员</w:t>
      </w:r>
      <w:r w:rsidRPr="00D23F7E">
        <w:rPr>
          <w:rFonts w:ascii="Times New Roman" w:eastAsia="宋体" w:hAnsi="Times New Roman" w:cs="Times New Roman"/>
          <w:color w:val="333333"/>
          <w:kern w:val="0"/>
          <w:sz w:val="32"/>
          <w:szCs w:val="32"/>
        </w:rPr>
        <w:t>12.6</w:t>
      </w:r>
      <w:r w:rsidRPr="00D23F7E">
        <w:rPr>
          <w:rFonts w:ascii="仿宋_gb2312" w:eastAsia="仿宋_gb2312" w:hAnsi="宋体" w:cs="宋体" w:hint="eastAsia"/>
          <w:color w:val="333333"/>
          <w:kern w:val="0"/>
          <w:sz w:val="32"/>
          <w:szCs w:val="32"/>
        </w:rPr>
        <w:t>万，是我区优质的人力资源，为充分吸引鼓励在外就业创业人员返乡创业，积极投身我区经济社会发展，确保</w:t>
      </w:r>
      <w:r w:rsidRPr="00D23F7E">
        <w:rPr>
          <w:rFonts w:ascii="Times New Roman" w:eastAsia="宋体" w:hAnsi="Times New Roman" w:cs="Times New Roman"/>
          <w:color w:val="333333"/>
          <w:kern w:val="0"/>
          <w:sz w:val="32"/>
          <w:szCs w:val="32"/>
        </w:rPr>
        <w:t>2017</w:t>
      </w:r>
      <w:r w:rsidRPr="00D23F7E">
        <w:rPr>
          <w:rFonts w:ascii="仿宋_gb2312" w:eastAsia="仿宋_gb2312" w:hAnsi="宋体" w:cs="宋体" w:hint="eastAsia"/>
          <w:color w:val="333333"/>
          <w:kern w:val="0"/>
          <w:sz w:val="32"/>
          <w:szCs w:val="32"/>
        </w:rPr>
        <w:t>年全区新增常住人口</w:t>
      </w:r>
      <w:r w:rsidRPr="00D23F7E">
        <w:rPr>
          <w:rFonts w:ascii="Times New Roman" w:eastAsia="宋体" w:hAnsi="Times New Roman" w:cs="Times New Roman"/>
          <w:color w:val="333333"/>
          <w:kern w:val="0"/>
          <w:sz w:val="32"/>
          <w:szCs w:val="32"/>
        </w:rPr>
        <w:t>2</w:t>
      </w:r>
      <w:r w:rsidRPr="00D23F7E">
        <w:rPr>
          <w:rFonts w:ascii="仿宋_gb2312" w:eastAsia="仿宋_gb2312" w:hAnsi="宋体" w:cs="宋体" w:hint="eastAsia"/>
          <w:color w:val="333333"/>
          <w:kern w:val="0"/>
          <w:sz w:val="32"/>
          <w:szCs w:val="32"/>
        </w:rPr>
        <w:t>万人，</w:t>
      </w:r>
      <w:r w:rsidRPr="00D23F7E">
        <w:rPr>
          <w:rFonts w:ascii="Times New Roman" w:eastAsia="宋体" w:hAnsi="Times New Roman" w:cs="Times New Roman"/>
          <w:color w:val="333333"/>
          <w:kern w:val="0"/>
          <w:sz w:val="32"/>
          <w:szCs w:val="32"/>
        </w:rPr>
        <w:t>2020</w:t>
      </w:r>
      <w:r w:rsidRPr="00D23F7E">
        <w:rPr>
          <w:rFonts w:ascii="仿宋_gb2312" w:eastAsia="仿宋_gb2312" w:hAnsi="宋体" w:cs="宋体" w:hint="eastAsia"/>
          <w:color w:val="333333"/>
          <w:kern w:val="0"/>
          <w:sz w:val="32"/>
          <w:szCs w:val="32"/>
        </w:rPr>
        <w:t>年再新增常住人口</w:t>
      </w:r>
      <w:r w:rsidRPr="00D23F7E">
        <w:rPr>
          <w:rFonts w:ascii="Times New Roman" w:eastAsia="宋体" w:hAnsi="Times New Roman" w:cs="Times New Roman"/>
          <w:color w:val="333333"/>
          <w:kern w:val="0"/>
          <w:sz w:val="32"/>
          <w:szCs w:val="32"/>
        </w:rPr>
        <w:t>5</w:t>
      </w:r>
      <w:r w:rsidRPr="00D23F7E">
        <w:rPr>
          <w:rFonts w:ascii="仿宋_gb2312" w:eastAsia="仿宋_gb2312" w:hAnsi="宋体" w:cs="宋体" w:hint="eastAsia"/>
          <w:color w:val="333333"/>
          <w:kern w:val="0"/>
          <w:sz w:val="32"/>
          <w:szCs w:val="32"/>
        </w:rPr>
        <w:t>万人，特制定本方案。</w:t>
      </w:r>
    </w:p>
    <w:p w:rsidR="00D23F7E" w:rsidRPr="00D23F7E" w:rsidRDefault="00D23F7E" w:rsidP="00D23F7E">
      <w:pPr>
        <w:widowControl/>
        <w:shd w:val="clear" w:color="auto" w:fill="FFFFFF"/>
        <w:spacing w:line="480" w:lineRule="auto"/>
        <w:ind w:firstLine="630"/>
        <w:rPr>
          <w:rFonts w:ascii="宋体" w:eastAsia="宋体" w:hAnsi="宋体" w:cs="宋体" w:hint="eastAsia"/>
          <w:color w:val="333333"/>
          <w:kern w:val="0"/>
          <w:szCs w:val="21"/>
        </w:rPr>
      </w:pPr>
      <w:r w:rsidRPr="00D23F7E">
        <w:rPr>
          <w:rFonts w:ascii="黑体" w:eastAsia="黑体" w:hAnsi="黑体" w:cs="宋体" w:hint="eastAsia"/>
          <w:color w:val="333333"/>
          <w:kern w:val="0"/>
          <w:sz w:val="32"/>
          <w:szCs w:val="32"/>
        </w:rPr>
        <w:t>一、强化组织领导</w:t>
      </w:r>
    </w:p>
    <w:p w:rsidR="00D23F7E" w:rsidRPr="00D23F7E" w:rsidRDefault="00D23F7E" w:rsidP="00D23F7E">
      <w:pPr>
        <w:widowControl/>
        <w:shd w:val="clear" w:color="auto" w:fill="FFFFFF"/>
        <w:spacing w:line="480" w:lineRule="auto"/>
        <w:ind w:firstLine="630"/>
        <w:rPr>
          <w:rFonts w:ascii="宋体" w:eastAsia="宋体" w:hAnsi="宋体" w:cs="宋体" w:hint="eastAsia"/>
          <w:color w:val="333333"/>
          <w:kern w:val="0"/>
          <w:szCs w:val="21"/>
        </w:rPr>
      </w:pPr>
      <w:r w:rsidRPr="00D23F7E">
        <w:rPr>
          <w:rFonts w:ascii="楷体_gb2312" w:eastAsia="楷体_gb2312" w:hAnsi="宋体" w:cs="宋体" w:hint="eastAsia"/>
          <w:color w:val="333333"/>
          <w:kern w:val="0"/>
          <w:sz w:val="32"/>
          <w:szCs w:val="32"/>
        </w:rPr>
        <w:t>（一）调整返乡创业工作领导小组。</w:t>
      </w:r>
      <w:r w:rsidRPr="00D23F7E">
        <w:rPr>
          <w:rFonts w:ascii="仿宋_gb2312" w:eastAsia="仿宋_gb2312" w:hAnsi="宋体" w:cs="宋体" w:hint="eastAsia"/>
          <w:color w:val="333333"/>
          <w:kern w:val="0"/>
          <w:sz w:val="32"/>
          <w:szCs w:val="32"/>
        </w:rPr>
        <w:t>调整后的返乡创业工作领导小组由政府主要领导同志任组长，党委、政府分管同志任副组长，有关部门负责同志为成员，领导小组办公室</w:t>
      </w:r>
      <w:r w:rsidRPr="00D23F7E">
        <w:rPr>
          <w:rFonts w:ascii="仿宋_gb2312" w:eastAsia="仿宋_gb2312" w:hAnsi="宋体" w:cs="宋体" w:hint="eastAsia"/>
          <w:color w:val="333333"/>
          <w:kern w:val="0"/>
          <w:sz w:val="32"/>
          <w:szCs w:val="32"/>
        </w:rPr>
        <w:lastRenderedPageBreak/>
        <w:t>设在</w:t>
      </w:r>
      <w:proofErr w:type="gramStart"/>
      <w:r w:rsidRPr="00D23F7E">
        <w:rPr>
          <w:rFonts w:ascii="仿宋_gb2312" w:eastAsia="仿宋_gb2312" w:hAnsi="宋体" w:cs="宋体" w:hint="eastAsia"/>
          <w:color w:val="333333"/>
          <w:kern w:val="0"/>
          <w:sz w:val="32"/>
          <w:szCs w:val="32"/>
        </w:rPr>
        <w:t>区人社部门</w:t>
      </w:r>
      <w:proofErr w:type="gramEnd"/>
      <w:r w:rsidRPr="00D23F7E">
        <w:rPr>
          <w:rFonts w:ascii="仿宋_gb2312" w:eastAsia="仿宋_gb2312" w:hAnsi="宋体" w:cs="宋体" w:hint="eastAsia"/>
          <w:color w:val="333333"/>
          <w:kern w:val="0"/>
          <w:sz w:val="32"/>
          <w:szCs w:val="32"/>
        </w:rPr>
        <w:t>，全面负责返乡创业组织协调、调度和推进工作。各成员单位要根据自身职能，协同推进返乡创业工作开展，形成政府主导、</w:t>
      </w:r>
      <w:proofErr w:type="gramStart"/>
      <w:r w:rsidRPr="00D23F7E">
        <w:rPr>
          <w:rFonts w:ascii="仿宋_gb2312" w:eastAsia="仿宋_gb2312" w:hAnsi="宋体" w:cs="宋体" w:hint="eastAsia"/>
          <w:color w:val="333333"/>
          <w:kern w:val="0"/>
          <w:sz w:val="32"/>
          <w:szCs w:val="32"/>
        </w:rPr>
        <w:t>人社推进</w:t>
      </w:r>
      <w:proofErr w:type="gramEnd"/>
      <w:r w:rsidRPr="00D23F7E">
        <w:rPr>
          <w:rFonts w:ascii="仿宋_gb2312" w:eastAsia="仿宋_gb2312" w:hAnsi="宋体" w:cs="宋体" w:hint="eastAsia"/>
          <w:color w:val="333333"/>
          <w:kern w:val="0"/>
          <w:sz w:val="32"/>
          <w:szCs w:val="32"/>
        </w:rPr>
        <w:t>、部门协作、上下联动的工作机制。（区委办公室，区政府办公室，各成员单位负责）</w:t>
      </w:r>
    </w:p>
    <w:p w:rsidR="00D23F7E" w:rsidRPr="00D23F7E" w:rsidRDefault="00D23F7E" w:rsidP="00D23F7E">
      <w:pPr>
        <w:widowControl/>
        <w:shd w:val="clear" w:color="auto" w:fill="FFFFFF"/>
        <w:spacing w:line="480" w:lineRule="auto"/>
        <w:ind w:firstLine="630"/>
        <w:rPr>
          <w:rFonts w:ascii="宋体" w:eastAsia="宋体" w:hAnsi="宋体" w:cs="宋体" w:hint="eastAsia"/>
          <w:color w:val="333333"/>
          <w:kern w:val="0"/>
          <w:szCs w:val="21"/>
        </w:rPr>
      </w:pPr>
      <w:r w:rsidRPr="00D23F7E">
        <w:rPr>
          <w:rFonts w:ascii="楷体_gb2312" w:eastAsia="楷体_gb2312" w:hAnsi="宋体" w:cs="宋体" w:hint="eastAsia"/>
          <w:color w:val="333333"/>
          <w:kern w:val="0"/>
          <w:sz w:val="32"/>
          <w:szCs w:val="32"/>
        </w:rPr>
        <w:t>（二）建立健全工作推进机制。</w:t>
      </w:r>
      <w:r w:rsidRPr="00D23F7E">
        <w:rPr>
          <w:rFonts w:ascii="仿宋_gb2312" w:eastAsia="仿宋_gb2312" w:hAnsi="宋体" w:cs="宋体" w:hint="eastAsia"/>
          <w:color w:val="333333"/>
          <w:kern w:val="0"/>
          <w:sz w:val="32"/>
          <w:szCs w:val="32"/>
        </w:rPr>
        <w:t>区级成立返乡创业管理服务机构，负责返乡创业政策法规贯彻落实、返乡创业活动策划组织、在外人员信息库管理、返乡创业培训指导、返乡创业服务站建设管理、返乡创业园区评估认定等相关工作。（区编办牵头，区</w:t>
      </w:r>
      <w:proofErr w:type="gramStart"/>
      <w:r w:rsidRPr="00D23F7E">
        <w:rPr>
          <w:rFonts w:ascii="仿宋_gb2312" w:eastAsia="仿宋_gb2312" w:hAnsi="宋体" w:cs="宋体" w:hint="eastAsia"/>
          <w:color w:val="333333"/>
          <w:kern w:val="0"/>
          <w:sz w:val="32"/>
          <w:szCs w:val="32"/>
        </w:rPr>
        <w:t>人社局</w:t>
      </w:r>
      <w:proofErr w:type="gramEnd"/>
      <w:r w:rsidRPr="00D23F7E">
        <w:rPr>
          <w:rFonts w:ascii="仿宋_gb2312" w:eastAsia="仿宋_gb2312" w:hAnsi="宋体" w:cs="宋体" w:hint="eastAsia"/>
          <w:color w:val="333333"/>
          <w:kern w:val="0"/>
          <w:sz w:val="32"/>
          <w:szCs w:val="32"/>
        </w:rPr>
        <w:t>配合）</w:t>
      </w:r>
    </w:p>
    <w:p w:rsidR="00D23F7E" w:rsidRPr="00D23F7E" w:rsidRDefault="00D23F7E" w:rsidP="00D23F7E">
      <w:pPr>
        <w:widowControl/>
        <w:shd w:val="clear" w:color="auto" w:fill="FFFFFF"/>
        <w:spacing w:line="480" w:lineRule="auto"/>
        <w:ind w:firstLine="630"/>
        <w:rPr>
          <w:rFonts w:ascii="宋体" w:eastAsia="宋体" w:hAnsi="宋体" w:cs="宋体" w:hint="eastAsia"/>
          <w:color w:val="333333"/>
          <w:kern w:val="0"/>
          <w:szCs w:val="21"/>
        </w:rPr>
      </w:pPr>
      <w:r w:rsidRPr="00D23F7E">
        <w:rPr>
          <w:rFonts w:ascii="楷体_gb2312" w:eastAsia="楷体_gb2312" w:hAnsi="宋体" w:cs="宋体" w:hint="eastAsia"/>
          <w:color w:val="333333"/>
          <w:kern w:val="0"/>
          <w:sz w:val="32"/>
          <w:szCs w:val="32"/>
        </w:rPr>
        <w:t>（三）明确职责分工。</w:t>
      </w:r>
      <w:r w:rsidRPr="00D23F7E">
        <w:rPr>
          <w:rFonts w:ascii="仿宋_gb2312" w:eastAsia="仿宋_gb2312" w:hAnsi="宋体" w:cs="宋体" w:hint="eastAsia"/>
          <w:color w:val="333333"/>
          <w:kern w:val="0"/>
          <w:sz w:val="32"/>
          <w:szCs w:val="32"/>
        </w:rPr>
        <w:t>各镇街要做好辖区内返乡创业工作，区级、镇</w:t>
      </w:r>
      <w:proofErr w:type="gramStart"/>
      <w:r w:rsidRPr="00D23F7E">
        <w:rPr>
          <w:rFonts w:ascii="仿宋_gb2312" w:eastAsia="仿宋_gb2312" w:hAnsi="宋体" w:cs="宋体" w:hint="eastAsia"/>
          <w:color w:val="333333"/>
          <w:kern w:val="0"/>
          <w:sz w:val="32"/>
          <w:szCs w:val="32"/>
        </w:rPr>
        <w:t>街每年</w:t>
      </w:r>
      <w:proofErr w:type="gramEnd"/>
      <w:r w:rsidRPr="00D23F7E">
        <w:rPr>
          <w:rFonts w:ascii="仿宋_gb2312" w:eastAsia="仿宋_gb2312" w:hAnsi="宋体" w:cs="宋体" w:hint="eastAsia"/>
          <w:color w:val="333333"/>
          <w:kern w:val="0"/>
          <w:sz w:val="32"/>
          <w:szCs w:val="32"/>
        </w:rPr>
        <w:t>开展两次大型返乡创业主题活动。领导小组各成员单位要根据自身职责，推动返乡创业工作有序开展。</w:t>
      </w:r>
      <w:r w:rsidRPr="00D23F7E">
        <w:rPr>
          <w:rFonts w:ascii="仿宋_gb2312" w:eastAsia="仿宋_gb2312" w:hAnsi="宋体" w:cs="宋体" w:hint="eastAsia"/>
          <w:color w:val="000000"/>
          <w:kern w:val="0"/>
          <w:sz w:val="32"/>
          <w:szCs w:val="32"/>
        </w:rPr>
        <w:t>（领导小组成员单位职责分工表见附件１）</w:t>
      </w:r>
    </w:p>
    <w:p w:rsidR="00D23F7E" w:rsidRPr="00D23F7E" w:rsidRDefault="00D23F7E" w:rsidP="00D23F7E">
      <w:pPr>
        <w:widowControl/>
        <w:shd w:val="clear" w:color="auto" w:fill="FFFFFF"/>
        <w:spacing w:line="480" w:lineRule="auto"/>
        <w:ind w:firstLine="630"/>
        <w:rPr>
          <w:rFonts w:ascii="宋体" w:eastAsia="宋体" w:hAnsi="宋体" w:cs="宋体" w:hint="eastAsia"/>
          <w:color w:val="333333"/>
          <w:kern w:val="0"/>
          <w:szCs w:val="21"/>
        </w:rPr>
      </w:pPr>
      <w:r w:rsidRPr="00D23F7E">
        <w:rPr>
          <w:rFonts w:ascii="黑体" w:eastAsia="黑体" w:hAnsi="黑体" w:cs="宋体" w:hint="eastAsia"/>
          <w:color w:val="333333"/>
          <w:kern w:val="0"/>
          <w:sz w:val="32"/>
          <w:szCs w:val="32"/>
        </w:rPr>
        <w:t>二、完善相关制度</w:t>
      </w:r>
    </w:p>
    <w:p w:rsidR="00D23F7E" w:rsidRPr="00D23F7E" w:rsidRDefault="00D23F7E" w:rsidP="00D23F7E">
      <w:pPr>
        <w:widowControl/>
        <w:shd w:val="clear" w:color="auto" w:fill="FFFFFF"/>
        <w:spacing w:line="480" w:lineRule="auto"/>
        <w:ind w:firstLine="630"/>
        <w:rPr>
          <w:rFonts w:ascii="宋体" w:eastAsia="宋体" w:hAnsi="宋体" w:cs="宋体" w:hint="eastAsia"/>
          <w:color w:val="333333"/>
          <w:kern w:val="0"/>
          <w:szCs w:val="21"/>
        </w:rPr>
      </w:pPr>
      <w:r w:rsidRPr="00D23F7E">
        <w:rPr>
          <w:rFonts w:ascii="楷体_gb2312" w:eastAsia="楷体_gb2312" w:hAnsi="宋体" w:cs="宋体" w:hint="eastAsia"/>
          <w:color w:val="333333"/>
          <w:kern w:val="0"/>
          <w:sz w:val="32"/>
          <w:szCs w:val="32"/>
        </w:rPr>
        <w:t>（一）健全调度通报制度。</w:t>
      </w:r>
      <w:r w:rsidRPr="00D23F7E">
        <w:rPr>
          <w:rFonts w:ascii="仿宋_gb2312" w:eastAsia="仿宋_gb2312" w:hAnsi="宋体" w:cs="宋体" w:hint="eastAsia"/>
          <w:color w:val="333333"/>
          <w:kern w:val="0"/>
          <w:sz w:val="32"/>
          <w:szCs w:val="32"/>
        </w:rPr>
        <w:t>区政府督查室、区返乡创业工作领导小组办公室每两个月要调度一次成员单位，每月调度一次各镇街返乡创业工作开展情况。各成员单位每月向区返乡创业工作领导小组办公室报送至少一篇返乡创业相关材料，各镇街每月向区返乡创业工作领导小组办公室报送两篇返乡创业相关材料，区政府督查室、区返乡创业工作领导小组办公室根据工作开展情况进行通报。（区政府督查室牵头，区返乡创业工作领导小组各成员单位，各镇街配合）</w:t>
      </w:r>
    </w:p>
    <w:p w:rsidR="00D23F7E" w:rsidRPr="00D23F7E" w:rsidRDefault="00D23F7E" w:rsidP="00D23F7E">
      <w:pPr>
        <w:widowControl/>
        <w:shd w:val="clear" w:color="auto" w:fill="FFFFFF"/>
        <w:spacing w:line="480" w:lineRule="auto"/>
        <w:ind w:firstLine="630"/>
        <w:rPr>
          <w:rFonts w:ascii="宋体" w:eastAsia="宋体" w:hAnsi="宋体" w:cs="宋体" w:hint="eastAsia"/>
          <w:color w:val="333333"/>
          <w:kern w:val="0"/>
          <w:szCs w:val="21"/>
        </w:rPr>
      </w:pPr>
      <w:r w:rsidRPr="00D23F7E">
        <w:rPr>
          <w:rFonts w:ascii="楷体_gb2312" w:eastAsia="楷体_gb2312" w:hAnsi="宋体" w:cs="宋体" w:hint="eastAsia"/>
          <w:color w:val="333333"/>
          <w:kern w:val="0"/>
          <w:sz w:val="32"/>
          <w:szCs w:val="32"/>
        </w:rPr>
        <w:lastRenderedPageBreak/>
        <w:t>（二）建立站长述职制度。</w:t>
      </w:r>
      <w:r w:rsidRPr="00D23F7E">
        <w:rPr>
          <w:rFonts w:ascii="仿宋_gb2312" w:eastAsia="仿宋_gb2312" w:hAnsi="宋体" w:cs="宋体" w:hint="eastAsia"/>
          <w:color w:val="333333"/>
          <w:kern w:val="0"/>
          <w:sz w:val="32"/>
          <w:szCs w:val="32"/>
        </w:rPr>
        <w:t>组织各返乡创业服务站每年召开两次返乡创业服务站站长会议，总结交流各服务站工作开展情况，安排部署下步工作并向区返乡创业工作领导小组办公室报送述职情况材料。（区返乡创业工作领导小组办公室负责）</w:t>
      </w:r>
    </w:p>
    <w:p w:rsidR="00D23F7E" w:rsidRPr="00D23F7E" w:rsidRDefault="00D23F7E" w:rsidP="00D23F7E">
      <w:pPr>
        <w:widowControl/>
        <w:shd w:val="clear" w:color="auto" w:fill="FFFFFF"/>
        <w:spacing w:line="480" w:lineRule="auto"/>
        <w:ind w:firstLine="630"/>
        <w:rPr>
          <w:rFonts w:ascii="宋体" w:eastAsia="宋体" w:hAnsi="宋体" w:cs="宋体" w:hint="eastAsia"/>
          <w:color w:val="333333"/>
          <w:kern w:val="0"/>
          <w:szCs w:val="21"/>
        </w:rPr>
      </w:pPr>
      <w:r w:rsidRPr="00D23F7E">
        <w:rPr>
          <w:rFonts w:ascii="楷体_gb2312" w:eastAsia="楷体_gb2312" w:hAnsi="宋体" w:cs="宋体" w:hint="eastAsia"/>
          <w:color w:val="333333"/>
          <w:kern w:val="0"/>
          <w:sz w:val="32"/>
          <w:szCs w:val="32"/>
        </w:rPr>
        <w:t>（三）完善集中签约制度。</w:t>
      </w:r>
      <w:r w:rsidRPr="00D23F7E">
        <w:rPr>
          <w:rFonts w:ascii="仿宋_gb2312" w:eastAsia="仿宋_gb2312" w:hAnsi="宋体" w:cs="宋体" w:hint="eastAsia"/>
          <w:color w:val="333333"/>
          <w:kern w:val="0"/>
          <w:sz w:val="32"/>
          <w:szCs w:val="32"/>
        </w:rPr>
        <w:t>区每年至少开展两次集中签约活动，并将返乡创业项目和企业数量、项目投资额、实际资金落地额等情况报送区返乡创业工作领导小组办公室。（区返乡创业工作领导小组办公室负责）</w:t>
      </w:r>
    </w:p>
    <w:p w:rsidR="00D23F7E" w:rsidRPr="00D23F7E" w:rsidRDefault="00D23F7E" w:rsidP="00D23F7E">
      <w:pPr>
        <w:widowControl/>
        <w:shd w:val="clear" w:color="auto" w:fill="FFFFFF"/>
        <w:spacing w:line="480" w:lineRule="auto"/>
        <w:ind w:firstLine="630"/>
        <w:rPr>
          <w:rFonts w:ascii="宋体" w:eastAsia="宋体" w:hAnsi="宋体" w:cs="宋体" w:hint="eastAsia"/>
          <w:color w:val="333333"/>
          <w:kern w:val="0"/>
          <w:szCs w:val="21"/>
        </w:rPr>
      </w:pPr>
      <w:r w:rsidRPr="00D23F7E">
        <w:rPr>
          <w:rFonts w:ascii="楷体_gb2312" w:eastAsia="楷体_gb2312" w:hAnsi="宋体" w:cs="宋体" w:hint="eastAsia"/>
          <w:color w:val="333333"/>
          <w:kern w:val="0"/>
          <w:sz w:val="32"/>
          <w:szCs w:val="32"/>
        </w:rPr>
        <w:t>（四）制定考核奖惩制度。</w:t>
      </w:r>
      <w:r w:rsidRPr="00D23F7E">
        <w:rPr>
          <w:rFonts w:ascii="仿宋_gb2312" w:eastAsia="仿宋_gb2312" w:hAnsi="宋体" w:cs="宋体" w:hint="eastAsia"/>
          <w:color w:val="333333"/>
          <w:kern w:val="0"/>
          <w:sz w:val="32"/>
          <w:szCs w:val="32"/>
        </w:rPr>
        <w:t>对返乡创业园区建设情况、返乡创业人员数量、返乡创业人员领办企业数量及投资金额进行重点考核，将镇</w:t>
      </w:r>
      <w:proofErr w:type="gramStart"/>
      <w:r w:rsidRPr="00D23F7E">
        <w:rPr>
          <w:rFonts w:ascii="仿宋_gb2312" w:eastAsia="仿宋_gb2312" w:hAnsi="宋体" w:cs="宋体" w:hint="eastAsia"/>
          <w:color w:val="333333"/>
          <w:kern w:val="0"/>
          <w:sz w:val="32"/>
          <w:szCs w:val="32"/>
        </w:rPr>
        <w:t>街考核</w:t>
      </w:r>
      <w:proofErr w:type="gramEnd"/>
      <w:r w:rsidRPr="00D23F7E">
        <w:rPr>
          <w:rFonts w:ascii="仿宋_gb2312" w:eastAsia="仿宋_gb2312" w:hAnsi="宋体" w:cs="宋体" w:hint="eastAsia"/>
          <w:color w:val="333333"/>
          <w:kern w:val="0"/>
          <w:sz w:val="32"/>
          <w:szCs w:val="32"/>
        </w:rPr>
        <w:t>结果纳入区招商引资和年度科学发展观考核的重要内容。对返乡创业服务站返乡创业项目、投资额、返乡创业人数进行重点考核，对工作开展好的予以表彰和奖励，成绩突出的推荐在区挂职返乡创业管理服务机构副主任，特别优秀的向市推荐在市返乡创业管理服务机构挂职副主任。对连续两年考核后三名的或不称职的服务站主要负责人予以调整。（区返乡创业工作领导小组办公室负责）</w:t>
      </w:r>
    </w:p>
    <w:p w:rsidR="00D23F7E" w:rsidRPr="00D23F7E" w:rsidRDefault="00D23F7E" w:rsidP="00D23F7E">
      <w:pPr>
        <w:widowControl/>
        <w:shd w:val="clear" w:color="auto" w:fill="FFFFFF"/>
        <w:spacing w:line="480" w:lineRule="auto"/>
        <w:ind w:firstLine="630"/>
        <w:rPr>
          <w:rFonts w:ascii="宋体" w:eastAsia="宋体" w:hAnsi="宋体" w:cs="宋体" w:hint="eastAsia"/>
          <w:color w:val="333333"/>
          <w:kern w:val="0"/>
          <w:szCs w:val="21"/>
        </w:rPr>
      </w:pPr>
      <w:r w:rsidRPr="00D23F7E">
        <w:rPr>
          <w:rFonts w:ascii="黑体" w:eastAsia="黑体" w:hAnsi="黑体" w:cs="宋体" w:hint="eastAsia"/>
          <w:color w:val="333333"/>
          <w:kern w:val="0"/>
          <w:sz w:val="32"/>
          <w:szCs w:val="32"/>
        </w:rPr>
        <w:t>三、加大资金投入</w:t>
      </w:r>
    </w:p>
    <w:p w:rsidR="00D23F7E" w:rsidRPr="00D23F7E" w:rsidRDefault="00D23F7E" w:rsidP="00D23F7E">
      <w:pPr>
        <w:widowControl/>
        <w:shd w:val="clear" w:color="auto" w:fill="FFFFFF"/>
        <w:spacing w:line="480" w:lineRule="auto"/>
        <w:ind w:firstLine="630"/>
        <w:rPr>
          <w:rFonts w:ascii="宋体" w:eastAsia="宋体" w:hAnsi="宋体" w:cs="宋体" w:hint="eastAsia"/>
          <w:color w:val="333333"/>
          <w:kern w:val="0"/>
          <w:szCs w:val="21"/>
        </w:rPr>
      </w:pPr>
      <w:r w:rsidRPr="00D23F7E">
        <w:rPr>
          <w:rFonts w:ascii="楷体_gb2312" w:eastAsia="楷体_gb2312" w:hAnsi="宋体" w:cs="宋体" w:hint="eastAsia"/>
          <w:color w:val="333333"/>
          <w:kern w:val="0"/>
          <w:sz w:val="32"/>
          <w:szCs w:val="32"/>
        </w:rPr>
        <w:t>（一）设立返乡创业专项资金。</w:t>
      </w:r>
      <w:r w:rsidRPr="00D23F7E">
        <w:rPr>
          <w:rFonts w:ascii="仿宋_gb2312" w:eastAsia="仿宋_gb2312" w:hAnsi="宋体" w:cs="宋体" w:hint="eastAsia"/>
          <w:color w:val="333333"/>
          <w:kern w:val="0"/>
          <w:sz w:val="32"/>
          <w:szCs w:val="32"/>
        </w:rPr>
        <w:t>区财政要根据财力情况设立返乡创业专项资金，用于开展返乡创业服务站建设运营、返乡创业服务站座谈会和招商引资、外地考察学习等相关活</w:t>
      </w:r>
      <w:r w:rsidRPr="00D23F7E">
        <w:rPr>
          <w:rFonts w:ascii="仿宋_gb2312" w:eastAsia="仿宋_gb2312" w:hAnsi="宋体" w:cs="宋体" w:hint="eastAsia"/>
          <w:color w:val="333333"/>
          <w:kern w:val="0"/>
          <w:sz w:val="32"/>
          <w:szCs w:val="32"/>
        </w:rPr>
        <w:lastRenderedPageBreak/>
        <w:t>动。设立返乡创业专项资金专户，明确专人负责，制定相关制度，严格审核手续，自觉接受有关部门和社会监督，确保各项支出合理合</w:t>
      </w:r>
      <w:proofErr w:type="gramStart"/>
      <w:r w:rsidRPr="00D23F7E">
        <w:rPr>
          <w:rFonts w:ascii="仿宋_gb2312" w:eastAsia="仿宋_gb2312" w:hAnsi="宋体" w:cs="宋体" w:hint="eastAsia"/>
          <w:color w:val="333333"/>
          <w:kern w:val="0"/>
          <w:sz w:val="32"/>
          <w:szCs w:val="32"/>
        </w:rPr>
        <w:t>规</w:t>
      </w:r>
      <w:proofErr w:type="gramEnd"/>
      <w:r w:rsidRPr="00D23F7E">
        <w:rPr>
          <w:rFonts w:ascii="仿宋_gb2312" w:eastAsia="仿宋_gb2312" w:hAnsi="宋体" w:cs="宋体" w:hint="eastAsia"/>
          <w:color w:val="333333"/>
          <w:kern w:val="0"/>
          <w:sz w:val="32"/>
          <w:szCs w:val="32"/>
        </w:rPr>
        <w:t>。（区财政局负责）</w:t>
      </w:r>
    </w:p>
    <w:p w:rsidR="00D23F7E" w:rsidRPr="00D23F7E" w:rsidRDefault="00D23F7E" w:rsidP="00D23F7E">
      <w:pPr>
        <w:widowControl/>
        <w:shd w:val="clear" w:color="auto" w:fill="FFFFFF"/>
        <w:spacing w:line="480" w:lineRule="auto"/>
        <w:ind w:firstLine="630"/>
        <w:rPr>
          <w:rFonts w:ascii="宋体" w:eastAsia="宋体" w:hAnsi="宋体" w:cs="宋体" w:hint="eastAsia"/>
          <w:color w:val="333333"/>
          <w:kern w:val="0"/>
          <w:szCs w:val="21"/>
        </w:rPr>
      </w:pPr>
      <w:r w:rsidRPr="00D23F7E">
        <w:rPr>
          <w:rFonts w:ascii="楷体_gb2312" w:eastAsia="楷体_gb2312" w:hAnsi="宋体" w:cs="宋体" w:hint="eastAsia"/>
          <w:color w:val="333333"/>
          <w:kern w:val="0"/>
          <w:sz w:val="32"/>
          <w:szCs w:val="32"/>
        </w:rPr>
        <w:t>（二）设立专项扶持资金。</w:t>
      </w:r>
      <w:r w:rsidRPr="00D23F7E">
        <w:rPr>
          <w:rFonts w:ascii="仿宋_gb2312" w:eastAsia="仿宋_gb2312" w:hAnsi="宋体" w:cs="宋体" w:hint="eastAsia"/>
          <w:color w:val="333333"/>
          <w:kern w:val="0"/>
          <w:sz w:val="32"/>
          <w:szCs w:val="32"/>
        </w:rPr>
        <w:t>区</w:t>
      </w:r>
      <w:proofErr w:type="gramStart"/>
      <w:r w:rsidRPr="00D23F7E">
        <w:rPr>
          <w:rFonts w:ascii="仿宋_gb2312" w:eastAsia="仿宋_gb2312" w:hAnsi="宋体" w:cs="宋体" w:hint="eastAsia"/>
          <w:color w:val="333333"/>
          <w:kern w:val="0"/>
          <w:sz w:val="32"/>
          <w:szCs w:val="32"/>
        </w:rPr>
        <w:t>人社部门</w:t>
      </w:r>
      <w:proofErr w:type="gramEnd"/>
      <w:r w:rsidRPr="00D23F7E">
        <w:rPr>
          <w:rFonts w:ascii="仿宋_gb2312" w:eastAsia="仿宋_gb2312" w:hAnsi="宋体" w:cs="宋体" w:hint="eastAsia"/>
          <w:color w:val="333333"/>
          <w:kern w:val="0"/>
          <w:sz w:val="32"/>
          <w:szCs w:val="32"/>
        </w:rPr>
        <w:t>要整合各项专项资金，设立</w:t>
      </w:r>
      <w:r w:rsidRPr="00D23F7E">
        <w:rPr>
          <w:rFonts w:ascii="Times New Roman" w:eastAsia="宋体" w:hAnsi="Times New Roman" w:cs="Times New Roman"/>
          <w:color w:val="333333"/>
          <w:kern w:val="0"/>
          <w:sz w:val="32"/>
          <w:szCs w:val="32"/>
        </w:rPr>
        <w:t>200</w:t>
      </w:r>
      <w:r w:rsidRPr="00D23F7E">
        <w:rPr>
          <w:rFonts w:ascii="仿宋_gb2312" w:eastAsia="仿宋_gb2312" w:hAnsi="宋体" w:cs="宋体" w:hint="eastAsia"/>
          <w:color w:val="333333"/>
          <w:kern w:val="0"/>
          <w:sz w:val="32"/>
          <w:szCs w:val="32"/>
        </w:rPr>
        <w:t>万元返乡创业专项扶持资金，用于返乡创业</w:t>
      </w:r>
      <w:proofErr w:type="gramStart"/>
      <w:r w:rsidRPr="00D23F7E">
        <w:rPr>
          <w:rFonts w:ascii="仿宋_gb2312" w:eastAsia="仿宋_gb2312" w:hAnsi="宋体" w:cs="宋体" w:hint="eastAsia"/>
          <w:color w:val="333333"/>
          <w:kern w:val="0"/>
          <w:sz w:val="32"/>
          <w:szCs w:val="32"/>
        </w:rPr>
        <w:t>园区奖补</w:t>
      </w:r>
      <w:proofErr w:type="gramEnd"/>
      <w:r w:rsidRPr="00D23F7E">
        <w:rPr>
          <w:rFonts w:ascii="仿宋_gb2312" w:eastAsia="仿宋_gb2312" w:hAnsi="宋体" w:cs="宋体" w:hint="eastAsia"/>
          <w:color w:val="333333"/>
          <w:kern w:val="0"/>
          <w:sz w:val="32"/>
          <w:szCs w:val="32"/>
        </w:rPr>
        <w:t>、返乡创业融资支持、组织创业培训、创业典型奖励等。（区</w:t>
      </w:r>
      <w:proofErr w:type="gramStart"/>
      <w:r w:rsidRPr="00D23F7E">
        <w:rPr>
          <w:rFonts w:ascii="仿宋_gb2312" w:eastAsia="仿宋_gb2312" w:hAnsi="宋体" w:cs="宋体" w:hint="eastAsia"/>
          <w:color w:val="333333"/>
          <w:kern w:val="0"/>
          <w:sz w:val="32"/>
          <w:szCs w:val="32"/>
        </w:rPr>
        <w:t>人社局</w:t>
      </w:r>
      <w:proofErr w:type="gramEnd"/>
      <w:r w:rsidRPr="00D23F7E">
        <w:rPr>
          <w:rFonts w:ascii="仿宋_gb2312" w:eastAsia="仿宋_gb2312" w:hAnsi="宋体" w:cs="宋体" w:hint="eastAsia"/>
          <w:color w:val="333333"/>
          <w:kern w:val="0"/>
          <w:sz w:val="32"/>
          <w:szCs w:val="32"/>
        </w:rPr>
        <w:t>、区财政局牵头，各镇街配合）</w:t>
      </w:r>
    </w:p>
    <w:p w:rsidR="00D23F7E" w:rsidRPr="00D23F7E" w:rsidRDefault="00D23F7E" w:rsidP="00D23F7E">
      <w:pPr>
        <w:widowControl/>
        <w:shd w:val="clear" w:color="auto" w:fill="FFFFFF"/>
        <w:spacing w:line="480" w:lineRule="auto"/>
        <w:ind w:firstLine="630"/>
        <w:rPr>
          <w:rFonts w:ascii="宋体" w:eastAsia="宋体" w:hAnsi="宋体" w:cs="宋体" w:hint="eastAsia"/>
          <w:color w:val="333333"/>
          <w:kern w:val="0"/>
          <w:szCs w:val="21"/>
        </w:rPr>
      </w:pPr>
      <w:r w:rsidRPr="00D23F7E">
        <w:rPr>
          <w:rFonts w:ascii="楷体_gb2312" w:eastAsia="楷体_gb2312" w:hAnsi="宋体" w:cs="宋体" w:hint="eastAsia"/>
          <w:color w:val="333333"/>
          <w:kern w:val="0"/>
          <w:sz w:val="32"/>
          <w:szCs w:val="32"/>
        </w:rPr>
        <w:t>（三）设立创业担保基金。</w:t>
      </w:r>
      <w:r w:rsidRPr="00D23F7E">
        <w:rPr>
          <w:rFonts w:ascii="仿宋_gb2312" w:eastAsia="仿宋_gb2312" w:hAnsi="宋体" w:cs="宋体" w:hint="eastAsia"/>
          <w:color w:val="333333"/>
          <w:kern w:val="0"/>
          <w:sz w:val="32"/>
          <w:szCs w:val="32"/>
        </w:rPr>
        <w:t>区安排不低于</w:t>
      </w:r>
      <w:r w:rsidRPr="00D23F7E">
        <w:rPr>
          <w:rFonts w:ascii="Times New Roman" w:eastAsia="宋体" w:hAnsi="Times New Roman" w:cs="Times New Roman"/>
          <w:color w:val="333333"/>
          <w:kern w:val="0"/>
          <w:sz w:val="32"/>
          <w:szCs w:val="32"/>
        </w:rPr>
        <w:t>1000</w:t>
      </w:r>
      <w:r w:rsidRPr="00D23F7E">
        <w:rPr>
          <w:rFonts w:ascii="仿宋_gb2312" w:eastAsia="仿宋_gb2312" w:hAnsi="宋体" w:cs="宋体" w:hint="eastAsia"/>
          <w:color w:val="333333"/>
          <w:kern w:val="0"/>
          <w:sz w:val="32"/>
          <w:szCs w:val="32"/>
        </w:rPr>
        <w:t>万元的创业担保基金。对符合条件的返乡创业者从事个体经营的提供最高</w:t>
      </w:r>
      <w:r w:rsidRPr="00D23F7E">
        <w:rPr>
          <w:rFonts w:ascii="Times New Roman" w:eastAsia="宋体" w:hAnsi="Times New Roman" w:cs="Times New Roman"/>
          <w:color w:val="333333"/>
          <w:kern w:val="0"/>
          <w:sz w:val="32"/>
          <w:szCs w:val="32"/>
        </w:rPr>
        <w:t>10</w:t>
      </w:r>
      <w:r w:rsidRPr="00D23F7E">
        <w:rPr>
          <w:rFonts w:ascii="仿宋_gb2312" w:eastAsia="仿宋_gb2312" w:hAnsi="宋体" w:cs="宋体" w:hint="eastAsia"/>
          <w:color w:val="333333"/>
          <w:kern w:val="0"/>
          <w:sz w:val="32"/>
          <w:szCs w:val="32"/>
        </w:rPr>
        <w:t>万元创业担保贷款，对创办小</w:t>
      </w:r>
      <w:proofErr w:type="gramStart"/>
      <w:r w:rsidRPr="00D23F7E">
        <w:rPr>
          <w:rFonts w:ascii="仿宋_gb2312" w:eastAsia="仿宋_gb2312" w:hAnsi="宋体" w:cs="宋体" w:hint="eastAsia"/>
          <w:color w:val="333333"/>
          <w:kern w:val="0"/>
          <w:sz w:val="32"/>
          <w:szCs w:val="32"/>
        </w:rPr>
        <w:t>微企业</w:t>
      </w:r>
      <w:proofErr w:type="gramEnd"/>
      <w:r w:rsidRPr="00D23F7E">
        <w:rPr>
          <w:rFonts w:ascii="仿宋_gb2312" w:eastAsia="仿宋_gb2312" w:hAnsi="宋体" w:cs="宋体" w:hint="eastAsia"/>
          <w:color w:val="333333"/>
          <w:kern w:val="0"/>
          <w:sz w:val="32"/>
          <w:szCs w:val="32"/>
        </w:rPr>
        <w:t>的提供最高</w:t>
      </w:r>
      <w:r w:rsidRPr="00D23F7E">
        <w:rPr>
          <w:rFonts w:ascii="Times New Roman" w:eastAsia="宋体" w:hAnsi="Times New Roman" w:cs="Times New Roman"/>
          <w:color w:val="333333"/>
          <w:kern w:val="0"/>
          <w:sz w:val="32"/>
          <w:szCs w:val="32"/>
        </w:rPr>
        <w:t>300</w:t>
      </w:r>
      <w:r w:rsidRPr="00D23F7E">
        <w:rPr>
          <w:rFonts w:ascii="仿宋_gb2312" w:eastAsia="仿宋_gb2312" w:hAnsi="宋体" w:cs="宋体" w:hint="eastAsia"/>
          <w:color w:val="333333"/>
          <w:kern w:val="0"/>
          <w:sz w:val="32"/>
          <w:szCs w:val="32"/>
        </w:rPr>
        <w:t>万元创业担保贷款。区级每年要安排足够比例的资金，用于建立和完善担保基金的持续补充机制，不断提高担保基金的代偿能力，同时每年安排足够比例的资金用于地方配套贴息资金。（区</w:t>
      </w:r>
      <w:proofErr w:type="gramStart"/>
      <w:r w:rsidRPr="00D23F7E">
        <w:rPr>
          <w:rFonts w:ascii="仿宋_gb2312" w:eastAsia="仿宋_gb2312" w:hAnsi="宋体" w:cs="宋体" w:hint="eastAsia"/>
          <w:color w:val="333333"/>
          <w:kern w:val="0"/>
          <w:sz w:val="32"/>
          <w:szCs w:val="32"/>
        </w:rPr>
        <w:t>人社局</w:t>
      </w:r>
      <w:proofErr w:type="gramEnd"/>
      <w:r w:rsidRPr="00D23F7E">
        <w:rPr>
          <w:rFonts w:ascii="仿宋_gb2312" w:eastAsia="仿宋_gb2312" w:hAnsi="宋体" w:cs="宋体" w:hint="eastAsia"/>
          <w:color w:val="333333"/>
          <w:kern w:val="0"/>
          <w:sz w:val="32"/>
          <w:szCs w:val="32"/>
        </w:rPr>
        <w:t>、区财政局负责）</w:t>
      </w:r>
    </w:p>
    <w:p w:rsidR="00D23F7E" w:rsidRPr="00D23F7E" w:rsidRDefault="00D23F7E" w:rsidP="00D23F7E">
      <w:pPr>
        <w:widowControl/>
        <w:shd w:val="clear" w:color="auto" w:fill="FFFFFF"/>
        <w:spacing w:line="480" w:lineRule="auto"/>
        <w:ind w:firstLine="630"/>
        <w:rPr>
          <w:rFonts w:ascii="宋体" w:eastAsia="宋体" w:hAnsi="宋体" w:cs="宋体" w:hint="eastAsia"/>
          <w:color w:val="333333"/>
          <w:kern w:val="0"/>
          <w:szCs w:val="21"/>
        </w:rPr>
      </w:pPr>
      <w:r w:rsidRPr="00D23F7E">
        <w:rPr>
          <w:rFonts w:ascii="楷体_gb2312" w:eastAsia="楷体_gb2312" w:hAnsi="宋体" w:cs="宋体" w:hint="eastAsia"/>
          <w:color w:val="333333"/>
          <w:kern w:val="0"/>
          <w:sz w:val="32"/>
          <w:szCs w:val="32"/>
        </w:rPr>
        <w:t>（四）落实创业补贴。</w:t>
      </w:r>
      <w:r w:rsidRPr="00D23F7E">
        <w:rPr>
          <w:rFonts w:ascii="仿宋_gb2312" w:eastAsia="仿宋_gb2312" w:hAnsi="宋体" w:cs="宋体" w:hint="eastAsia"/>
          <w:color w:val="333333"/>
          <w:kern w:val="0"/>
          <w:sz w:val="32"/>
          <w:szCs w:val="32"/>
        </w:rPr>
        <w:t>对首次领取营业执照并正常经营</w:t>
      </w:r>
      <w:r w:rsidRPr="00D23F7E">
        <w:rPr>
          <w:rFonts w:ascii="Times New Roman" w:eastAsia="宋体" w:hAnsi="Times New Roman" w:cs="Times New Roman"/>
          <w:color w:val="333333"/>
          <w:kern w:val="0"/>
          <w:sz w:val="32"/>
          <w:szCs w:val="32"/>
        </w:rPr>
        <w:t>1</w:t>
      </w:r>
      <w:r w:rsidRPr="00D23F7E">
        <w:rPr>
          <w:rFonts w:ascii="仿宋_gb2312" w:eastAsia="仿宋_gb2312" w:hAnsi="宋体" w:cs="宋体" w:hint="eastAsia"/>
          <w:color w:val="333333"/>
          <w:kern w:val="0"/>
          <w:sz w:val="32"/>
          <w:szCs w:val="32"/>
        </w:rPr>
        <w:t>年以上的初创期返乡创业小微企业，签订劳动合同并缴纳社会保险的，给予不低于</w:t>
      </w:r>
      <w:r w:rsidRPr="00D23F7E">
        <w:rPr>
          <w:rFonts w:ascii="Times New Roman" w:eastAsia="宋体" w:hAnsi="Times New Roman" w:cs="Times New Roman"/>
          <w:color w:val="333333"/>
          <w:kern w:val="0"/>
          <w:sz w:val="32"/>
          <w:szCs w:val="32"/>
        </w:rPr>
        <w:t>1.2</w:t>
      </w:r>
      <w:r w:rsidRPr="00D23F7E">
        <w:rPr>
          <w:rFonts w:ascii="仿宋_gb2312" w:eastAsia="仿宋_gb2312" w:hAnsi="宋体" w:cs="宋体" w:hint="eastAsia"/>
          <w:color w:val="333333"/>
          <w:kern w:val="0"/>
          <w:sz w:val="32"/>
          <w:szCs w:val="32"/>
        </w:rPr>
        <w:t>万元的一次性创业补贴。对吸纳就业人员并与其签订</w:t>
      </w:r>
      <w:r w:rsidRPr="00D23F7E">
        <w:rPr>
          <w:rFonts w:ascii="Times New Roman" w:eastAsia="宋体" w:hAnsi="Times New Roman" w:cs="Times New Roman"/>
          <w:color w:val="333333"/>
          <w:kern w:val="0"/>
          <w:sz w:val="32"/>
          <w:szCs w:val="32"/>
        </w:rPr>
        <w:t>1</w:t>
      </w:r>
      <w:r w:rsidRPr="00D23F7E">
        <w:rPr>
          <w:rFonts w:ascii="仿宋_gb2312" w:eastAsia="仿宋_gb2312" w:hAnsi="宋体" w:cs="宋体" w:hint="eastAsia"/>
          <w:color w:val="333333"/>
          <w:kern w:val="0"/>
          <w:sz w:val="32"/>
          <w:szCs w:val="32"/>
        </w:rPr>
        <w:t>年以上期限劳动合同的，按照申请补贴时创造就业岗位数量给予每个岗位</w:t>
      </w:r>
      <w:r w:rsidRPr="00D23F7E">
        <w:rPr>
          <w:rFonts w:ascii="Times New Roman" w:eastAsia="宋体" w:hAnsi="Times New Roman" w:cs="Times New Roman"/>
          <w:color w:val="333333"/>
          <w:kern w:val="0"/>
          <w:sz w:val="32"/>
          <w:szCs w:val="32"/>
        </w:rPr>
        <w:t>2000</w:t>
      </w:r>
      <w:r w:rsidRPr="00D23F7E">
        <w:rPr>
          <w:rFonts w:ascii="仿宋_gb2312" w:eastAsia="仿宋_gb2312" w:hAnsi="宋体" w:cs="宋体" w:hint="eastAsia"/>
          <w:color w:val="333333"/>
          <w:kern w:val="0"/>
          <w:sz w:val="32"/>
          <w:szCs w:val="32"/>
        </w:rPr>
        <w:t>元的一次性创业岗位开发补贴。所需资金从就业专项资金和创业带动就业扶持资金中列支。（区</w:t>
      </w:r>
      <w:proofErr w:type="gramStart"/>
      <w:r w:rsidRPr="00D23F7E">
        <w:rPr>
          <w:rFonts w:ascii="仿宋_gb2312" w:eastAsia="仿宋_gb2312" w:hAnsi="宋体" w:cs="宋体" w:hint="eastAsia"/>
          <w:color w:val="333333"/>
          <w:kern w:val="0"/>
          <w:sz w:val="32"/>
          <w:szCs w:val="32"/>
        </w:rPr>
        <w:t>人社局</w:t>
      </w:r>
      <w:proofErr w:type="gramEnd"/>
      <w:r w:rsidRPr="00D23F7E">
        <w:rPr>
          <w:rFonts w:ascii="仿宋_gb2312" w:eastAsia="仿宋_gb2312" w:hAnsi="宋体" w:cs="宋体" w:hint="eastAsia"/>
          <w:color w:val="333333"/>
          <w:kern w:val="0"/>
          <w:sz w:val="32"/>
          <w:szCs w:val="32"/>
        </w:rPr>
        <w:t>牵头，各镇街配合）</w:t>
      </w:r>
    </w:p>
    <w:p w:rsidR="00D23F7E" w:rsidRPr="00D23F7E" w:rsidRDefault="00D23F7E" w:rsidP="00D23F7E">
      <w:pPr>
        <w:widowControl/>
        <w:shd w:val="clear" w:color="auto" w:fill="FFFFFF"/>
        <w:spacing w:line="480" w:lineRule="auto"/>
        <w:ind w:firstLine="630"/>
        <w:rPr>
          <w:rFonts w:ascii="宋体" w:eastAsia="宋体" w:hAnsi="宋体" w:cs="宋体" w:hint="eastAsia"/>
          <w:color w:val="333333"/>
          <w:kern w:val="0"/>
          <w:szCs w:val="21"/>
        </w:rPr>
      </w:pPr>
      <w:r w:rsidRPr="00D23F7E">
        <w:rPr>
          <w:rFonts w:ascii="楷体_gb2312" w:eastAsia="楷体_gb2312" w:hAnsi="宋体" w:cs="宋体" w:hint="eastAsia"/>
          <w:color w:val="333333"/>
          <w:kern w:val="0"/>
          <w:sz w:val="32"/>
          <w:szCs w:val="32"/>
        </w:rPr>
        <w:lastRenderedPageBreak/>
        <w:t>（五）加大创业贷款发放力度。</w:t>
      </w:r>
      <w:r w:rsidRPr="00D23F7E">
        <w:rPr>
          <w:rFonts w:ascii="仿宋_gb2312" w:eastAsia="仿宋_gb2312" w:hAnsi="宋体" w:cs="宋体" w:hint="eastAsia"/>
          <w:color w:val="333333"/>
          <w:kern w:val="0"/>
          <w:sz w:val="32"/>
          <w:szCs w:val="32"/>
        </w:rPr>
        <w:t>做好对返乡创业者和有意愿返乡创业者的创业贷款资金需求调研工作，引导商业银行为返乡创业者提供创业贷款绿色通道，简化手续，提高效率，提供贷款优惠利率，并按政策规定及时给予创业贷款财政贴息。</w:t>
      </w:r>
      <w:r w:rsidRPr="00D23F7E">
        <w:rPr>
          <w:rFonts w:ascii="Times New Roman" w:eastAsia="宋体" w:hAnsi="Times New Roman" w:cs="Times New Roman"/>
          <w:color w:val="333333"/>
          <w:kern w:val="0"/>
          <w:sz w:val="32"/>
          <w:szCs w:val="32"/>
        </w:rPr>
        <w:t>2017</w:t>
      </w:r>
      <w:r w:rsidRPr="00D23F7E">
        <w:rPr>
          <w:rFonts w:ascii="仿宋_gb2312" w:eastAsia="仿宋_gb2312" w:hAnsi="宋体" w:cs="宋体" w:hint="eastAsia"/>
          <w:color w:val="333333"/>
          <w:kern w:val="0"/>
          <w:sz w:val="32"/>
          <w:szCs w:val="32"/>
        </w:rPr>
        <w:t>年计划发放创业担保贷款</w:t>
      </w:r>
      <w:r w:rsidRPr="00D23F7E">
        <w:rPr>
          <w:rFonts w:ascii="Times New Roman" w:eastAsia="宋体" w:hAnsi="Times New Roman" w:cs="Times New Roman"/>
          <w:color w:val="333333"/>
          <w:kern w:val="0"/>
          <w:sz w:val="32"/>
          <w:szCs w:val="32"/>
        </w:rPr>
        <w:t>6700</w:t>
      </w:r>
      <w:r w:rsidRPr="00D23F7E">
        <w:rPr>
          <w:rFonts w:ascii="仿宋_gb2312" w:eastAsia="仿宋_gb2312" w:hAnsi="宋体" w:cs="宋体" w:hint="eastAsia"/>
          <w:color w:val="333333"/>
          <w:kern w:val="0"/>
          <w:sz w:val="32"/>
          <w:szCs w:val="32"/>
        </w:rPr>
        <w:t>万元，以后将逐年增加。（区</w:t>
      </w:r>
      <w:proofErr w:type="gramStart"/>
      <w:r w:rsidRPr="00D23F7E">
        <w:rPr>
          <w:rFonts w:ascii="仿宋_gb2312" w:eastAsia="仿宋_gb2312" w:hAnsi="宋体" w:cs="宋体" w:hint="eastAsia"/>
          <w:color w:val="333333"/>
          <w:kern w:val="0"/>
          <w:sz w:val="32"/>
          <w:szCs w:val="32"/>
        </w:rPr>
        <w:t>人社局</w:t>
      </w:r>
      <w:proofErr w:type="gramEnd"/>
      <w:r w:rsidRPr="00D23F7E">
        <w:rPr>
          <w:rFonts w:ascii="仿宋_gb2312" w:eastAsia="仿宋_gb2312" w:hAnsi="宋体" w:cs="宋体" w:hint="eastAsia"/>
          <w:color w:val="333333"/>
          <w:kern w:val="0"/>
          <w:sz w:val="32"/>
          <w:szCs w:val="32"/>
        </w:rPr>
        <w:t>牵头，区人行配合）</w:t>
      </w:r>
    </w:p>
    <w:p w:rsidR="00D23F7E" w:rsidRPr="00D23F7E" w:rsidRDefault="00D23F7E" w:rsidP="00D23F7E">
      <w:pPr>
        <w:widowControl/>
        <w:shd w:val="clear" w:color="auto" w:fill="FFFFFF"/>
        <w:spacing w:line="480" w:lineRule="auto"/>
        <w:ind w:firstLine="630"/>
        <w:rPr>
          <w:rFonts w:ascii="宋体" w:eastAsia="宋体" w:hAnsi="宋体" w:cs="宋体" w:hint="eastAsia"/>
          <w:color w:val="333333"/>
          <w:kern w:val="0"/>
          <w:szCs w:val="21"/>
        </w:rPr>
      </w:pPr>
      <w:r w:rsidRPr="00D23F7E">
        <w:rPr>
          <w:rFonts w:ascii="黑体" w:eastAsia="黑体" w:hAnsi="黑体" w:cs="宋体" w:hint="eastAsia"/>
          <w:color w:val="333333"/>
          <w:kern w:val="0"/>
          <w:sz w:val="32"/>
          <w:szCs w:val="32"/>
        </w:rPr>
        <w:t>四、夯实基础平台</w:t>
      </w:r>
    </w:p>
    <w:p w:rsidR="00D23F7E" w:rsidRPr="00D23F7E" w:rsidRDefault="00D23F7E" w:rsidP="00D23F7E">
      <w:pPr>
        <w:widowControl/>
        <w:shd w:val="clear" w:color="auto" w:fill="FFFFFF"/>
        <w:spacing w:line="480" w:lineRule="auto"/>
        <w:ind w:firstLine="630"/>
        <w:rPr>
          <w:rFonts w:ascii="宋体" w:eastAsia="宋体" w:hAnsi="宋体" w:cs="宋体" w:hint="eastAsia"/>
          <w:color w:val="333333"/>
          <w:kern w:val="0"/>
          <w:szCs w:val="21"/>
        </w:rPr>
      </w:pPr>
      <w:r w:rsidRPr="00D23F7E">
        <w:rPr>
          <w:rFonts w:ascii="楷体_gb2312" w:eastAsia="楷体_gb2312" w:hAnsi="宋体" w:cs="宋体" w:hint="eastAsia"/>
          <w:color w:val="333333"/>
          <w:kern w:val="0"/>
          <w:sz w:val="32"/>
          <w:szCs w:val="32"/>
        </w:rPr>
        <w:t>（一）推进返乡创业园区建设。</w:t>
      </w:r>
      <w:r w:rsidRPr="00D23F7E">
        <w:rPr>
          <w:rFonts w:ascii="仿宋_gb2312" w:eastAsia="仿宋_gb2312" w:hAnsi="宋体" w:cs="宋体" w:hint="eastAsia"/>
          <w:color w:val="333333"/>
          <w:kern w:val="0"/>
          <w:sz w:val="32"/>
          <w:szCs w:val="32"/>
        </w:rPr>
        <w:t>今年对去年评估认定的</w:t>
      </w:r>
      <w:r w:rsidRPr="00D23F7E">
        <w:rPr>
          <w:rFonts w:ascii="Times New Roman" w:eastAsia="宋体" w:hAnsi="Times New Roman" w:cs="Times New Roman"/>
          <w:color w:val="333333"/>
          <w:kern w:val="0"/>
          <w:sz w:val="32"/>
          <w:szCs w:val="32"/>
        </w:rPr>
        <w:t>3</w:t>
      </w:r>
      <w:r w:rsidRPr="00D23F7E">
        <w:rPr>
          <w:rFonts w:ascii="仿宋_gb2312" w:eastAsia="仿宋_gb2312" w:hAnsi="宋体" w:cs="宋体" w:hint="eastAsia"/>
          <w:color w:val="333333"/>
          <w:kern w:val="0"/>
          <w:sz w:val="32"/>
          <w:szCs w:val="32"/>
        </w:rPr>
        <w:t>家市级返乡创业园区进行复审，对符合条件的返乡创业</w:t>
      </w:r>
      <w:proofErr w:type="gramStart"/>
      <w:r w:rsidRPr="00D23F7E">
        <w:rPr>
          <w:rFonts w:ascii="仿宋_gb2312" w:eastAsia="仿宋_gb2312" w:hAnsi="宋体" w:cs="宋体" w:hint="eastAsia"/>
          <w:color w:val="333333"/>
          <w:kern w:val="0"/>
          <w:sz w:val="32"/>
          <w:szCs w:val="32"/>
        </w:rPr>
        <w:t>园区再</w:t>
      </w:r>
      <w:proofErr w:type="gramEnd"/>
      <w:r w:rsidRPr="00D23F7E">
        <w:rPr>
          <w:rFonts w:ascii="仿宋_gb2312" w:eastAsia="仿宋_gb2312" w:hAnsi="宋体" w:cs="宋体" w:hint="eastAsia"/>
          <w:color w:val="333333"/>
          <w:kern w:val="0"/>
          <w:sz w:val="32"/>
          <w:szCs w:val="32"/>
        </w:rPr>
        <w:t>进行评估认定，重点将返乡创业园区建设向镇街延伸。对于镇街新建园区，由区自行认定，并给予奖补。（区</w:t>
      </w:r>
      <w:proofErr w:type="gramStart"/>
      <w:r w:rsidRPr="00D23F7E">
        <w:rPr>
          <w:rFonts w:ascii="仿宋_gb2312" w:eastAsia="仿宋_gb2312" w:hAnsi="宋体" w:cs="宋体" w:hint="eastAsia"/>
          <w:color w:val="333333"/>
          <w:kern w:val="0"/>
          <w:sz w:val="32"/>
          <w:szCs w:val="32"/>
        </w:rPr>
        <w:t>人社局</w:t>
      </w:r>
      <w:proofErr w:type="gramEnd"/>
      <w:r w:rsidRPr="00D23F7E">
        <w:rPr>
          <w:rFonts w:ascii="仿宋_gb2312" w:eastAsia="仿宋_gb2312" w:hAnsi="宋体" w:cs="宋体" w:hint="eastAsia"/>
          <w:color w:val="333333"/>
          <w:kern w:val="0"/>
          <w:sz w:val="32"/>
          <w:szCs w:val="32"/>
        </w:rPr>
        <w:t>牵头，区财政局、区审计局，各镇街配合）</w:t>
      </w:r>
    </w:p>
    <w:p w:rsidR="00D23F7E" w:rsidRPr="00D23F7E" w:rsidRDefault="00D23F7E" w:rsidP="00D23F7E">
      <w:pPr>
        <w:widowControl/>
        <w:shd w:val="clear" w:color="auto" w:fill="FFFFFF"/>
        <w:spacing w:line="480" w:lineRule="auto"/>
        <w:ind w:firstLine="630"/>
        <w:rPr>
          <w:rFonts w:ascii="宋体" w:eastAsia="宋体" w:hAnsi="宋体" w:cs="宋体" w:hint="eastAsia"/>
          <w:color w:val="333333"/>
          <w:kern w:val="0"/>
          <w:szCs w:val="21"/>
        </w:rPr>
      </w:pPr>
      <w:r w:rsidRPr="00D23F7E">
        <w:rPr>
          <w:rFonts w:ascii="楷体_gb2312" w:eastAsia="楷体_gb2312" w:hAnsi="宋体" w:cs="宋体" w:hint="eastAsia"/>
          <w:color w:val="333333"/>
          <w:kern w:val="0"/>
          <w:sz w:val="32"/>
          <w:szCs w:val="32"/>
        </w:rPr>
        <w:t>（二）完善在外人员信息库建设。</w:t>
      </w:r>
      <w:r w:rsidRPr="00D23F7E">
        <w:rPr>
          <w:rFonts w:ascii="仿宋_gb2312" w:eastAsia="仿宋_gb2312" w:hAnsi="宋体" w:cs="宋体" w:hint="eastAsia"/>
          <w:color w:val="333333"/>
          <w:kern w:val="0"/>
          <w:sz w:val="32"/>
          <w:szCs w:val="32"/>
        </w:rPr>
        <w:t>区</w:t>
      </w:r>
      <w:proofErr w:type="gramStart"/>
      <w:r w:rsidRPr="00D23F7E">
        <w:rPr>
          <w:rFonts w:ascii="仿宋_gb2312" w:eastAsia="仿宋_gb2312" w:hAnsi="宋体" w:cs="宋体" w:hint="eastAsia"/>
          <w:color w:val="333333"/>
          <w:kern w:val="0"/>
          <w:sz w:val="32"/>
          <w:szCs w:val="32"/>
        </w:rPr>
        <w:t>人社部门</w:t>
      </w:r>
      <w:proofErr w:type="gramEnd"/>
      <w:r w:rsidRPr="00D23F7E">
        <w:rPr>
          <w:rFonts w:ascii="仿宋_gb2312" w:eastAsia="仿宋_gb2312" w:hAnsi="宋体" w:cs="宋体" w:hint="eastAsia"/>
          <w:color w:val="333333"/>
          <w:kern w:val="0"/>
          <w:sz w:val="32"/>
          <w:szCs w:val="32"/>
        </w:rPr>
        <w:t>已下发专门通知，依托各基层</w:t>
      </w:r>
      <w:proofErr w:type="gramStart"/>
      <w:r w:rsidRPr="00D23F7E">
        <w:rPr>
          <w:rFonts w:ascii="仿宋_gb2312" w:eastAsia="仿宋_gb2312" w:hAnsi="宋体" w:cs="宋体" w:hint="eastAsia"/>
          <w:color w:val="333333"/>
          <w:kern w:val="0"/>
          <w:sz w:val="32"/>
          <w:szCs w:val="32"/>
        </w:rPr>
        <w:t>人社部门</w:t>
      </w:r>
      <w:proofErr w:type="gramEnd"/>
      <w:r w:rsidRPr="00D23F7E">
        <w:rPr>
          <w:rFonts w:ascii="仿宋_gb2312" w:eastAsia="仿宋_gb2312" w:hAnsi="宋体" w:cs="宋体" w:hint="eastAsia"/>
          <w:color w:val="333333"/>
          <w:kern w:val="0"/>
          <w:sz w:val="32"/>
          <w:szCs w:val="32"/>
        </w:rPr>
        <w:t>对定陶籍在外人员进行登记摸底。下一步，要重点通过返乡创业服务站，把全国主要城市的定陶籍人员底子摸清，分类建立数据库和</w:t>
      </w:r>
      <w:proofErr w:type="gramStart"/>
      <w:r w:rsidRPr="00D23F7E">
        <w:rPr>
          <w:rFonts w:ascii="仿宋_gb2312" w:eastAsia="仿宋_gb2312" w:hAnsi="宋体" w:cs="宋体" w:hint="eastAsia"/>
          <w:color w:val="333333"/>
          <w:kern w:val="0"/>
          <w:sz w:val="32"/>
          <w:szCs w:val="32"/>
        </w:rPr>
        <w:t>微信群</w:t>
      </w:r>
      <w:proofErr w:type="gramEnd"/>
      <w:r w:rsidRPr="00D23F7E">
        <w:rPr>
          <w:rFonts w:ascii="仿宋_gb2312" w:eastAsia="仿宋_gb2312" w:hAnsi="宋体" w:cs="宋体" w:hint="eastAsia"/>
          <w:color w:val="333333"/>
          <w:kern w:val="0"/>
          <w:sz w:val="32"/>
          <w:szCs w:val="32"/>
        </w:rPr>
        <w:t>，有针对性地做好政策宣传和返乡创业工作。（区</w:t>
      </w:r>
      <w:proofErr w:type="gramStart"/>
      <w:r w:rsidRPr="00D23F7E">
        <w:rPr>
          <w:rFonts w:ascii="仿宋_gb2312" w:eastAsia="仿宋_gb2312" w:hAnsi="宋体" w:cs="宋体" w:hint="eastAsia"/>
          <w:color w:val="333333"/>
          <w:kern w:val="0"/>
          <w:sz w:val="32"/>
          <w:szCs w:val="32"/>
        </w:rPr>
        <w:t>人社局</w:t>
      </w:r>
      <w:proofErr w:type="gramEnd"/>
      <w:r w:rsidRPr="00D23F7E">
        <w:rPr>
          <w:rFonts w:ascii="仿宋_gb2312" w:eastAsia="仿宋_gb2312" w:hAnsi="宋体" w:cs="宋体" w:hint="eastAsia"/>
          <w:color w:val="333333"/>
          <w:kern w:val="0"/>
          <w:sz w:val="32"/>
          <w:szCs w:val="32"/>
        </w:rPr>
        <w:t>牵头，各镇街配合）</w:t>
      </w:r>
    </w:p>
    <w:p w:rsidR="00D23F7E" w:rsidRPr="00D23F7E" w:rsidRDefault="00D23F7E" w:rsidP="00D23F7E">
      <w:pPr>
        <w:widowControl/>
        <w:shd w:val="clear" w:color="auto" w:fill="FFFFFF"/>
        <w:spacing w:line="480" w:lineRule="auto"/>
        <w:ind w:firstLine="630"/>
        <w:rPr>
          <w:rFonts w:ascii="宋体" w:eastAsia="宋体" w:hAnsi="宋体" w:cs="宋体" w:hint="eastAsia"/>
          <w:color w:val="333333"/>
          <w:kern w:val="0"/>
          <w:szCs w:val="21"/>
        </w:rPr>
      </w:pPr>
      <w:r w:rsidRPr="00D23F7E">
        <w:rPr>
          <w:rFonts w:ascii="楷体_gb2312" w:eastAsia="楷体_gb2312" w:hAnsi="宋体" w:cs="宋体" w:hint="eastAsia"/>
          <w:color w:val="333333"/>
          <w:kern w:val="0"/>
          <w:sz w:val="32"/>
          <w:szCs w:val="32"/>
        </w:rPr>
        <w:t>（三）建立创业项目库。</w:t>
      </w:r>
      <w:r w:rsidRPr="00D23F7E">
        <w:rPr>
          <w:rFonts w:ascii="仿宋_gb2312" w:eastAsia="仿宋_gb2312" w:hAnsi="宋体" w:cs="宋体" w:hint="eastAsia"/>
          <w:color w:val="333333"/>
          <w:kern w:val="0"/>
          <w:sz w:val="32"/>
          <w:szCs w:val="32"/>
        </w:rPr>
        <w:t>各级创业服务机构可通过购买、组织开发等方式，面向社会公开征集创业项目，并组织专家对征集的创业项目进行评估，逐步建立完善区级项目库。（</w:t>
      </w:r>
      <w:proofErr w:type="gramStart"/>
      <w:r w:rsidRPr="00D23F7E">
        <w:rPr>
          <w:rFonts w:ascii="仿宋_gb2312" w:eastAsia="仿宋_gb2312" w:hAnsi="宋体" w:cs="宋体" w:hint="eastAsia"/>
          <w:color w:val="333333"/>
          <w:kern w:val="0"/>
          <w:sz w:val="32"/>
          <w:szCs w:val="32"/>
        </w:rPr>
        <w:t>区发改委</w:t>
      </w:r>
      <w:proofErr w:type="gramEnd"/>
      <w:r w:rsidRPr="00D23F7E">
        <w:rPr>
          <w:rFonts w:ascii="仿宋_gb2312" w:eastAsia="仿宋_gb2312" w:hAnsi="宋体" w:cs="宋体" w:hint="eastAsia"/>
          <w:color w:val="333333"/>
          <w:kern w:val="0"/>
          <w:sz w:val="32"/>
          <w:szCs w:val="32"/>
        </w:rPr>
        <w:t>负责）</w:t>
      </w:r>
    </w:p>
    <w:p w:rsidR="00D23F7E" w:rsidRPr="00D23F7E" w:rsidRDefault="00D23F7E" w:rsidP="00D23F7E">
      <w:pPr>
        <w:widowControl/>
        <w:shd w:val="clear" w:color="auto" w:fill="FFFFFF"/>
        <w:spacing w:line="480" w:lineRule="auto"/>
        <w:ind w:firstLine="630"/>
        <w:rPr>
          <w:rFonts w:ascii="宋体" w:eastAsia="宋体" w:hAnsi="宋体" w:cs="宋体" w:hint="eastAsia"/>
          <w:color w:val="333333"/>
          <w:kern w:val="0"/>
          <w:szCs w:val="21"/>
        </w:rPr>
      </w:pPr>
      <w:r w:rsidRPr="00D23F7E">
        <w:rPr>
          <w:rFonts w:ascii="楷体_gb2312" w:eastAsia="楷体_gb2312" w:hAnsi="宋体" w:cs="宋体" w:hint="eastAsia"/>
          <w:color w:val="333333"/>
          <w:kern w:val="0"/>
          <w:sz w:val="32"/>
          <w:szCs w:val="32"/>
        </w:rPr>
        <w:lastRenderedPageBreak/>
        <w:t>（四）加快高层次人才交流平台建设。</w:t>
      </w:r>
      <w:r w:rsidRPr="00D23F7E">
        <w:rPr>
          <w:rFonts w:ascii="仿宋_gb2312" w:eastAsia="仿宋_gb2312" w:hAnsi="宋体" w:cs="宋体" w:hint="eastAsia"/>
          <w:color w:val="333333"/>
          <w:kern w:val="0"/>
          <w:sz w:val="32"/>
          <w:szCs w:val="32"/>
        </w:rPr>
        <w:t>创建菏泽市定陶区人才服务中心</w:t>
      </w:r>
      <w:proofErr w:type="gramStart"/>
      <w:r w:rsidRPr="00D23F7E">
        <w:rPr>
          <w:rFonts w:ascii="仿宋_gb2312" w:eastAsia="仿宋_gb2312" w:hAnsi="宋体" w:cs="宋体" w:hint="eastAsia"/>
          <w:color w:val="333333"/>
          <w:kern w:val="0"/>
          <w:sz w:val="32"/>
          <w:szCs w:val="32"/>
        </w:rPr>
        <w:t>微信群</w:t>
      </w:r>
      <w:proofErr w:type="gramEnd"/>
      <w:r w:rsidRPr="00D23F7E">
        <w:rPr>
          <w:rFonts w:ascii="仿宋_gb2312" w:eastAsia="仿宋_gb2312" w:hAnsi="宋体" w:cs="宋体" w:hint="eastAsia"/>
          <w:color w:val="333333"/>
          <w:kern w:val="0"/>
          <w:sz w:val="32"/>
          <w:szCs w:val="32"/>
        </w:rPr>
        <w:t>，收集菏泽重点企业项目和人才需求信息，印发《致在外高端人才的一封信》，积极宣传菏泽市定陶区招才引智的优惠政策，听取高层次人才对定陶发展的建议。（区</w:t>
      </w:r>
      <w:proofErr w:type="gramStart"/>
      <w:r w:rsidRPr="00D23F7E">
        <w:rPr>
          <w:rFonts w:ascii="仿宋_gb2312" w:eastAsia="仿宋_gb2312" w:hAnsi="宋体" w:cs="宋体" w:hint="eastAsia"/>
          <w:color w:val="333333"/>
          <w:kern w:val="0"/>
          <w:sz w:val="32"/>
          <w:szCs w:val="32"/>
        </w:rPr>
        <w:t>人社局</w:t>
      </w:r>
      <w:proofErr w:type="gramEnd"/>
      <w:r w:rsidRPr="00D23F7E">
        <w:rPr>
          <w:rFonts w:ascii="仿宋_gb2312" w:eastAsia="仿宋_gb2312" w:hAnsi="宋体" w:cs="宋体" w:hint="eastAsia"/>
          <w:color w:val="333333"/>
          <w:kern w:val="0"/>
          <w:sz w:val="32"/>
          <w:szCs w:val="32"/>
        </w:rPr>
        <w:t>负责）</w:t>
      </w:r>
    </w:p>
    <w:p w:rsidR="00D23F7E" w:rsidRPr="00D23F7E" w:rsidRDefault="00D23F7E" w:rsidP="00D23F7E">
      <w:pPr>
        <w:widowControl/>
        <w:shd w:val="clear" w:color="auto" w:fill="FFFFFF"/>
        <w:spacing w:line="480" w:lineRule="auto"/>
        <w:ind w:firstLine="630"/>
        <w:rPr>
          <w:rFonts w:ascii="宋体" w:eastAsia="宋体" w:hAnsi="宋体" w:cs="宋体" w:hint="eastAsia"/>
          <w:color w:val="333333"/>
          <w:kern w:val="0"/>
          <w:szCs w:val="21"/>
        </w:rPr>
      </w:pPr>
      <w:r w:rsidRPr="00D23F7E">
        <w:rPr>
          <w:rFonts w:ascii="楷体_gb2312" w:eastAsia="楷体_gb2312" w:hAnsi="宋体" w:cs="宋体" w:hint="eastAsia"/>
          <w:color w:val="333333"/>
          <w:kern w:val="0"/>
          <w:sz w:val="32"/>
          <w:szCs w:val="32"/>
        </w:rPr>
        <w:t>（五）分类</w:t>
      </w:r>
      <w:proofErr w:type="gramStart"/>
      <w:r w:rsidRPr="00D23F7E">
        <w:rPr>
          <w:rFonts w:ascii="楷体_gb2312" w:eastAsia="楷体_gb2312" w:hAnsi="宋体" w:cs="宋体" w:hint="eastAsia"/>
          <w:color w:val="333333"/>
          <w:kern w:val="0"/>
          <w:sz w:val="32"/>
          <w:szCs w:val="32"/>
        </w:rPr>
        <w:t>建立微信联络</w:t>
      </w:r>
      <w:proofErr w:type="gramEnd"/>
      <w:r w:rsidRPr="00D23F7E">
        <w:rPr>
          <w:rFonts w:ascii="楷体_gb2312" w:eastAsia="楷体_gb2312" w:hAnsi="宋体" w:cs="宋体" w:hint="eastAsia"/>
          <w:color w:val="333333"/>
          <w:kern w:val="0"/>
          <w:sz w:val="32"/>
          <w:szCs w:val="32"/>
        </w:rPr>
        <w:t>群。</w:t>
      </w:r>
      <w:r w:rsidRPr="00D23F7E">
        <w:rPr>
          <w:rFonts w:ascii="仿宋_gb2312" w:eastAsia="仿宋_gb2312" w:hAnsi="宋体" w:cs="宋体" w:hint="eastAsia"/>
          <w:color w:val="333333"/>
          <w:kern w:val="0"/>
          <w:sz w:val="32"/>
          <w:szCs w:val="32"/>
        </w:rPr>
        <w:t>逐步完善</w:t>
      </w:r>
      <w:r w:rsidRPr="00D23F7E">
        <w:rPr>
          <w:rFonts w:ascii="Times New Roman" w:eastAsia="宋体" w:hAnsi="Times New Roman" w:cs="Times New Roman"/>
          <w:color w:val="333333"/>
          <w:kern w:val="0"/>
          <w:sz w:val="32"/>
          <w:szCs w:val="32"/>
        </w:rPr>
        <w:t>“</w:t>
      </w:r>
      <w:r w:rsidRPr="00D23F7E">
        <w:rPr>
          <w:rFonts w:ascii="仿宋_gb2312" w:eastAsia="仿宋_gb2312" w:hAnsi="宋体" w:cs="宋体" w:hint="eastAsia"/>
          <w:color w:val="333333"/>
          <w:kern w:val="0"/>
          <w:sz w:val="32"/>
          <w:szCs w:val="32"/>
        </w:rPr>
        <w:t>定陶归雁</w:t>
      </w:r>
      <w:r w:rsidRPr="00D23F7E">
        <w:rPr>
          <w:rFonts w:ascii="Times New Roman" w:eastAsia="宋体" w:hAnsi="Times New Roman" w:cs="Times New Roman"/>
          <w:color w:val="333333"/>
          <w:kern w:val="0"/>
          <w:sz w:val="32"/>
          <w:szCs w:val="32"/>
        </w:rPr>
        <w:t>”</w:t>
      </w:r>
      <w:proofErr w:type="gramStart"/>
      <w:r w:rsidRPr="00D23F7E">
        <w:rPr>
          <w:rFonts w:ascii="仿宋_gb2312" w:eastAsia="仿宋_gb2312" w:hAnsi="宋体" w:cs="宋体" w:hint="eastAsia"/>
          <w:color w:val="333333"/>
          <w:kern w:val="0"/>
          <w:sz w:val="32"/>
          <w:szCs w:val="32"/>
        </w:rPr>
        <w:t>微信群</w:t>
      </w:r>
      <w:proofErr w:type="gramEnd"/>
      <w:r w:rsidRPr="00D23F7E">
        <w:rPr>
          <w:rFonts w:ascii="仿宋_gb2312" w:eastAsia="仿宋_gb2312" w:hAnsi="宋体" w:cs="宋体" w:hint="eastAsia"/>
          <w:color w:val="333333"/>
          <w:kern w:val="0"/>
          <w:sz w:val="32"/>
          <w:szCs w:val="32"/>
        </w:rPr>
        <w:t>、广州、昆明、长春</w:t>
      </w:r>
      <w:r w:rsidRPr="00D23F7E">
        <w:rPr>
          <w:rFonts w:ascii="Times New Roman" w:eastAsia="宋体" w:hAnsi="Times New Roman" w:cs="Times New Roman"/>
          <w:color w:val="000000"/>
          <w:kern w:val="0"/>
          <w:sz w:val="32"/>
          <w:szCs w:val="32"/>
        </w:rPr>
        <w:t>3</w:t>
      </w:r>
      <w:r w:rsidRPr="00D23F7E">
        <w:rPr>
          <w:rFonts w:ascii="仿宋_gb2312" w:eastAsia="仿宋_gb2312" w:hAnsi="宋体" w:cs="宋体" w:hint="eastAsia"/>
          <w:color w:val="000000"/>
          <w:kern w:val="0"/>
          <w:sz w:val="32"/>
          <w:szCs w:val="32"/>
        </w:rPr>
        <w:t>个市级返乡创业服务站站长群</w:t>
      </w:r>
      <w:r w:rsidRPr="00D23F7E">
        <w:rPr>
          <w:rFonts w:ascii="仿宋_gb2312" w:eastAsia="仿宋_gb2312" w:hAnsi="宋体" w:cs="宋体" w:hint="eastAsia"/>
          <w:color w:val="333333"/>
          <w:kern w:val="0"/>
          <w:sz w:val="32"/>
          <w:szCs w:val="32"/>
        </w:rPr>
        <w:t>及</w:t>
      </w:r>
      <w:r w:rsidRPr="00D23F7E">
        <w:rPr>
          <w:rFonts w:ascii="Times New Roman" w:eastAsia="宋体" w:hAnsi="Times New Roman" w:cs="Times New Roman"/>
          <w:color w:val="333333"/>
          <w:kern w:val="0"/>
          <w:sz w:val="32"/>
          <w:szCs w:val="32"/>
        </w:rPr>
        <w:t>24</w:t>
      </w:r>
      <w:r w:rsidRPr="00D23F7E">
        <w:rPr>
          <w:rFonts w:ascii="仿宋_gb2312" w:eastAsia="仿宋_gb2312" w:hAnsi="宋体" w:cs="宋体" w:hint="eastAsia"/>
          <w:color w:val="333333"/>
          <w:kern w:val="0"/>
          <w:sz w:val="32"/>
          <w:szCs w:val="32"/>
        </w:rPr>
        <w:t>个区级大中城市返乡创业群。下一步，在充实完善信息库的基础上，将分类建立高端人才</w:t>
      </w:r>
      <w:proofErr w:type="gramStart"/>
      <w:r w:rsidRPr="00D23F7E">
        <w:rPr>
          <w:rFonts w:ascii="仿宋_gb2312" w:eastAsia="仿宋_gb2312" w:hAnsi="宋体" w:cs="宋体" w:hint="eastAsia"/>
          <w:color w:val="333333"/>
          <w:kern w:val="0"/>
          <w:sz w:val="32"/>
          <w:szCs w:val="32"/>
        </w:rPr>
        <w:t>微信群</w:t>
      </w:r>
      <w:proofErr w:type="gramEnd"/>
      <w:r w:rsidRPr="00D23F7E">
        <w:rPr>
          <w:rFonts w:ascii="仿宋_gb2312" w:eastAsia="仿宋_gb2312" w:hAnsi="宋体" w:cs="宋体" w:hint="eastAsia"/>
          <w:color w:val="333333"/>
          <w:kern w:val="0"/>
          <w:sz w:val="32"/>
          <w:szCs w:val="32"/>
        </w:rPr>
        <w:t>、企业家返乡创业群、党政军志愿服务群、国外人才服务群等，同时明确专人进行联络维护，充分调动各类人才的积极性，形成助推我区返乡创业的巨大合力。（区</w:t>
      </w:r>
      <w:proofErr w:type="gramStart"/>
      <w:r w:rsidRPr="00D23F7E">
        <w:rPr>
          <w:rFonts w:ascii="仿宋_gb2312" w:eastAsia="仿宋_gb2312" w:hAnsi="宋体" w:cs="宋体" w:hint="eastAsia"/>
          <w:color w:val="333333"/>
          <w:kern w:val="0"/>
          <w:sz w:val="32"/>
          <w:szCs w:val="32"/>
        </w:rPr>
        <w:t>人社局</w:t>
      </w:r>
      <w:proofErr w:type="gramEnd"/>
      <w:r w:rsidRPr="00D23F7E">
        <w:rPr>
          <w:rFonts w:ascii="仿宋_gb2312" w:eastAsia="仿宋_gb2312" w:hAnsi="宋体" w:cs="宋体" w:hint="eastAsia"/>
          <w:color w:val="333333"/>
          <w:kern w:val="0"/>
          <w:sz w:val="32"/>
          <w:szCs w:val="32"/>
        </w:rPr>
        <w:t>牵头，区招商局配合）</w:t>
      </w:r>
    </w:p>
    <w:p w:rsidR="00D23F7E" w:rsidRPr="00D23F7E" w:rsidRDefault="00D23F7E" w:rsidP="00D23F7E">
      <w:pPr>
        <w:widowControl/>
        <w:shd w:val="clear" w:color="auto" w:fill="FFFFFF"/>
        <w:spacing w:line="480" w:lineRule="auto"/>
        <w:ind w:firstLine="630"/>
        <w:rPr>
          <w:rFonts w:ascii="宋体" w:eastAsia="宋体" w:hAnsi="宋体" w:cs="宋体" w:hint="eastAsia"/>
          <w:color w:val="333333"/>
          <w:kern w:val="0"/>
          <w:szCs w:val="21"/>
        </w:rPr>
      </w:pPr>
      <w:r w:rsidRPr="00D23F7E">
        <w:rPr>
          <w:rFonts w:ascii="黑体" w:eastAsia="黑体" w:hAnsi="黑体" w:cs="宋体" w:hint="eastAsia"/>
          <w:color w:val="333333"/>
          <w:kern w:val="0"/>
          <w:sz w:val="32"/>
          <w:szCs w:val="32"/>
        </w:rPr>
        <w:t>五、组织开展活动</w:t>
      </w:r>
    </w:p>
    <w:p w:rsidR="00D23F7E" w:rsidRPr="00D23F7E" w:rsidRDefault="00D23F7E" w:rsidP="00D23F7E">
      <w:pPr>
        <w:widowControl/>
        <w:shd w:val="clear" w:color="auto" w:fill="FFFFFF"/>
        <w:spacing w:line="480" w:lineRule="auto"/>
        <w:ind w:firstLine="630"/>
        <w:rPr>
          <w:rFonts w:ascii="宋体" w:eastAsia="宋体" w:hAnsi="宋体" w:cs="宋体" w:hint="eastAsia"/>
          <w:color w:val="333333"/>
          <w:kern w:val="0"/>
          <w:szCs w:val="21"/>
        </w:rPr>
      </w:pPr>
      <w:r w:rsidRPr="00D23F7E">
        <w:rPr>
          <w:rFonts w:ascii="楷体_gb2312" w:eastAsia="楷体_gb2312" w:hAnsi="宋体" w:cs="宋体" w:hint="eastAsia"/>
          <w:color w:val="333333"/>
          <w:kern w:val="0"/>
          <w:sz w:val="32"/>
          <w:szCs w:val="32"/>
        </w:rPr>
        <w:t>（一）外出考察学习先进经验。</w:t>
      </w:r>
      <w:r w:rsidRPr="00D23F7E">
        <w:rPr>
          <w:rFonts w:ascii="仿宋_gb2312" w:eastAsia="仿宋_gb2312" w:hAnsi="宋体" w:cs="宋体" w:hint="eastAsia"/>
          <w:color w:val="333333"/>
          <w:kern w:val="0"/>
          <w:sz w:val="32"/>
          <w:szCs w:val="32"/>
        </w:rPr>
        <w:t>在学习苏北、皖北先进经验的基础上，区</w:t>
      </w:r>
      <w:proofErr w:type="gramStart"/>
      <w:r w:rsidRPr="00D23F7E">
        <w:rPr>
          <w:rFonts w:ascii="仿宋_gb2312" w:eastAsia="仿宋_gb2312" w:hAnsi="宋体" w:cs="宋体" w:hint="eastAsia"/>
          <w:color w:val="333333"/>
          <w:kern w:val="0"/>
          <w:sz w:val="32"/>
          <w:szCs w:val="32"/>
        </w:rPr>
        <w:t>人社部门</w:t>
      </w:r>
      <w:proofErr w:type="gramEnd"/>
      <w:r w:rsidRPr="00D23F7E">
        <w:rPr>
          <w:rFonts w:ascii="仿宋_gb2312" w:eastAsia="仿宋_gb2312" w:hAnsi="宋体" w:cs="宋体" w:hint="eastAsia"/>
          <w:color w:val="333333"/>
          <w:kern w:val="0"/>
          <w:sz w:val="32"/>
          <w:szCs w:val="32"/>
        </w:rPr>
        <w:t>要组织相关人员，赴返乡创业工作开展好的省市县加强学习，借鉴先进经验。（区</w:t>
      </w:r>
      <w:proofErr w:type="gramStart"/>
      <w:r w:rsidRPr="00D23F7E">
        <w:rPr>
          <w:rFonts w:ascii="仿宋_gb2312" w:eastAsia="仿宋_gb2312" w:hAnsi="宋体" w:cs="宋体" w:hint="eastAsia"/>
          <w:color w:val="333333"/>
          <w:kern w:val="0"/>
          <w:sz w:val="32"/>
          <w:szCs w:val="32"/>
        </w:rPr>
        <w:t>人社局</w:t>
      </w:r>
      <w:proofErr w:type="gramEnd"/>
      <w:r w:rsidRPr="00D23F7E">
        <w:rPr>
          <w:rFonts w:ascii="仿宋_gb2312" w:eastAsia="仿宋_gb2312" w:hAnsi="宋体" w:cs="宋体" w:hint="eastAsia"/>
          <w:color w:val="333333"/>
          <w:kern w:val="0"/>
          <w:sz w:val="32"/>
          <w:szCs w:val="32"/>
        </w:rPr>
        <w:t>负责）</w:t>
      </w:r>
    </w:p>
    <w:p w:rsidR="00D23F7E" w:rsidRPr="00D23F7E" w:rsidRDefault="00D23F7E" w:rsidP="00D23F7E">
      <w:pPr>
        <w:widowControl/>
        <w:shd w:val="clear" w:color="auto" w:fill="FFFFFF"/>
        <w:spacing w:line="480" w:lineRule="auto"/>
        <w:ind w:firstLine="630"/>
        <w:rPr>
          <w:rFonts w:ascii="宋体" w:eastAsia="宋体" w:hAnsi="宋体" w:cs="宋体" w:hint="eastAsia"/>
          <w:color w:val="333333"/>
          <w:kern w:val="0"/>
          <w:szCs w:val="21"/>
        </w:rPr>
      </w:pPr>
      <w:r w:rsidRPr="00D23F7E">
        <w:rPr>
          <w:rFonts w:ascii="楷体_gb2312" w:eastAsia="楷体_gb2312" w:hAnsi="宋体" w:cs="宋体" w:hint="eastAsia"/>
          <w:color w:val="333333"/>
          <w:kern w:val="0"/>
          <w:sz w:val="32"/>
          <w:szCs w:val="32"/>
        </w:rPr>
        <w:t>（二）召开返乡创业大会。</w:t>
      </w:r>
      <w:r w:rsidRPr="00D23F7E">
        <w:rPr>
          <w:rFonts w:ascii="仿宋_gb2312" w:eastAsia="仿宋_gb2312" w:hAnsi="宋体" w:cs="宋体" w:hint="eastAsia"/>
          <w:color w:val="333333"/>
          <w:kern w:val="0"/>
          <w:sz w:val="32"/>
          <w:szCs w:val="32"/>
        </w:rPr>
        <w:t>为进一步凝聚乡情、亲情，加快推进我区归雁经济发展，</w:t>
      </w:r>
      <w:r w:rsidRPr="00D23F7E">
        <w:rPr>
          <w:rFonts w:ascii="Times New Roman" w:eastAsia="宋体" w:hAnsi="Times New Roman" w:cs="Times New Roman"/>
          <w:color w:val="333333"/>
          <w:kern w:val="0"/>
          <w:sz w:val="32"/>
          <w:szCs w:val="32"/>
        </w:rPr>
        <w:t>12</w:t>
      </w:r>
      <w:r w:rsidRPr="00D23F7E">
        <w:rPr>
          <w:rFonts w:ascii="仿宋_gb2312" w:eastAsia="仿宋_gb2312" w:hAnsi="宋体" w:cs="宋体" w:hint="eastAsia"/>
          <w:color w:val="333333"/>
          <w:kern w:val="0"/>
          <w:sz w:val="32"/>
          <w:szCs w:val="32"/>
        </w:rPr>
        <w:t>月</w:t>
      </w:r>
      <w:r w:rsidRPr="00D23F7E">
        <w:rPr>
          <w:rFonts w:ascii="Times New Roman" w:eastAsia="宋体" w:hAnsi="Times New Roman" w:cs="Times New Roman"/>
          <w:color w:val="333333"/>
          <w:kern w:val="0"/>
          <w:sz w:val="32"/>
          <w:szCs w:val="32"/>
        </w:rPr>
        <w:t>24</w:t>
      </w:r>
      <w:r w:rsidRPr="00D23F7E">
        <w:rPr>
          <w:rFonts w:ascii="仿宋_gb2312" w:eastAsia="仿宋_gb2312" w:hAnsi="宋体" w:cs="宋体" w:hint="eastAsia"/>
          <w:color w:val="333333"/>
          <w:kern w:val="0"/>
          <w:sz w:val="32"/>
          <w:szCs w:val="32"/>
        </w:rPr>
        <w:t>日，我区将召开全区</w:t>
      </w:r>
      <w:r w:rsidRPr="00D23F7E">
        <w:rPr>
          <w:rFonts w:ascii="Times New Roman" w:eastAsia="宋体" w:hAnsi="Times New Roman" w:cs="Times New Roman"/>
          <w:color w:val="333333"/>
          <w:kern w:val="0"/>
          <w:sz w:val="32"/>
          <w:szCs w:val="32"/>
        </w:rPr>
        <w:t>600</w:t>
      </w:r>
      <w:r w:rsidRPr="00D23F7E">
        <w:rPr>
          <w:rFonts w:ascii="仿宋_gb2312" w:eastAsia="仿宋_gb2312" w:hAnsi="宋体" w:cs="宋体" w:hint="eastAsia"/>
          <w:color w:val="333333"/>
          <w:kern w:val="0"/>
          <w:sz w:val="32"/>
          <w:szCs w:val="32"/>
        </w:rPr>
        <w:t>多人返乡创业大会，进一步动员鼓励广大定陶籍在外人员返乡创业，为我区经济社会发展提供新动能、聚集新要素。（区政府办公室，区</w:t>
      </w:r>
      <w:proofErr w:type="gramStart"/>
      <w:r w:rsidRPr="00D23F7E">
        <w:rPr>
          <w:rFonts w:ascii="仿宋_gb2312" w:eastAsia="仿宋_gb2312" w:hAnsi="宋体" w:cs="宋体" w:hint="eastAsia"/>
          <w:color w:val="333333"/>
          <w:kern w:val="0"/>
          <w:sz w:val="32"/>
          <w:szCs w:val="32"/>
        </w:rPr>
        <w:t>人社局</w:t>
      </w:r>
      <w:proofErr w:type="gramEnd"/>
      <w:r w:rsidRPr="00D23F7E">
        <w:rPr>
          <w:rFonts w:ascii="仿宋_gb2312" w:eastAsia="仿宋_gb2312" w:hAnsi="宋体" w:cs="宋体" w:hint="eastAsia"/>
          <w:color w:val="333333"/>
          <w:kern w:val="0"/>
          <w:sz w:val="32"/>
          <w:szCs w:val="32"/>
        </w:rPr>
        <w:t>负责）</w:t>
      </w:r>
    </w:p>
    <w:p w:rsidR="00D23F7E" w:rsidRPr="00D23F7E" w:rsidRDefault="00D23F7E" w:rsidP="00D23F7E">
      <w:pPr>
        <w:widowControl/>
        <w:shd w:val="clear" w:color="auto" w:fill="FFFFFF"/>
        <w:spacing w:line="480" w:lineRule="auto"/>
        <w:ind w:firstLine="630"/>
        <w:rPr>
          <w:rFonts w:ascii="宋体" w:eastAsia="宋体" w:hAnsi="宋体" w:cs="宋体" w:hint="eastAsia"/>
          <w:color w:val="333333"/>
          <w:kern w:val="0"/>
          <w:szCs w:val="21"/>
        </w:rPr>
      </w:pPr>
      <w:r w:rsidRPr="00D23F7E">
        <w:rPr>
          <w:rFonts w:ascii="楷体_gb2312" w:eastAsia="楷体_gb2312" w:hAnsi="宋体" w:cs="宋体" w:hint="eastAsia"/>
          <w:color w:val="333333"/>
          <w:kern w:val="0"/>
          <w:sz w:val="32"/>
          <w:szCs w:val="32"/>
        </w:rPr>
        <w:lastRenderedPageBreak/>
        <w:t>（三）开展集中签约活动。</w:t>
      </w:r>
      <w:r w:rsidRPr="00D23F7E">
        <w:rPr>
          <w:rFonts w:ascii="仿宋_gb2312" w:eastAsia="仿宋_gb2312" w:hAnsi="宋体" w:cs="宋体" w:hint="eastAsia"/>
          <w:color w:val="333333"/>
          <w:kern w:val="0"/>
          <w:sz w:val="32"/>
          <w:szCs w:val="32"/>
        </w:rPr>
        <w:t>各部门、镇街要通过多种渠道和平台，积极引进返乡创业项目和企业，认真梳理、收集一批有落地意愿或即将落地的项目进行集中签约，并为项目落地提供优质的服务，营造优越的发展环境。（各部门、镇街负责）</w:t>
      </w:r>
    </w:p>
    <w:p w:rsidR="00D23F7E" w:rsidRPr="00D23F7E" w:rsidRDefault="00D23F7E" w:rsidP="00D23F7E">
      <w:pPr>
        <w:widowControl/>
        <w:shd w:val="clear" w:color="auto" w:fill="FFFFFF"/>
        <w:spacing w:line="480" w:lineRule="auto"/>
        <w:ind w:firstLine="630"/>
        <w:rPr>
          <w:rFonts w:ascii="宋体" w:eastAsia="宋体" w:hAnsi="宋体" w:cs="宋体" w:hint="eastAsia"/>
          <w:color w:val="333333"/>
          <w:kern w:val="0"/>
          <w:szCs w:val="21"/>
        </w:rPr>
      </w:pPr>
      <w:r w:rsidRPr="00D23F7E">
        <w:rPr>
          <w:rFonts w:ascii="楷体_gb2312" w:eastAsia="楷体_gb2312" w:hAnsi="宋体" w:cs="宋体" w:hint="eastAsia"/>
          <w:color w:val="333333"/>
          <w:kern w:val="0"/>
          <w:sz w:val="32"/>
          <w:szCs w:val="32"/>
        </w:rPr>
        <w:t>（四）建立菏泽籍高端人才联谊会。</w:t>
      </w:r>
      <w:r w:rsidRPr="00D23F7E">
        <w:rPr>
          <w:rFonts w:ascii="仿宋_gb2312" w:eastAsia="仿宋_gb2312" w:hAnsi="宋体" w:cs="宋体" w:hint="eastAsia"/>
          <w:color w:val="333333"/>
          <w:kern w:val="0"/>
          <w:sz w:val="32"/>
          <w:szCs w:val="32"/>
        </w:rPr>
        <w:t>依托我区在广州、昆明等大城市的返乡创业服务站，建立定陶籍高端人才联谊会，发挥区内外人才聚集效应，为返乡创业、招才引智提供人才储备，做好定陶籍优秀高校毕业生等高端人才返乡创业工作。（区</w:t>
      </w:r>
      <w:proofErr w:type="gramStart"/>
      <w:r w:rsidRPr="00D23F7E">
        <w:rPr>
          <w:rFonts w:ascii="仿宋_gb2312" w:eastAsia="仿宋_gb2312" w:hAnsi="宋体" w:cs="宋体" w:hint="eastAsia"/>
          <w:color w:val="333333"/>
          <w:kern w:val="0"/>
          <w:sz w:val="32"/>
          <w:szCs w:val="32"/>
        </w:rPr>
        <w:t>人社局</w:t>
      </w:r>
      <w:proofErr w:type="gramEnd"/>
      <w:r w:rsidRPr="00D23F7E">
        <w:rPr>
          <w:rFonts w:ascii="仿宋_gb2312" w:eastAsia="仿宋_gb2312" w:hAnsi="宋体" w:cs="宋体" w:hint="eastAsia"/>
          <w:color w:val="333333"/>
          <w:kern w:val="0"/>
          <w:sz w:val="32"/>
          <w:szCs w:val="32"/>
        </w:rPr>
        <w:t>负责）</w:t>
      </w:r>
    </w:p>
    <w:p w:rsidR="00D23F7E" w:rsidRPr="00D23F7E" w:rsidRDefault="00D23F7E" w:rsidP="00D23F7E">
      <w:pPr>
        <w:widowControl/>
        <w:shd w:val="clear" w:color="auto" w:fill="FFFFFF"/>
        <w:spacing w:line="480" w:lineRule="auto"/>
        <w:ind w:firstLine="630"/>
        <w:rPr>
          <w:rFonts w:ascii="宋体" w:eastAsia="宋体" w:hAnsi="宋体" w:cs="宋体" w:hint="eastAsia"/>
          <w:color w:val="333333"/>
          <w:kern w:val="0"/>
          <w:szCs w:val="21"/>
        </w:rPr>
      </w:pPr>
      <w:r w:rsidRPr="00D23F7E">
        <w:rPr>
          <w:rFonts w:ascii="楷体_gb2312" w:eastAsia="楷体_gb2312" w:hAnsi="宋体" w:cs="宋体" w:hint="eastAsia"/>
          <w:color w:val="333333"/>
          <w:kern w:val="0"/>
          <w:sz w:val="32"/>
          <w:szCs w:val="32"/>
        </w:rPr>
        <w:t>（五）新建返乡创业服务站。</w:t>
      </w:r>
      <w:r w:rsidRPr="00D23F7E">
        <w:rPr>
          <w:rFonts w:ascii="仿宋_gb2312" w:eastAsia="仿宋_gb2312" w:hAnsi="宋体" w:cs="宋体" w:hint="eastAsia"/>
          <w:color w:val="333333"/>
          <w:kern w:val="0"/>
          <w:sz w:val="32"/>
          <w:szCs w:val="32"/>
        </w:rPr>
        <w:t>在充分发挥现有</w:t>
      </w:r>
      <w:r w:rsidRPr="00D23F7E">
        <w:rPr>
          <w:rFonts w:ascii="Times New Roman" w:eastAsia="宋体" w:hAnsi="Times New Roman" w:cs="Times New Roman"/>
          <w:color w:val="333333"/>
          <w:kern w:val="0"/>
          <w:sz w:val="32"/>
          <w:szCs w:val="32"/>
        </w:rPr>
        <w:t>2</w:t>
      </w:r>
      <w:r w:rsidRPr="00D23F7E">
        <w:rPr>
          <w:rFonts w:ascii="仿宋_gb2312" w:eastAsia="仿宋_gb2312" w:hAnsi="宋体" w:cs="宋体" w:hint="eastAsia"/>
          <w:color w:val="333333"/>
          <w:kern w:val="0"/>
          <w:sz w:val="32"/>
          <w:szCs w:val="32"/>
        </w:rPr>
        <w:t>个返乡创业服务站作用的基础上，区</w:t>
      </w:r>
      <w:proofErr w:type="gramStart"/>
      <w:r w:rsidRPr="00D23F7E">
        <w:rPr>
          <w:rFonts w:ascii="仿宋_gb2312" w:eastAsia="仿宋_gb2312" w:hAnsi="宋体" w:cs="宋体" w:hint="eastAsia"/>
          <w:color w:val="333333"/>
          <w:kern w:val="0"/>
          <w:sz w:val="32"/>
          <w:szCs w:val="32"/>
        </w:rPr>
        <w:t>人社部门</w:t>
      </w:r>
      <w:proofErr w:type="gramEnd"/>
      <w:r w:rsidRPr="00D23F7E">
        <w:rPr>
          <w:rFonts w:ascii="仿宋_gb2312" w:eastAsia="仿宋_gb2312" w:hAnsi="宋体" w:cs="宋体" w:hint="eastAsia"/>
          <w:color w:val="333333"/>
          <w:kern w:val="0"/>
          <w:sz w:val="32"/>
          <w:szCs w:val="32"/>
        </w:rPr>
        <w:t>今年</w:t>
      </w:r>
      <w:r w:rsidRPr="00D23F7E">
        <w:rPr>
          <w:rFonts w:ascii="Times New Roman" w:eastAsia="宋体" w:hAnsi="Times New Roman" w:cs="Times New Roman"/>
          <w:color w:val="333333"/>
          <w:kern w:val="0"/>
          <w:sz w:val="32"/>
          <w:szCs w:val="32"/>
        </w:rPr>
        <w:t>11</w:t>
      </w:r>
      <w:r w:rsidRPr="00D23F7E">
        <w:rPr>
          <w:rFonts w:ascii="仿宋_gb2312" w:eastAsia="仿宋_gb2312" w:hAnsi="宋体" w:cs="宋体" w:hint="eastAsia"/>
          <w:color w:val="333333"/>
          <w:kern w:val="0"/>
          <w:sz w:val="32"/>
          <w:szCs w:val="32"/>
        </w:rPr>
        <w:t>月份在长春再建第三批市级返乡创业服务站。今年年底前要在我区人员集中的城市建立区级返乡创业服务站，实现返乡创业工作全覆盖。（区</w:t>
      </w:r>
      <w:proofErr w:type="gramStart"/>
      <w:r w:rsidRPr="00D23F7E">
        <w:rPr>
          <w:rFonts w:ascii="仿宋_gb2312" w:eastAsia="仿宋_gb2312" w:hAnsi="宋体" w:cs="宋体" w:hint="eastAsia"/>
          <w:color w:val="333333"/>
          <w:kern w:val="0"/>
          <w:sz w:val="32"/>
          <w:szCs w:val="32"/>
        </w:rPr>
        <w:t>人社局</w:t>
      </w:r>
      <w:proofErr w:type="gramEnd"/>
      <w:r w:rsidRPr="00D23F7E">
        <w:rPr>
          <w:rFonts w:ascii="仿宋_gb2312" w:eastAsia="仿宋_gb2312" w:hAnsi="宋体" w:cs="宋体" w:hint="eastAsia"/>
          <w:color w:val="333333"/>
          <w:kern w:val="0"/>
          <w:sz w:val="32"/>
          <w:szCs w:val="32"/>
        </w:rPr>
        <w:t>负责）</w:t>
      </w:r>
    </w:p>
    <w:p w:rsidR="00D23F7E" w:rsidRPr="00D23F7E" w:rsidRDefault="00D23F7E" w:rsidP="00D23F7E">
      <w:pPr>
        <w:widowControl/>
        <w:shd w:val="clear" w:color="auto" w:fill="FFFFFF"/>
        <w:spacing w:line="480" w:lineRule="auto"/>
        <w:ind w:firstLine="630"/>
        <w:rPr>
          <w:rFonts w:ascii="宋体" w:eastAsia="宋体" w:hAnsi="宋体" w:cs="宋体" w:hint="eastAsia"/>
          <w:color w:val="333333"/>
          <w:kern w:val="0"/>
          <w:szCs w:val="21"/>
        </w:rPr>
      </w:pPr>
      <w:r w:rsidRPr="00D23F7E">
        <w:rPr>
          <w:rFonts w:ascii="楷体_gb2312" w:eastAsia="楷体_gb2312" w:hAnsi="宋体" w:cs="宋体" w:hint="eastAsia"/>
          <w:color w:val="333333"/>
          <w:kern w:val="0"/>
          <w:sz w:val="32"/>
          <w:szCs w:val="32"/>
        </w:rPr>
        <w:t>（六）开展招商活动。</w:t>
      </w:r>
      <w:r w:rsidRPr="00D23F7E">
        <w:rPr>
          <w:rFonts w:ascii="仿宋_gb2312" w:eastAsia="仿宋_gb2312" w:hAnsi="宋体" w:cs="宋体" w:hint="eastAsia"/>
          <w:color w:val="333333"/>
          <w:kern w:val="0"/>
          <w:sz w:val="32"/>
          <w:szCs w:val="32"/>
        </w:rPr>
        <w:t>每年开展一次返乡创业招商引资集中签约活动，邀请全国各地返乡创业服务站带项目、带资源参加，并组织返乡创业先进</w:t>
      </w:r>
      <w:proofErr w:type="gramStart"/>
      <w:r w:rsidRPr="00D23F7E">
        <w:rPr>
          <w:rFonts w:ascii="仿宋_gb2312" w:eastAsia="仿宋_gb2312" w:hAnsi="宋体" w:cs="宋体" w:hint="eastAsia"/>
          <w:color w:val="333333"/>
          <w:kern w:val="0"/>
          <w:sz w:val="32"/>
          <w:szCs w:val="32"/>
        </w:rPr>
        <w:t>典型召开</w:t>
      </w:r>
      <w:proofErr w:type="gramEnd"/>
      <w:r w:rsidRPr="00D23F7E">
        <w:rPr>
          <w:rFonts w:ascii="仿宋_gb2312" w:eastAsia="仿宋_gb2312" w:hAnsi="宋体" w:cs="宋体" w:hint="eastAsia"/>
          <w:color w:val="333333"/>
          <w:kern w:val="0"/>
          <w:sz w:val="32"/>
          <w:szCs w:val="32"/>
        </w:rPr>
        <w:t>座谈会、举行政策宣讲等活动，了解家乡返乡创业政策，学习优秀返乡创业典型经验。建立创业项目发布和推介制度，定期举行创业项目专题推介会，促进创业项目与返乡创业者有效对接。（区招商局、区发改委牵头，区</w:t>
      </w:r>
      <w:proofErr w:type="gramStart"/>
      <w:r w:rsidRPr="00D23F7E">
        <w:rPr>
          <w:rFonts w:ascii="仿宋_gb2312" w:eastAsia="仿宋_gb2312" w:hAnsi="宋体" w:cs="宋体" w:hint="eastAsia"/>
          <w:color w:val="333333"/>
          <w:kern w:val="0"/>
          <w:sz w:val="32"/>
          <w:szCs w:val="32"/>
        </w:rPr>
        <w:t>人社局</w:t>
      </w:r>
      <w:proofErr w:type="gramEnd"/>
      <w:r w:rsidRPr="00D23F7E">
        <w:rPr>
          <w:rFonts w:ascii="仿宋_gb2312" w:eastAsia="仿宋_gb2312" w:hAnsi="宋体" w:cs="宋体" w:hint="eastAsia"/>
          <w:color w:val="333333"/>
          <w:kern w:val="0"/>
          <w:sz w:val="32"/>
          <w:szCs w:val="32"/>
        </w:rPr>
        <w:t>等部门配合）</w:t>
      </w:r>
    </w:p>
    <w:p w:rsidR="00D23F7E" w:rsidRPr="00D23F7E" w:rsidRDefault="00D23F7E" w:rsidP="00D23F7E">
      <w:pPr>
        <w:widowControl/>
        <w:shd w:val="clear" w:color="auto" w:fill="FFFFFF"/>
        <w:spacing w:line="480" w:lineRule="auto"/>
        <w:ind w:firstLine="630"/>
        <w:rPr>
          <w:rFonts w:ascii="宋体" w:eastAsia="宋体" w:hAnsi="宋体" w:cs="宋体" w:hint="eastAsia"/>
          <w:color w:val="333333"/>
          <w:kern w:val="0"/>
          <w:szCs w:val="21"/>
        </w:rPr>
      </w:pPr>
      <w:r w:rsidRPr="00D23F7E">
        <w:rPr>
          <w:rFonts w:ascii="楷体_gb2312" w:eastAsia="楷体_gb2312" w:hAnsi="宋体" w:cs="宋体" w:hint="eastAsia"/>
          <w:color w:val="333333"/>
          <w:kern w:val="0"/>
          <w:sz w:val="32"/>
          <w:szCs w:val="32"/>
        </w:rPr>
        <w:lastRenderedPageBreak/>
        <w:t>（七）开展</w:t>
      </w:r>
      <w:r w:rsidRPr="00D23F7E">
        <w:rPr>
          <w:rFonts w:ascii="Times New Roman" w:eastAsia="宋体" w:hAnsi="Times New Roman" w:cs="Times New Roman"/>
          <w:color w:val="333333"/>
          <w:kern w:val="0"/>
          <w:sz w:val="32"/>
          <w:szCs w:val="32"/>
        </w:rPr>
        <w:t>“</w:t>
      </w:r>
      <w:r w:rsidRPr="00D23F7E">
        <w:rPr>
          <w:rFonts w:ascii="楷体_gb2312" w:eastAsia="楷体_gb2312" w:hAnsi="宋体" w:cs="宋体" w:hint="eastAsia"/>
          <w:color w:val="333333"/>
          <w:kern w:val="0"/>
          <w:sz w:val="32"/>
          <w:szCs w:val="32"/>
        </w:rPr>
        <w:t>服务归雁行</w:t>
      </w:r>
      <w:r w:rsidRPr="00D23F7E">
        <w:rPr>
          <w:rFonts w:ascii="Times New Roman" w:eastAsia="宋体" w:hAnsi="Times New Roman" w:cs="Times New Roman"/>
          <w:color w:val="333333"/>
          <w:kern w:val="0"/>
          <w:sz w:val="32"/>
          <w:szCs w:val="32"/>
        </w:rPr>
        <w:t>”</w:t>
      </w:r>
      <w:r w:rsidRPr="00D23F7E">
        <w:rPr>
          <w:rFonts w:ascii="楷体_gb2312" w:eastAsia="楷体_gb2312" w:hAnsi="宋体" w:cs="宋体" w:hint="eastAsia"/>
          <w:color w:val="333333"/>
          <w:kern w:val="0"/>
          <w:sz w:val="32"/>
          <w:szCs w:val="32"/>
        </w:rPr>
        <w:t>活动。</w:t>
      </w:r>
      <w:r w:rsidRPr="00D23F7E">
        <w:rPr>
          <w:rFonts w:ascii="Times New Roman" w:eastAsia="宋体" w:hAnsi="Times New Roman" w:cs="Times New Roman"/>
          <w:color w:val="333333"/>
          <w:kern w:val="0"/>
          <w:sz w:val="32"/>
          <w:szCs w:val="32"/>
        </w:rPr>
        <w:t>12</w:t>
      </w:r>
      <w:r w:rsidRPr="00D23F7E">
        <w:rPr>
          <w:rFonts w:ascii="仿宋_gb2312" w:eastAsia="仿宋_gb2312" w:hAnsi="宋体" w:cs="宋体" w:hint="eastAsia"/>
          <w:color w:val="333333"/>
          <w:kern w:val="0"/>
          <w:sz w:val="32"/>
          <w:szCs w:val="32"/>
        </w:rPr>
        <w:t>月份，对已在我区落地的返乡创业企业，有关部门要根据需求，积极开展现场办公会，解决返乡创业企业遇到的问题，为返乡创业企业的立项运转提供帮助，打通返乡创业人员回家办企业最后一公里。（区发改委、区人社局、区国土局、区环保局、区人行等部门，各镇街负责）</w:t>
      </w:r>
    </w:p>
    <w:p w:rsidR="00D23F7E" w:rsidRPr="00D23F7E" w:rsidRDefault="00D23F7E" w:rsidP="00D23F7E">
      <w:pPr>
        <w:widowControl/>
        <w:shd w:val="clear" w:color="auto" w:fill="FFFFFF"/>
        <w:spacing w:line="480" w:lineRule="auto"/>
        <w:ind w:firstLine="630"/>
        <w:rPr>
          <w:rFonts w:ascii="宋体" w:eastAsia="宋体" w:hAnsi="宋体" w:cs="宋体" w:hint="eastAsia"/>
          <w:color w:val="333333"/>
          <w:kern w:val="0"/>
          <w:szCs w:val="21"/>
        </w:rPr>
      </w:pPr>
      <w:r w:rsidRPr="00D23F7E">
        <w:rPr>
          <w:rFonts w:ascii="楷体_gb2312" w:eastAsia="楷体_gb2312" w:hAnsi="宋体" w:cs="宋体" w:hint="eastAsia"/>
          <w:color w:val="333333"/>
          <w:kern w:val="0"/>
          <w:sz w:val="32"/>
          <w:szCs w:val="32"/>
        </w:rPr>
        <w:t>（八）开展创业担保贷款、创业补贴现场集中发放活动。</w:t>
      </w:r>
      <w:r w:rsidRPr="00D23F7E">
        <w:rPr>
          <w:rFonts w:ascii="仿宋_gb2312" w:eastAsia="仿宋_gb2312" w:hAnsi="宋体" w:cs="宋体" w:hint="eastAsia"/>
          <w:color w:val="333333"/>
          <w:kern w:val="0"/>
          <w:sz w:val="32"/>
          <w:szCs w:val="32"/>
        </w:rPr>
        <w:t>区在商户密集的创业园区、孵化基地等场所开展创业担保贷款、一次性创业补贴、岗位开发补贴现场集中发放仪式，现场宣传介绍创业担保贷款、创业补贴政策，返乡创业优秀代表现场讲述创业故事，并邀请本地和上级媒体参与报道，不断扩大政策影响力。（区人社局牵头，区人行，各镇街负责）</w:t>
      </w:r>
    </w:p>
    <w:p w:rsidR="00D23F7E" w:rsidRPr="00D23F7E" w:rsidRDefault="00D23F7E" w:rsidP="00D23F7E">
      <w:pPr>
        <w:widowControl/>
        <w:shd w:val="clear" w:color="auto" w:fill="FFFFFF"/>
        <w:spacing w:line="480" w:lineRule="auto"/>
        <w:ind w:firstLine="630"/>
        <w:rPr>
          <w:rFonts w:ascii="宋体" w:eastAsia="宋体" w:hAnsi="宋体" w:cs="宋体" w:hint="eastAsia"/>
          <w:color w:val="333333"/>
          <w:kern w:val="0"/>
          <w:szCs w:val="21"/>
        </w:rPr>
      </w:pPr>
      <w:r w:rsidRPr="00D23F7E">
        <w:rPr>
          <w:rFonts w:ascii="楷体_gb2312" w:eastAsia="楷体_gb2312" w:hAnsi="宋体" w:cs="宋体" w:hint="eastAsia"/>
          <w:color w:val="333333"/>
          <w:kern w:val="0"/>
          <w:sz w:val="32"/>
          <w:szCs w:val="32"/>
        </w:rPr>
        <w:t>（九）开展</w:t>
      </w:r>
      <w:r w:rsidRPr="00D23F7E">
        <w:rPr>
          <w:rFonts w:ascii="Times New Roman" w:eastAsia="宋体" w:hAnsi="Times New Roman" w:cs="Times New Roman"/>
          <w:color w:val="333333"/>
          <w:kern w:val="0"/>
          <w:sz w:val="32"/>
          <w:szCs w:val="32"/>
        </w:rPr>
        <w:t>“</w:t>
      </w:r>
      <w:r w:rsidRPr="00D23F7E">
        <w:rPr>
          <w:rFonts w:ascii="楷体_gb2312" w:eastAsia="楷体_gb2312" w:hAnsi="宋体" w:cs="宋体" w:hint="eastAsia"/>
          <w:color w:val="333333"/>
          <w:kern w:val="0"/>
          <w:sz w:val="32"/>
          <w:szCs w:val="32"/>
        </w:rPr>
        <w:t>温暖回家路</w:t>
      </w:r>
      <w:r w:rsidRPr="00D23F7E">
        <w:rPr>
          <w:rFonts w:ascii="Times New Roman" w:eastAsia="宋体" w:hAnsi="Times New Roman" w:cs="Times New Roman"/>
          <w:color w:val="333333"/>
          <w:kern w:val="0"/>
          <w:sz w:val="32"/>
          <w:szCs w:val="32"/>
        </w:rPr>
        <w:t>”</w:t>
      </w:r>
      <w:r w:rsidRPr="00D23F7E">
        <w:rPr>
          <w:rFonts w:ascii="楷体_gb2312" w:eastAsia="楷体_gb2312" w:hAnsi="宋体" w:cs="宋体" w:hint="eastAsia"/>
          <w:color w:val="333333"/>
          <w:kern w:val="0"/>
          <w:sz w:val="32"/>
          <w:szCs w:val="32"/>
        </w:rPr>
        <w:t>活动。</w:t>
      </w:r>
      <w:r w:rsidRPr="00D23F7E">
        <w:rPr>
          <w:rFonts w:ascii="仿宋_gb2312" w:eastAsia="仿宋_gb2312" w:hAnsi="宋体" w:cs="宋体" w:hint="eastAsia"/>
          <w:color w:val="333333"/>
          <w:kern w:val="0"/>
          <w:sz w:val="32"/>
          <w:szCs w:val="32"/>
        </w:rPr>
        <w:t>春节期间，区要在火车站、汽车站等返乡人员密集的地方设立摊位，发放返乡创业、创业担保贷款等宣传资料，解释政策，提供服务；要积极组织回家过年的返乡创业人员，召开新春座谈会，力促返乡创业；组织菏泽重点企业与定陶籍高端人才进行项目对接，实现与定陶籍高端人才联系常态化。（各成员单位负责）</w:t>
      </w:r>
    </w:p>
    <w:p w:rsidR="00D23F7E" w:rsidRPr="00D23F7E" w:rsidRDefault="00D23F7E" w:rsidP="00D23F7E">
      <w:pPr>
        <w:widowControl/>
        <w:shd w:val="clear" w:color="auto" w:fill="FFFFFF"/>
        <w:spacing w:line="480" w:lineRule="auto"/>
        <w:ind w:firstLine="630"/>
        <w:rPr>
          <w:rFonts w:ascii="宋体" w:eastAsia="宋体" w:hAnsi="宋体" w:cs="宋体" w:hint="eastAsia"/>
          <w:color w:val="333333"/>
          <w:kern w:val="0"/>
          <w:szCs w:val="21"/>
        </w:rPr>
      </w:pPr>
      <w:r w:rsidRPr="00D23F7E">
        <w:rPr>
          <w:rFonts w:ascii="楷体_gb2312" w:eastAsia="楷体_gb2312" w:hAnsi="宋体" w:cs="宋体" w:hint="eastAsia"/>
          <w:color w:val="333333"/>
          <w:kern w:val="0"/>
          <w:sz w:val="32"/>
          <w:szCs w:val="32"/>
        </w:rPr>
        <w:t>（十）召开返乡创业工作总结表彰大会。</w:t>
      </w:r>
      <w:r w:rsidRPr="00D23F7E">
        <w:rPr>
          <w:rFonts w:ascii="Times New Roman" w:eastAsia="宋体" w:hAnsi="Times New Roman" w:cs="Times New Roman"/>
          <w:color w:val="333333"/>
          <w:kern w:val="0"/>
          <w:sz w:val="32"/>
          <w:szCs w:val="32"/>
        </w:rPr>
        <w:t>2018</w:t>
      </w:r>
      <w:r w:rsidRPr="00D23F7E">
        <w:rPr>
          <w:rFonts w:ascii="仿宋_gb2312" w:eastAsia="仿宋_gb2312" w:hAnsi="宋体" w:cs="宋体" w:hint="eastAsia"/>
          <w:color w:val="333333"/>
          <w:kern w:val="0"/>
          <w:sz w:val="32"/>
          <w:szCs w:val="32"/>
        </w:rPr>
        <w:t>年</w:t>
      </w:r>
      <w:r w:rsidRPr="00D23F7E">
        <w:rPr>
          <w:rFonts w:ascii="Times New Roman" w:eastAsia="宋体" w:hAnsi="Times New Roman" w:cs="Times New Roman"/>
          <w:color w:val="333333"/>
          <w:kern w:val="0"/>
          <w:sz w:val="32"/>
          <w:szCs w:val="32"/>
        </w:rPr>
        <w:t>10</w:t>
      </w:r>
      <w:r w:rsidRPr="00D23F7E">
        <w:rPr>
          <w:rFonts w:ascii="仿宋_gb2312" w:eastAsia="仿宋_gb2312" w:hAnsi="宋体" w:cs="宋体" w:hint="eastAsia"/>
          <w:color w:val="333333"/>
          <w:kern w:val="0"/>
          <w:sz w:val="32"/>
          <w:szCs w:val="32"/>
        </w:rPr>
        <w:t>月底，我区将召开全区返乡创业工作总结表彰大会，总结一年来全区返乡创业工作成绩，对在返乡创业工作中表现突出的</w:t>
      </w:r>
      <w:r w:rsidRPr="00D23F7E">
        <w:rPr>
          <w:rFonts w:ascii="仿宋_gb2312" w:eastAsia="仿宋_gb2312" w:hAnsi="宋体" w:cs="宋体" w:hint="eastAsia"/>
          <w:color w:val="333333"/>
          <w:kern w:val="0"/>
          <w:sz w:val="32"/>
          <w:szCs w:val="32"/>
        </w:rPr>
        <w:lastRenderedPageBreak/>
        <w:t>集体和个人给予表彰和奖励。（区政府办公室，区人社局负责）</w:t>
      </w:r>
    </w:p>
    <w:p w:rsidR="00D23F7E" w:rsidRPr="00D23F7E" w:rsidRDefault="00D23F7E" w:rsidP="00D23F7E">
      <w:pPr>
        <w:widowControl/>
        <w:shd w:val="clear" w:color="auto" w:fill="FFFFFF"/>
        <w:spacing w:line="480" w:lineRule="auto"/>
        <w:ind w:firstLine="645"/>
        <w:rPr>
          <w:rFonts w:ascii="宋体" w:eastAsia="宋体" w:hAnsi="宋体" w:cs="宋体" w:hint="eastAsia"/>
          <w:color w:val="333333"/>
          <w:kern w:val="0"/>
          <w:szCs w:val="21"/>
        </w:rPr>
      </w:pPr>
      <w:r w:rsidRPr="00D23F7E">
        <w:rPr>
          <w:rFonts w:ascii="仿宋_gb2312" w:eastAsia="仿宋_gb2312" w:hAnsi="宋体" w:cs="宋体" w:hint="eastAsia"/>
          <w:color w:val="333333"/>
          <w:kern w:val="0"/>
          <w:sz w:val="32"/>
          <w:szCs w:val="32"/>
        </w:rPr>
        <w:t>附件：</w:t>
      </w:r>
      <w:r w:rsidRPr="00D23F7E">
        <w:rPr>
          <w:rFonts w:ascii="Times New Roman" w:eastAsia="宋体" w:hAnsi="Times New Roman" w:cs="Times New Roman"/>
          <w:color w:val="333333"/>
          <w:kern w:val="0"/>
          <w:sz w:val="32"/>
          <w:szCs w:val="32"/>
        </w:rPr>
        <w:t>1</w:t>
      </w:r>
      <w:r w:rsidRPr="00D23F7E">
        <w:rPr>
          <w:rFonts w:ascii="仿宋_gb2312" w:eastAsia="仿宋_gb2312" w:hAnsi="宋体" w:cs="宋体" w:hint="eastAsia"/>
          <w:color w:val="333333"/>
          <w:kern w:val="0"/>
          <w:sz w:val="32"/>
          <w:szCs w:val="32"/>
        </w:rPr>
        <w:t>．返乡创业推进方案部门职责分工表</w:t>
      </w:r>
    </w:p>
    <w:p w:rsidR="00D23F7E" w:rsidRPr="00D23F7E" w:rsidRDefault="00D23F7E" w:rsidP="00D23F7E">
      <w:pPr>
        <w:widowControl/>
        <w:numPr>
          <w:ilvl w:val="0"/>
          <w:numId w:val="1"/>
        </w:numPr>
        <w:shd w:val="clear" w:color="auto" w:fill="FFFFFF"/>
        <w:spacing w:line="480" w:lineRule="auto"/>
        <w:ind w:left="0"/>
        <w:rPr>
          <w:rFonts w:ascii="宋体" w:eastAsia="宋体" w:hAnsi="宋体" w:cs="宋体" w:hint="eastAsia"/>
          <w:color w:val="333333"/>
          <w:kern w:val="0"/>
          <w:szCs w:val="21"/>
        </w:rPr>
      </w:pPr>
      <w:r w:rsidRPr="00D23F7E">
        <w:rPr>
          <w:rFonts w:ascii="仿宋_gb2312" w:eastAsia="仿宋_gb2312" w:hAnsi="宋体" w:cs="宋体" w:hint="eastAsia"/>
          <w:color w:val="333333"/>
          <w:kern w:val="0"/>
          <w:sz w:val="32"/>
          <w:szCs w:val="32"/>
        </w:rPr>
        <w:t>返乡创业工作集中活动安排</w:t>
      </w:r>
    </w:p>
    <w:p w:rsidR="00D23F7E" w:rsidRPr="00D23F7E" w:rsidRDefault="00D23F7E" w:rsidP="00D23F7E">
      <w:pPr>
        <w:widowControl/>
        <w:shd w:val="clear" w:color="auto" w:fill="FFFFFF"/>
        <w:spacing w:line="480" w:lineRule="auto"/>
        <w:rPr>
          <w:rFonts w:ascii="宋体" w:eastAsia="宋体" w:hAnsi="宋体" w:cs="宋体" w:hint="eastAsia"/>
          <w:color w:val="333333"/>
          <w:kern w:val="0"/>
          <w:szCs w:val="21"/>
        </w:rPr>
      </w:pPr>
      <w:r w:rsidRPr="00D23F7E">
        <w:rPr>
          <w:rFonts w:ascii="Times New Roman" w:eastAsia="宋体" w:hAnsi="Times New Roman" w:cs="Times New Roman"/>
          <w:color w:val="333333"/>
          <w:kern w:val="0"/>
          <w:sz w:val="32"/>
          <w:szCs w:val="32"/>
        </w:rPr>
        <w:br w:type="textWrapping" w:clear="all"/>
      </w:r>
      <w:r w:rsidRPr="00D23F7E">
        <w:rPr>
          <w:rFonts w:ascii="宋体" w:eastAsia="宋体" w:hAnsi="宋体" w:cs="宋体" w:hint="eastAsia"/>
          <w:color w:val="333333"/>
          <w:kern w:val="0"/>
          <w:szCs w:val="21"/>
        </w:rPr>
        <w:br/>
      </w:r>
      <w:r w:rsidRPr="00D23F7E">
        <w:rPr>
          <w:rFonts w:ascii="宋体" w:eastAsia="宋体" w:hAnsi="宋体" w:cs="宋体"/>
          <w:noProof/>
          <w:color w:val="333333"/>
          <w:kern w:val="0"/>
          <w:szCs w:val="21"/>
        </w:rPr>
        <w:lastRenderedPageBreak/>
        <w:drawing>
          <wp:inline distT="0" distB="0" distL="0" distR="0">
            <wp:extent cx="5403850" cy="8629650"/>
            <wp:effectExtent l="0" t="0" r="6350" b="0"/>
            <wp:docPr id="5" name="图片 5" descr="http://www.dingtao.gov.cn/upload/images/2018/1/1715582086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dingtao.gov.cn/upload/images/2018/1/17155820861.jpe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403850" cy="8629650"/>
                    </a:xfrm>
                    <a:prstGeom prst="rect">
                      <a:avLst/>
                    </a:prstGeom>
                    <a:noFill/>
                    <a:ln>
                      <a:noFill/>
                    </a:ln>
                  </pic:spPr>
                </pic:pic>
              </a:graphicData>
            </a:graphic>
          </wp:inline>
        </w:drawing>
      </w:r>
      <w:r w:rsidRPr="00D23F7E">
        <w:rPr>
          <w:rFonts w:ascii="宋体" w:eastAsia="宋体" w:hAnsi="宋体" w:cs="宋体" w:hint="eastAsia"/>
          <w:color w:val="333333"/>
          <w:kern w:val="0"/>
          <w:szCs w:val="21"/>
        </w:rPr>
        <w:br/>
      </w:r>
      <w:r w:rsidRPr="00D23F7E">
        <w:rPr>
          <w:rFonts w:ascii="Times New Roman" w:eastAsia="宋体" w:hAnsi="Times New Roman" w:cs="Times New Roman"/>
          <w:color w:val="333333"/>
          <w:kern w:val="0"/>
          <w:sz w:val="32"/>
          <w:szCs w:val="32"/>
        </w:rPr>
        <w:lastRenderedPageBreak/>
        <w:br w:type="textWrapping" w:clear="all"/>
      </w:r>
      <w:r w:rsidRPr="00D23F7E">
        <w:rPr>
          <w:rFonts w:ascii="宋体" w:eastAsia="宋体" w:hAnsi="宋体" w:cs="宋体" w:hint="eastAsia"/>
          <w:color w:val="333333"/>
          <w:kern w:val="0"/>
          <w:szCs w:val="21"/>
        </w:rPr>
        <w:br/>
      </w:r>
      <w:r w:rsidRPr="00D23F7E">
        <w:rPr>
          <w:rFonts w:ascii="宋体" w:eastAsia="宋体" w:hAnsi="宋体" w:cs="宋体"/>
          <w:noProof/>
          <w:color w:val="333333"/>
          <w:kern w:val="0"/>
          <w:szCs w:val="21"/>
        </w:rPr>
        <w:lastRenderedPageBreak/>
        <w:drawing>
          <wp:inline distT="0" distB="0" distL="0" distR="0">
            <wp:extent cx="5207000" cy="8515350"/>
            <wp:effectExtent l="0" t="0" r="0" b="0"/>
            <wp:docPr id="4" name="图片 4" descr="http://www.dingtao.gov.cn/upload/images/2018/1/1715582087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dingtao.gov.cn/upload/images/2018/1/17155820871.jpe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07000" cy="8515350"/>
                    </a:xfrm>
                    <a:prstGeom prst="rect">
                      <a:avLst/>
                    </a:prstGeom>
                    <a:noFill/>
                    <a:ln>
                      <a:noFill/>
                    </a:ln>
                  </pic:spPr>
                </pic:pic>
              </a:graphicData>
            </a:graphic>
          </wp:inline>
        </w:drawing>
      </w:r>
      <w:r w:rsidRPr="00D23F7E">
        <w:rPr>
          <w:rFonts w:ascii="宋体" w:eastAsia="宋体" w:hAnsi="宋体" w:cs="宋体" w:hint="eastAsia"/>
          <w:color w:val="333333"/>
          <w:kern w:val="0"/>
          <w:szCs w:val="21"/>
        </w:rPr>
        <w:br/>
      </w:r>
      <w:r w:rsidRPr="00D23F7E">
        <w:rPr>
          <w:rFonts w:ascii="Times New Roman" w:eastAsia="宋体" w:hAnsi="Times New Roman" w:cs="Times New Roman"/>
          <w:color w:val="333333"/>
          <w:kern w:val="0"/>
          <w:sz w:val="32"/>
          <w:szCs w:val="32"/>
        </w:rPr>
        <w:br w:type="textWrapping" w:clear="all"/>
      </w:r>
      <w:r w:rsidRPr="00D23F7E">
        <w:rPr>
          <w:rFonts w:ascii="宋体" w:eastAsia="宋体" w:hAnsi="宋体" w:cs="宋体" w:hint="eastAsia"/>
          <w:color w:val="333333"/>
          <w:kern w:val="0"/>
          <w:szCs w:val="21"/>
        </w:rPr>
        <w:lastRenderedPageBreak/>
        <w:br/>
      </w:r>
      <w:r w:rsidRPr="00D23F7E">
        <w:rPr>
          <w:rFonts w:ascii="宋体" w:eastAsia="宋体" w:hAnsi="宋体" w:cs="宋体"/>
          <w:noProof/>
          <w:color w:val="333333"/>
          <w:kern w:val="0"/>
          <w:szCs w:val="21"/>
        </w:rPr>
        <w:lastRenderedPageBreak/>
        <w:drawing>
          <wp:inline distT="0" distB="0" distL="0" distR="0">
            <wp:extent cx="5429250" cy="8528050"/>
            <wp:effectExtent l="0" t="0" r="0" b="6350"/>
            <wp:docPr id="3" name="图片 3" descr="http://www.dingtao.gov.cn/upload/images/2018/1/1715582088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dingtao.gov.cn/upload/images/2018/1/17155820881.jpe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29250" cy="8528050"/>
                    </a:xfrm>
                    <a:prstGeom prst="rect">
                      <a:avLst/>
                    </a:prstGeom>
                    <a:noFill/>
                    <a:ln>
                      <a:noFill/>
                    </a:ln>
                  </pic:spPr>
                </pic:pic>
              </a:graphicData>
            </a:graphic>
          </wp:inline>
        </w:drawing>
      </w:r>
      <w:r w:rsidRPr="00D23F7E">
        <w:rPr>
          <w:rFonts w:ascii="宋体" w:eastAsia="宋体" w:hAnsi="宋体" w:cs="宋体" w:hint="eastAsia"/>
          <w:color w:val="333333"/>
          <w:kern w:val="0"/>
          <w:szCs w:val="21"/>
        </w:rPr>
        <w:br/>
      </w:r>
      <w:r w:rsidRPr="00D23F7E">
        <w:rPr>
          <w:rFonts w:ascii="Times New Roman" w:eastAsia="宋体" w:hAnsi="Times New Roman" w:cs="Times New Roman"/>
          <w:color w:val="333333"/>
          <w:kern w:val="0"/>
          <w:sz w:val="32"/>
          <w:szCs w:val="32"/>
        </w:rPr>
        <w:lastRenderedPageBreak/>
        <w:br w:type="textWrapping" w:clear="all"/>
      </w:r>
      <w:r w:rsidRPr="00D23F7E">
        <w:rPr>
          <w:rFonts w:ascii="宋体" w:eastAsia="宋体" w:hAnsi="宋体" w:cs="宋体" w:hint="eastAsia"/>
          <w:color w:val="333333"/>
          <w:kern w:val="0"/>
          <w:szCs w:val="21"/>
        </w:rPr>
        <w:br/>
      </w:r>
      <w:r w:rsidRPr="00D23F7E">
        <w:rPr>
          <w:rFonts w:ascii="宋体" w:eastAsia="宋体" w:hAnsi="宋体" w:cs="宋体"/>
          <w:noProof/>
          <w:color w:val="333333"/>
          <w:kern w:val="0"/>
          <w:szCs w:val="21"/>
        </w:rPr>
        <w:lastRenderedPageBreak/>
        <w:drawing>
          <wp:inline distT="0" distB="0" distL="0" distR="0">
            <wp:extent cx="5314950" cy="8578850"/>
            <wp:effectExtent l="0" t="0" r="0" b="0"/>
            <wp:docPr id="2" name="图片 2" descr="http://www.dingtao.gov.cn/upload/images/2018/1/1715582089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dingtao.gov.cn/upload/images/2018/1/17155820891.jp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14950" cy="8578850"/>
                    </a:xfrm>
                    <a:prstGeom prst="rect">
                      <a:avLst/>
                    </a:prstGeom>
                    <a:noFill/>
                    <a:ln>
                      <a:noFill/>
                    </a:ln>
                  </pic:spPr>
                </pic:pic>
              </a:graphicData>
            </a:graphic>
          </wp:inline>
        </w:drawing>
      </w:r>
      <w:r w:rsidRPr="00D23F7E">
        <w:rPr>
          <w:rFonts w:ascii="宋体" w:eastAsia="宋体" w:hAnsi="宋体" w:cs="宋体" w:hint="eastAsia"/>
          <w:color w:val="333333"/>
          <w:kern w:val="0"/>
          <w:szCs w:val="21"/>
        </w:rPr>
        <w:br/>
      </w:r>
      <w:r w:rsidRPr="00D23F7E">
        <w:rPr>
          <w:rFonts w:ascii="Times New Roman" w:eastAsia="宋体" w:hAnsi="Times New Roman" w:cs="Times New Roman"/>
          <w:color w:val="333333"/>
          <w:kern w:val="0"/>
          <w:sz w:val="32"/>
          <w:szCs w:val="32"/>
        </w:rPr>
        <w:lastRenderedPageBreak/>
        <w:br w:type="textWrapping" w:clear="all"/>
      </w:r>
      <w:r w:rsidRPr="00D23F7E">
        <w:rPr>
          <w:rFonts w:ascii="宋体" w:eastAsia="宋体" w:hAnsi="宋体" w:cs="宋体" w:hint="eastAsia"/>
          <w:color w:val="333333"/>
          <w:kern w:val="0"/>
          <w:szCs w:val="21"/>
        </w:rPr>
        <w:br/>
      </w:r>
      <w:r w:rsidRPr="00D23F7E">
        <w:rPr>
          <w:rFonts w:ascii="宋体" w:eastAsia="宋体" w:hAnsi="宋体" w:cs="宋体"/>
          <w:noProof/>
          <w:color w:val="333333"/>
          <w:kern w:val="0"/>
          <w:szCs w:val="21"/>
        </w:rPr>
        <w:lastRenderedPageBreak/>
        <w:drawing>
          <wp:inline distT="0" distB="0" distL="0" distR="0">
            <wp:extent cx="3003550" cy="8578850"/>
            <wp:effectExtent l="0" t="0" r="6350" b="0"/>
            <wp:docPr id="1" name="图片 1" descr="http://www.dingtao.gov.cn/upload/images/2018/1/1715582090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dingtao.gov.cn/upload/images/2018/1/17155820901.jpe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003550" cy="8578850"/>
                    </a:xfrm>
                    <a:prstGeom prst="rect">
                      <a:avLst/>
                    </a:prstGeom>
                    <a:noFill/>
                    <a:ln>
                      <a:noFill/>
                    </a:ln>
                  </pic:spPr>
                </pic:pic>
              </a:graphicData>
            </a:graphic>
          </wp:inline>
        </w:drawing>
      </w:r>
      <w:r w:rsidRPr="00D23F7E">
        <w:rPr>
          <w:rFonts w:ascii="宋体" w:eastAsia="宋体" w:hAnsi="宋体" w:cs="宋体" w:hint="eastAsia"/>
          <w:color w:val="333333"/>
          <w:kern w:val="0"/>
          <w:szCs w:val="21"/>
        </w:rPr>
        <w:br/>
      </w:r>
      <w:r w:rsidRPr="00D23F7E">
        <w:rPr>
          <w:rFonts w:ascii="Times New Roman" w:eastAsia="宋体" w:hAnsi="Times New Roman" w:cs="Times New Roman"/>
          <w:color w:val="333333"/>
          <w:kern w:val="0"/>
          <w:sz w:val="32"/>
          <w:szCs w:val="32"/>
        </w:rPr>
        <w:lastRenderedPageBreak/>
        <w:br w:type="textWrapping" w:clear="all"/>
      </w:r>
      <w:r w:rsidRPr="00D23F7E">
        <w:rPr>
          <w:rFonts w:ascii="黑体" w:eastAsia="黑体" w:hAnsi="黑体" w:cs="宋体" w:hint="eastAsia"/>
          <w:color w:val="333333"/>
          <w:kern w:val="0"/>
          <w:sz w:val="32"/>
          <w:szCs w:val="32"/>
        </w:rPr>
        <w:t>附件</w:t>
      </w:r>
      <w:r w:rsidRPr="00D23F7E">
        <w:rPr>
          <w:rFonts w:ascii="Times New Roman" w:eastAsia="宋体" w:hAnsi="Times New Roman" w:cs="Times New Roman"/>
          <w:color w:val="333333"/>
          <w:kern w:val="0"/>
          <w:sz w:val="32"/>
          <w:szCs w:val="32"/>
        </w:rPr>
        <w:t>2</w:t>
      </w:r>
    </w:p>
    <w:p w:rsidR="00D23F7E" w:rsidRPr="00D23F7E" w:rsidRDefault="00D23F7E" w:rsidP="00D23F7E">
      <w:pPr>
        <w:widowControl/>
        <w:shd w:val="clear" w:color="auto" w:fill="FFFFFF"/>
        <w:spacing w:line="480" w:lineRule="auto"/>
        <w:jc w:val="center"/>
        <w:rPr>
          <w:rFonts w:ascii="宋体" w:eastAsia="宋体" w:hAnsi="宋体" w:cs="宋体" w:hint="eastAsia"/>
          <w:color w:val="333333"/>
          <w:kern w:val="0"/>
          <w:szCs w:val="21"/>
        </w:rPr>
      </w:pPr>
      <w:r w:rsidRPr="00D23F7E">
        <w:rPr>
          <w:rFonts w:ascii="文鼎cs大宋" w:eastAsia="文鼎cs大宋" w:hAnsi="宋体" w:cs="宋体" w:hint="eastAsia"/>
          <w:color w:val="333333"/>
          <w:kern w:val="0"/>
          <w:sz w:val="44"/>
          <w:szCs w:val="44"/>
        </w:rPr>
        <w:t>返乡创业工作集中活动安排</w:t>
      </w:r>
    </w:p>
    <w:p w:rsidR="00D23F7E" w:rsidRPr="00D23F7E" w:rsidRDefault="00D23F7E" w:rsidP="00D23F7E">
      <w:pPr>
        <w:widowControl/>
        <w:shd w:val="clear" w:color="auto" w:fill="FFFFFF"/>
        <w:spacing w:line="480" w:lineRule="auto"/>
        <w:jc w:val="center"/>
        <w:rPr>
          <w:rFonts w:ascii="宋体" w:eastAsia="宋体" w:hAnsi="宋体" w:cs="宋体" w:hint="eastAsia"/>
          <w:color w:val="333333"/>
          <w:kern w:val="0"/>
          <w:szCs w:val="21"/>
        </w:rPr>
      </w:pPr>
      <w:r w:rsidRPr="00D23F7E">
        <w:rPr>
          <w:rFonts w:ascii="楷体_gb2312" w:eastAsia="楷体_gb2312" w:hAnsi="宋体" w:cs="宋体" w:hint="eastAsia"/>
          <w:color w:val="333333"/>
          <w:kern w:val="0"/>
          <w:sz w:val="32"/>
          <w:szCs w:val="32"/>
        </w:rPr>
        <w:t>（</w:t>
      </w:r>
      <w:r w:rsidRPr="00D23F7E">
        <w:rPr>
          <w:rFonts w:ascii="Times New Roman" w:eastAsia="宋体" w:hAnsi="Times New Roman" w:cs="Times New Roman"/>
          <w:color w:val="333333"/>
          <w:kern w:val="0"/>
          <w:sz w:val="32"/>
          <w:szCs w:val="32"/>
        </w:rPr>
        <w:t>2017</w:t>
      </w:r>
      <w:r w:rsidRPr="00D23F7E">
        <w:rPr>
          <w:rFonts w:ascii="楷体_gb2312" w:eastAsia="楷体_gb2312" w:hAnsi="宋体" w:cs="宋体" w:hint="eastAsia"/>
          <w:color w:val="333333"/>
          <w:kern w:val="0"/>
          <w:sz w:val="32"/>
          <w:szCs w:val="32"/>
        </w:rPr>
        <w:t>年</w:t>
      </w:r>
      <w:r w:rsidRPr="00D23F7E">
        <w:rPr>
          <w:rFonts w:ascii="Times New Roman" w:eastAsia="宋体" w:hAnsi="Times New Roman" w:cs="Times New Roman"/>
          <w:color w:val="333333"/>
          <w:kern w:val="0"/>
          <w:sz w:val="32"/>
          <w:szCs w:val="32"/>
        </w:rPr>
        <w:t>12</w:t>
      </w:r>
      <w:r w:rsidRPr="00D23F7E">
        <w:rPr>
          <w:rFonts w:ascii="楷体_gb2312" w:eastAsia="楷体_gb2312" w:hAnsi="宋体" w:cs="宋体" w:hint="eastAsia"/>
          <w:color w:val="333333"/>
          <w:kern w:val="0"/>
          <w:sz w:val="32"/>
          <w:szCs w:val="32"/>
        </w:rPr>
        <w:t>月</w:t>
      </w:r>
      <w:r w:rsidRPr="00D23F7E">
        <w:rPr>
          <w:rFonts w:ascii="Times New Roman" w:eastAsia="宋体" w:hAnsi="Times New Roman" w:cs="Times New Roman"/>
          <w:color w:val="333333"/>
          <w:kern w:val="0"/>
          <w:sz w:val="32"/>
          <w:szCs w:val="32"/>
        </w:rPr>
        <w:t>—2018</w:t>
      </w:r>
      <w:r w:rsidRPr="00D23F7E">
        <w:rPr>
          <w:rFonts w:ascii="楷体_gb2312" w:eastAsia="楷体_gb2312" w:hAnsi="宋体" w:cs="宋体" w:hint="eastAsia"/>
          <w:color w:val="333333"/>
          <w:kern w:val="0"/>
          <w:sz w:val="32"/>
          <w:szCs w:val="32"/>
        </w:rPr>
        <w:t>年</w:t>
      </w:r>
      <w:r w:rsidRPr="00D23F7E">
        <w:rPr>
          <w:rFonts w:ascii="Times New Roman" w:eastAsia="宋体" w:hAnsi="Times New Roman" w:cs="Times New Roman"/>
          <w:color w:val="333333"/>
          <w:kern w:val="0"/>
          <w:sz w:val="32"/>
          <w:szCs w:val="32"/>
        </w:rPr>
        <w:t>4</w:t>
      </w:r>
      <w:r w:rsidRPr="00D23F7E">
        <w:rPr>
          <w:rFonts w:ascii="楷体_gb2312" w:eastAsia="楷体_gb2312" w:hAnsi="宋体" w:cs="宋体" w:hint="eastAsia"/>
          <w:color w:val="333333"/>
          <w:kern w:val="0"/>
          <w:sz w:val="32"/>
          <w:szCs w:val="32"/>
        </w:rPr>
        <w:t>月）</w:t>
      </w:r>
    </w:p>
    <w:tbl>
      <w:tblPr>
        <w:tblW w:w="9060" w:type="dxa"/>
        <w:tblCellMar>
          <w:left w:w="0" w:type="dxa"/>
          <w:right w:w="0" w:type="dxa"/>
        </w:tblCellMar>
        <w:tblLook w:val="04A0" w:firstRow="1" w:lastRow="0" w:firstColumn="1" w:lastColumn="0" w:noHBand="0" w:noVBand="1"/>
      </w:tblPr>
      <w:tblGrid>
        <w:gridCol w:w="811"/>
        <w:gridCol w:w="3831"/>
        <w:gridCol w:w="2149"/>
        <w:gridCol w:w="2269"/>
      </w:tblGrid>
      <w:tr w:rsidR="00D23F7E" w:rsidRPr="00D23F7E" w:rsidTr="00D23F7E">
        <w:trPr>
          <w:trHeight w:val="690"/>
        </w:trPr>
        <w:tc>
          <w:tcPr>
            <w:tcW w:w="540" w:type="dxa"/>
            <w:tcBorders>
              <w:top w:val="single" w:sz="12" w:space="0" w:color="000000"/>
              <w:left w:val="single" w:sz="12" w:space="0" w:color="000000"/>
              <w:bottom w:val="single" w:sz="6" w:space="0" w:color="000000"/>
              <w:right w:val="single" w:sz="6" w:space="0" w:color="000000"/>
            </w:tcBorders>
            <w:vAlign w:val="center"/>
            <w:hideMark/>
          </w:tcPr>
          <w:p w:rsidR="00D23F7E" w:rsidRPr="00D23F7E" w:rsidRDefault="00D23F7E" w:rsidP="00D23F7E">
            <w:pPr>
              <w:widowControl/>
              <w:spacing w:line="285" w:lineRule="atLeast"/>
              <w:jc w:val="center"/>
              <w:rPr>
                <w:rFonts w:ascii="宋体" w:eastAsia="宋体" w:hAnsi="宋体" w:cs="宋体" w:hint="eastAsia"/>
                <w:kern w:val="0"/>
                <w:sz w:val="24"/>
                <w:szCs w:val="24"/>
              </w:rPr>
            </w:pPr>
            <w:r w:rsidRPr="00D23F7E">
              <w:rPr>
                <w:rFonts w:ascii="黑体" w:eastAsia="黑体" w:hAnsi="黑体" w:cs="宋体" w:hint="eastAsia"/>
                <w:kern w:val="0"/>
                <w:sz w:val="29"/>
                <w:szCs w:val="29"/>
              </w:rPr>
              <w:t>序号</w:t>
            </w:r>
          </w:p>
        </w:tc>
        <w:tc>
          <w:tcPr>
            <w:tcW w:w="2550" w:type="dxa"/>
            <w:tcBorders>
              <w:top w:val="single" w:sz="12" w:space="0" w:color="000000"/>
              <w:left w:val="single" w:sz="6" w:space="0" w:color="000000"/>
              <w:bottom w:val="single" w:sz="6" w:space="0" w:color="000000"/>
              <w:right w:val="single" w:sz="6" w:space="0" w:color="000000"/>
            </w:tcBorders>
            <w:vAlign w:val="center"/>
            <w:hideMark/>
          </w:tcPr>
          <w:p w:rsidR="00D23F7E" w:rsidRPr="00D23F7E" w:rsidRDefault="00D23F7E" w:rsidP="00D23F7E">
            <w:pPr>
              <w:widowControl/>
              <w:spacing w:line="285" w:lineRule="atLeast"/>
              <w:jc w:val="center"/>
              <w:rPr>
                <w:rFonts w:ascii="宋体" w:eastAsia="宋体" w:hAnsi="宋体" w:cs="宋体"/>
                <w:kern w:val="0"/>
                <w:sz w:val="24"/>
                <w:szCs w:val="24"/>
              </w:rPr>
            </w:pPr>
            <w:r w:rsidRPr="00D23F7E">
              <w:rPr>
                <w:rFonts w:ascii="黑体" w:eastAsia="黑体" w:hAnsi="黑体" w:cs="宋体" w:hint="eastAsia"/>
                <w:kern w:val="0"/>
                <w:sz w:val="29"/>
                <w:szCs w:val="29"/>
              </w:rPr>
              <w:t>工作安排</w:t>
            </w:r>
          </w:p>
        </w:tc>
        <w:tc>
          <w:tcPr>
            <w:tcW w:w="1430" w:type="dxa"/>
            <w:tcBorders>
              <w:top w:val="single" w:sz="12" w:space="0" w:color="000000"/>
              <w:left w:val="single" w:sz="6" w:space="0" w:color="000000"/>
              <w:bottom w:val="single" w:sz="6" w:space="0" w:color="000000"/>
              <w:right w:val="single" w:sz="6" w:space="0" w:color="000000"/>
            </w:tcBorders>
            <w:vAlign w:val="center"/>
            <w:hideMark/>
          </w:tcPr>
          <w:p w:rsidR="00D23F7E" w:rsidRPr="00D23F7E" w:rsidRDefault="00D23F7E" w:rsidP="00D23F7E">
            <w:pPr>
              <w:widowControl/>
              <w:spacing w:line="285" w:lineRule="atLeast"/>
              <w:jc w:val="center"/>
              <w:rPr>
                <w:rFonts w:ascii="宋体" w:eastAsia="宋体" w:hAnsi="宋体" w:cs="宋体"/>
                <w:kern w:val="0"/>
                <w:sz w:val="24"/>
                <w:szCs w:val="24"/>
              </w:rPr>
            </w:pPr>
            <w:r w:rsidRPr="00D23F7E">
              <w:rPr>
                <w:rFonts w:ascii="黑体" w:eastAsia="黑体" w:hAnsi="黑体" w:cs="宋体" w:hint="eastAsia"/>
                <w:kern w:val="0"/>
                <w:sz w:val="29"/>
                <w:szCs w:val="29"/>
              </w:rPr>
              <w:t>完成时限</w:t>
            </w:r>
          </w:p>
        </w:tc>
        <w:tc>
          <w:tcPr>
            <w:tcW w:w="1510" w:type="dxa"/>
            <w:tcBorders>
              <w:top w:val="single" w:sz="12" w:space="0" w:color="000000"/>
              <w:left w:val="single" w:sz="6" w:space="0" w:color="000000"/>
              <w:bottom w:val="single" w:sz="6" w:space="0" w:color="000000"/>
              <w:right w:val="single" w:sz="12" w:space="0" w:color="000000"/>
            </w:tcBorders>
            <w:vAlign w:val="center"/>
            <w:hideMark/>
          </w:tcPr>
          <w:p w:rsidR="00D23F7E" w:rsidRPr="00D23F7E" w:rsidRDefault="00D23F7E" w:rsidP="00D23F7E">
            <w:pPr>
              <w:widowControl/>
              <w:spacing w:line="285" w:lineRule="atLeast"/>
              <w:jc w:val="center"/>
              <w:rPr>
                <w:rFonts w:ascii="宋体" w:eastAsia="宋体" w:hAnsi="宋体" w:cs="宋体"/>
                <w:kern w:val="0"/>
                <w:sz w:val="24"/>
                <w:szCs w:val="24"/>
              </w:rPr>
            </w:pPr>
            <w:r w:rsidRPr="00D23F7E">
              <w:rPr>
                <w:rFonts w:ascii="黑体" w:eastAsia="黑体" w:hAnsi="黑体" w:cs="宋体" w:hint="eastAsia"/>
                <w:kern w:val="0"/>
                <w:sz w:val="29"/>
                <w:szCs w:val="29"/>
              </w:rPr>
              <w:t>责任单位</w:t>
            </w:r>
          </w:p>
        </w:tc>
      </w:tr>
      <w:tr w:rsidR="00D23F7E" w:rsidRPr="00D23F7E" w:rsidTr="00D23F7E">
        <w:trPr>
          <w:trHeight w:val="690"/>
        </w:trPr>
        <w:tc>
          <w:tcPr>
            <w:tcW w:w="540" w:type="dxa"/>
            <w:tcBorders>
              <w:top w:val="single" w:sz="6" w:space="0" w:color="000000"/>
              <w:left w:val="single" w:sz="12" w:space="0" w:color="000000"/>
              <w:bottom w:val="single" w:sz="6" w:space="0" w:color="000000"/>
              <w:right w:val="single" w:sz="6" w:space="0" w:color="000000"/>
            </w:tcBorders>
            <w:vAlign w:val="center"/>
            <w:hideMark/>
          </w:tcPr>
          <w:p w:rsidR="00D23F7E" w:rsidRPr="00D23F7E" w:rsidRDefault="00D23F7E" w:rsidP="00D23F7E">
            <w:pPr>
              <w:widowControl/>
              <w:spacing w:line="240" w:lineRule="atLeast"/>
              <w:jc w:val="center"/>
              <w:rPr>
                <w:rFonts w:ascii="宋体" w:eastAsia="宋体" w:hAnsi="宋体" w:cs="宋体"/>
                <w:kern w:val="0"/>
                <w:sz w:val="24"/>
                <w:szCs w:val="24"/>
              </w:rPr>
            </w:pPr>
            <w:r w:rsidRPr="00D23F7E">
              <w:rPr>
                <w:rFonts w:ascii="Times New Roman" w:eastAsia="宋体" w:hAnsi="Times New Roman" w:cs="Times New Roman"/>
                <w:kern w:val="0"/>
                <w:sz w:val="24"/>
                <w:szCs w:val="24"/>
              </w:rPr>
              <w:t>1</w:t>
            </w:r>
          </w:p>
        </w:tc>
        <w:tc>
          <w:tcPr>
            <w:tcW w:w="2550" w:type="dxa"/>
            <w:tcBorders>
              <w:top w:val="single" w:sz="6" w:space="0" w:color="000000"/>
              <w:left w:val="single" w:sz="6" w:space="0" w:color="000000"/>
              <w:bottom w:val="single" w:sz="6" w:space="0" w:color="000000"/>
              <w:right w:val="single" w:sz="6" w:space="0" w:color="000000"/>
            </w:tcBorders>
            <w:vAlign w:val="center"/>
            <w:hideMark/>
          </w:tcPr>
          <w:p w:rsidR="00D23F7E" w:rsidRPr="00D23F7E" w:rsidRDefault="00D23F7E" w:rsidP="00D23F7E">
            <w:pPr>
              <w:widowControl/>
              <w:spacing w:line="240" w:lineRule="atLeast"/>
              <w:jc w:val="left"/>
              <w:rPr>
                <w:rFonts w:ascii="宋体" w:eastAsia="宋体" w:hAnsi="宋体" w:cs="宋体"/>
                <w:kern w:val="0"/>
                <w:sz w:val="24"/>
                <w:szCs w:val="24"/>
              </w:rPr>
            </w:pPr>
            <w:r w:rsidRPr="00D23F7E">
              <w:rPr>
                <w:rFonts w:ascii="宋体" w:eastAsia="宋体" w:hAnsi="宋体" w:cs="宋体" w:hint="eastAsia"/>
                <w:kern w:val="0"/>
                <w:sz w:val="24"/>
                <w:szCs w:val="24"/>
              </w:rPr>
              <w:t>筹备全区返乡创业大会</w:t>
            </w:r>
          </w:p>
        </w:tc>
        <w:tc>
          <w:tcPr>
            <w:tcW w:w="1430" w:type="dxa"/>
            <w:tcBorders>
              <w:top w:val="single" w:sz="6" w:space="0" w:color="000000"/>
              <w:left w:val="single" w:sz="6" w:space="0" w:color="000000"/>
              <w:bottom w:val="single" w:sz="6" w:space="0" w:color="000000"/>
              <w:right w:val="single" w:sz="6" w:space="0" w:color="000000"/>
            </w:tcBorders>
            <w:vAlign w:val="center"/>
            <w:hideMark/>
          </w:tcPr>
          <w:p w:rsidR="00D23F7E" w:rsidRPr="00D23F7E" w:rsidRDefault="00D23F7E" w:rsidP="00D23F7E">
            <w:pPr>
              <w:widowControl/>
              <w:spacing w:line="240" w:lineRule="atLeast"/>
              <w:jc w:val="center"/>
              <w:rPr>
                <w:rFonts w:ascii="宋体" w:eastAsia="宋体" w:hAnsi="宋体" w:cs="宋体"/>
                <w:kern w:val="0"/>
                <w:sz w:val="24"/>
                <w:szCs w:val="24"/>
              </w:rPr>
            </w:pPr>
            <w:r w:rsidRPr="00D23F7E">
              <w:rPr>
                <w:rFonts w:ascii="Times New Roman" w:eastAsia="宋体" w:hAnsi="Times New Roman" w:cs="Times New Roman"/>
                <w:kern w:val="0"/>
                <w:sz w:val="24"/>
                <w:szCs w:val="24"/>
              </w:rPr>
              <w:t>2017</w:t>
            </w:r>
            <w:r w:rsidRPr="00D23F7E">
              <w:rPr>
                <w:rFonts w:ascii="宋体" w:eastAsia="宋体" w:hAnsi="宋体" w:cs="宋体" w:hint="eastAsia"/>
                <w:kern w:val="0"/>
                <w:sz w:val="24"/>
                <w:szCs w:val="24"/>
              </w:rPr>
              <w:t>年</w:t>
            </w:r>
            <w:r w:rsidRPr="00D23F7E">
              <w:rPr>
                <w:rFonts w:ascii="Times New Roman" w:eastAsia="宋体" w:hAnsi="Times New Roman" w:cs="Times New Roman"/>
                <w:kern w:val="0"/>
                <w:sz w:val="24"/>
                <w:szCs w:val="24"/>
              </w:rPr>
              <w:t>12</w:t>
            </w:r>
            <w:r w:rsidRPr="00D23F7E">
              <w:rPr>
                <w:rFonts w:ascii="宋体" w:eastAsia="宋体" w:hAnsi="宋体" w:cs="宋体" w:hint="eastAsia"/>
                <w:kern w:val="0"/>
                <w:sz w:val="24"/>
                <w:szCs w:val="24"/>
              </w:rPr>
              <w:t>月</w:t>
            </w:r>
          </w:p>
        </w:tc>
        <w:tc>
          <w:tcPr>
            <w:tcW w:w="1510" w:type="dxa"/>
            <w:tcBorders>
              <w:top w:val="single" w:sz="6" w:space="0" w:color="000000"/>
              <w:left w:val="single" w:sz="6" w:space="0" w:color="000000"/>
              <w:bottom w:val="single" w:sz="6" w:space="0" w:color="000000"/>
              <w:right w:val="single" w:sz="12" w:space="0" w:color="000000"/>
            </w:tcBorders>
            <w:vAlign w:val="center"/>
            <w:hideMark/>
          </w:tcPr>
          <w:p w:rsidR="00D23F7E" w:rsidRPr="00D23F7E" w:rsidRDefault="00D23F7E" w:rsidP="00D23F7E">
            <w:pPr>
              <w:widowControl/>
              <w:spacing w:line="240" w:lineRule="atLeast"/>
              <w:jc w:val="center"/>
              <w:rPr>
                <w:rFonts w:ascii="宋体" w:eastAsia="宋体" w:hAnsi="宋体" w:cs="宋体"/>
                <w:kern w:val="0"/>
                <w:sz w:val="24"/>
                <w:szCs w:val="24"/>
              </w:rPr>
            </w:pPr>
            <w:r w:rsidRPr="00D23F7E">
              <w:rPr>
                <w:rFonts w:ascii="宋体" w:eastAsia="宋体" w:hAnsi="宋体" w:cs="宋体" w:hint="eastAsia"/>
                <w:kern w:val="0"/>
                <w:sz w:val="24"/>
                <w:szCs w:val="24"/>
              </w:rPr>
              <w:t>区人社局</w:t>
            </w:r>
          </w:p>
        </w:tc>
      </w:tr>
      <w:tr w:rsidR="00D23F7E" w:rsidRPr="00D23F7E" w:rsidTr="00D23F7E">
        <w:trPr>
          <w:trHeight w:val="690"/>
        </w:trPr>
        <w:tc>
          <w:tcPr>
            <w:tcW w:w="540" w:type="dxa"/>
            <w:tcBorders>
              <w:top w:val="single" w:sz="6" w:space="0" w:color="000000"/>
              <w:left w:val="single" w:sz="12" w:space="0" w:color="000000"/>
              <w:bottom w:val="single" w:sz="6" w:space="0" w:color="000000"/>
              <w:right w:val="single" w:sz="6" w:space="0" w:color="000000"/>
            </w:tcBorders>
            <w:vAlign w:val="center"/>
            <w:hideMark/>
          </w:tcPr>
          <w:p w:rsidR="00D23F7E" w:rsidRPr="00D23F7E" w:rsidRDefault="00D23F7E" w:rsidP="00D23F7E">
            <w:pPr>
              <w:widowControl/>
              <w:spacing w:line="240" w:lineRule="atLeast"/>
              <w:jc w:val="center"/>
              <w:rPr>
                <w:rFonts w:ascii="宋体" w:eastAsia="宋体" w:hAnsi="宋体" w:cs="宋体"/>
                <w:kern w:val="0"/>
                <w:sz w:val="24"/>
                <w:szCs w:val="24"/>
              </w:rPr>
            </w:pPr>
            <w:r w:rsidRPr="00D23F7E">
              <w:rPr>
                <w:rFonts w:ascii="Times New Roman" w:eastAsia="宋体" w:hAnsi="Times New Roman" w:cs="Times New Roman"/>
                <w:kern w:val="0"/>
                <w:sz w:val="24"/>
                <w:szCs w:val="24"/>
              </w:rPr>
              <w:t>2</w:t>
            </w:r>
          </w:p>
        </w:tc>
        <w:tc>
          <w:tcPr>
            <w:tcW w:w="2550" w:type="dxa"/>
            <w:tcBorders>
              <w:top w:val="single" w:sz="6" w:space="0" w:color="000000"/>
              <w:left w:val="single" w:sz="6" w:space="0" w:color="000000"/>
              <w:bottom w:val="single" w:sz="6" w:space="0" w:color="000000"/>
              <w:right w:val="single" w:sz="6" w:space="0" w:color="000000"/>
            </w:tcBorders>
            <w:vAlign w:val="center"/>
            <w:hideMark/>
          </w:tcPr>
          <w:p w:rsidR="00D23F7E" w:rsidRPr="00D23F7E" w:rsidRDefault="00D23F7E" w:rsidP="00D23F7E">
            <w:pPr>
              <w:widowControl/>
              <w:spacing w:line="240" w:lineRule="atLeast"/>
              <w:jc w:val="left"/>
              <w:rPr>
                <w:rFonts w:ascii="宋体" w:eastAsia="宋体" w:hAnsi="宋体" w:cs="宋体"/>
                <w:kern w:val="0"/>
                <w:sz w:val="24"/>
                <w:szCs w:val="24"/>
              </w:rPr>
            </w:pPr>
            <w:r w:rsidRPr="00D23F7E">
              <w:rPr>
                <w:rFonts w:ascii="宋体" w:eastAsia="宋体" w:hAnsi="宋体" w:cs="宋体" w:hint="eastAsia"/>
                <w:kern w:val="0"/>
                <w:sz w:val="24"/>
                <w:szCs w:val="24"/>
              </w:rPr>
              <w:t>成立菏泽市定陶区返乡创业工作领导小组</w:t>
            </w:r>
          </w:p>
        </w:tc>
        <w:tc>
          <w:tcPr>
            <w:tcW w:w="1430" w:type="dxa"/>
            <w:tcBorders>
              <w:top w:val="single" w:sz="6" w:space="0" w:color="000000"/>
              <w:left w:val="single" w:sz="6" w:space="0" w:color="000000"/>
              <w:bottom w:val="single" w:sz="6" w:space="0" w:color="000000"/>
              <w:right w:val="single" w:sz="6" w:space="0" w:color="000000"/>
            </w:tcBorders>
            <w:vAlign w:val="center"/>
            <w:hideMark/>
          </w:tcPr>
          <w:p w:rsidR="00D23F7E" w:rsidRPr="00D23F7E" w:rsidRDefault="00D23F7E" w:rsidP="00D23F7E">
            <w:pPr>
              <w:widowControl/>
              <w:spacing w:line="240" w:lineRule="atLeast"/>
              <w:jc w:val="center"/>
              <w:rPr>
                <w:rFonts w:ascii="宋体" w:eastAsia="宋体" w:hAnsi="宋体" w:cs="宋体"/>
                <w:kern w:val="0"/>
                <w:sz w:val="24"/>
                <w:szCs w:val="24"/>
              </w:rPr>
            </w:pPr>
            <w:r w:rsidRPr="00D23F7E">
              <w:rPr>
                <w:rFonts w:ascii="Times New Roman" w:eastAsia="宋体" w:hAnsi="Times New Roman" w:cs="Times New Roman"/>
                <w:kern w:val="0"/>
                <w:sz w:val="24"/>
                <w:szCs w:val="24"/>
              </w:rPr>
              <w:t>2017</w:t>
            </w:r>
            <w:r w:rsidRPr="00D23F7E">
              <w:rPr>
                <w:rFonts w:ascii="宋体" w:eastAsia="宋体" w:hAnsi="宋体" w:cs="宋体" w:hint="eastAsia"/>
                <w:kern w:val="0"/>
                <w:sz w:val="24"/>
                <w:szCs w:val="24"/>
              </w:rPr>
              <w:t>年</w:t>
            </w:r>
            <w:r w:rsidRPr="00D23F7E">
              <w:rPr>
                <w:rFonts w:ascii="Times New Roman" w:eastAsia="宋体" w:hAnsi="Times New Roman" w:cs="Times New Roman"/>
                <w:kern w:val="0"/>
                <w:sz w:val="24"/>
                <w:szCs w:val="24"/>
              </w:rPr>
              <w:t>12</w:t>
            </w:r>
            <w:r w:rsidRPr="00D23F7E">
              <w:rPr>
                <w:rFonts w:ascii="宋体" w:eastAsia="宋体" w:hAnsi="宋体" w:cs="宋体" w:hint="eastAsia"/>
                <w:kern w:val="0"/>
                <w:sz w:val="24"/>
                <w:szCs w:val="24"/>
              </w:rPr>
              <w:t>月</w:t>
            </w:r>
          </w:p>
        </w:tc>
        <w:tc>
          <w:tcPr>
            <w:tcW w:w="1510" w:type="dxa"/>
            <w:tcBorders>
              <w:top w:val="single" w:sz="6" w:space="0" w:color="000000"/>
              <w:left w:val="single" w:sz="6" w:space="0" w:color="000000"/>
              <w:bottom w:val="single" w:sz="6" w:space="0" w:color="000000"/>
              <w:right w:val="single" w:sz="12" w:space="0" w:color="000000"/>
            </w:tcBorders>
            <w:vAlign w:val="center"/>
            <w:hideMark/>
          </w:tcPr>
          <w:p w:rsidR="00D23F7E" w:rsidRPr="00D23F7E" w:rsidRDefault="00D23F7E" w:rsidP="00D23F7E">
            <w:pPr>
              <w:widowControl/>
              <w:spacing w:line="240" w:lineRule="atLeast"/>
              <w:jc w:val="center"/>
              <w:rPr>
                <w:rFonts w:ascii="宋体" w:eastAsia="宋体" w:hAnsi="宋体" w:cs="宋体"/>
                <w:kern w:val="0"/>
                <w:sz w:val="24"/>
                <w:szCs w:val="24"/>
              </w:rPr>
            </w:pPr>
            <w:r w:rsidRPr="00D23F7E">
              <w:rPr>
                <w:rFonts w:ascii="宋体" w:eastAsia="宋体" w:hAnsi="宋体" w:cs="宋体" w:hint="eastAsia"/>
                <w:kern w:val="0"/>
                <w:sz w:val="24"/>
                <w:szCs w:val="24"/>
              </w:rPr>
              <w:t>区委办公室，区政府办公室</w:t>
            </w:r>
          </w:p>
        </w:tc>
      </w:tr>
      <w:tr w:rsidR="00D23F7E" w:rsidRPr="00D23F7E" w:rsidTr="00D23F7E">
        <w:trPr>
          <w:trHeight w:val="690"/>
        </w:trPr>
        <w:tc>
          <w:tcPr>
            <w:tcW w:w="540" w:type="dxa"/>
            <w:tcBorders>
              <w:top w:val="single" w:sz="6" w:space="0" w:color="000000"/>
              <w:left w:val="single" w:sz="12" w:space="0" w:color="000000"/>
              <w:bottom w:val="single" w:sz="6" w:space="0" w:color="000000"/>
              <w:right w:val="single" w:sz="6" w:space="0" w:color="000000"/>
            </w:tcBorders>
            <w:vAlign w:val="center"/>
            <w:hideMark/>
          </w:tcPr>
          <w:p w:rsidR="00D23F7E" w:rsidRPr="00D23F7E" w:rsidRDefault="00D23F7E" w:rsidP="00D23F7E">
            <w:pPr>
              <w:widowControl/>
              <w:spacing w:line="240" w:lineRule="atLeast"/>
              <w:jc w:val="center"/>
              <w:rPr>
                <w:rFonts w:ascii="宋体" w:eastAsia="宋体" w:hAnsi="宋体" w:cs="宋体"/>
                <w:kern w:val="0"/>
                <w:sz w:val="24"/>
                <w:szCs w:val="24"/>
              </w:rPr>
            </w:pPr>
            <w:r w:rsidRPr="00D23F7E">
              <w:rPr>
                <w:rFonts w:ascii="Times New Roman" w:eastAsia="宋体" w:hAnsi="Times New Roman" w:cs="Times New Roman"/>
                <w:kern w:val="0"/>
                <w:sz w:val="24"/>
                <w:szCs w:val="24"/>
              </w:rPr>
              <w:t>3</w:t>
            </w:r>
          </w:p>
        </w:tc>
        <w:tc>
          <w:tcPr>
            <w:tcW w:w="2550" w:type="dxa"/>
            <w:tcBorders>
              <w:top w:val="single" w:sz="6" w:space="0" w:color="000000"/>
              <w:left w:val="single" w:sz="6" w:space="0" w:color="000000"/>
              <w:bottom w:val="single" w:sz="6" w:space="0" w:color="000000"/>
              <w:right w:val="single" w:sz="6" w:space="0" w:color="000000"/>
            </w:tcBorders>
            <w:vAlign w:val="center"/>
            <w:hideMark/>
          </w:tcPr>
          <w:p w:rsidR="00D23F7E" w:rsidRPr="00D23F7E" w:rsidRDefault="00D23F7E" w:rsidP="00D23F7E">
            <w:pPr>
              <w:widowControl/>
              <w:spacing w:line="240" w:lineRule="atLeast"/>
              <w:jc w:val="left"/>
              <w:rPr>
                <w:rFonts w:ascii="宋体" w:eastAsia="宋体" w:hAnsi="宋体" w:cs="宋体"/>
                <w:kern w:val="0"/>
                <w:sz w:val="24"/>
                <w:szCs w:val="24"/>
              </w:rPr>
            </w:pPr>
            <w:r w:rsidRPr="00D23F7E">
              <w:rPr>
                <w:rFonts w:ascii="宋体" w:eastAsia="宋体" w:hAnsi="宋体" w:cs="宋体" w:hint="eastAsia"/>
                <w:kern w:val="0"/>
                <w:sz w:val="24"/>
                <w:szCs w:val="24"/>
              </w:rPr>
              <w:t>召开菏泽市定陶区返乡创业大会，为区返乡创业服务管理机构揭牌</w:t>
            </w:r>
          </w:p>
        </w:tc>
        <w:tc>
          <w:tcPr>
            <w:tcW w:w="1430" w:type="dxa"/>
            <w:tcBorders>
              <w:top w:val="single" w:sz="6" w:space="0" w:color="000000"/>
              <w:left w:val="single" w:sz="6" w:space="0" w:color="000000"/>
              <w:bottom w:val="single" w:sz="6" w:space="0" w:color="000000"/>
              <w:right w:val="single" w:sz="6" w:space="0" w:color="000000"/>
            </w:tcBorders>
            <w:vAlign w:val="center"/>
            <w:hideMark/>
          </w:tcPr>
          <w:p w:rsidR="00D23F7E" w:rsidRPr="00D23F7E" w:rsidRDefault="00D23F7E" w:rsidP="00D23F7E">
            <w:pPr>
              <w:widowControl/>
              <w:spacing w:line="240" w:lineRule="atLeast"/>
              <w:jc w:val="center"/>
              <w:rPr>
                <w:rFonts w:ascii="宋体" w:eastAsia="宋体" w:hAnsi="宋体" w:cs="宋体"/>
                <w:kern w:val="0"/>
                <w:sz w:val="24"/>
                <w:szCs w:val="24"/>
              </w:rPr>
            </w:pPr>
            <w:r w:rsidRPr="00D23F7E">
              <w:rPr>
                <w:rFonts w:ascii="Times New Roman" w:eastAsia="宋体" w:hAnsi="Times New Roman" w:cs="Times New Roman"/>
                <w:kern w:val="0"/>
                <w:sz w:val="24"/>
                <w:szCs w:val="24"/>
              </w:rPr>
              <w:t>2017</w:t>
            </w:r>
            <w:r w:rsidRPr="00D23F7E">
              <w:rPr>
                <w:rFonts w:ascii="宋体" w:eastAsia="宋体" w:hAnsi="宋体" w:cs="宋体" w:hint="eastAsia"/>
                <w:kern w:val="0"/>
                <w:sz w:val="24"/>
                <w:szCs w:val="24"/>
              </w:rPr>
              <w:t>年</w:t>
            </w:r>
            <w:r w:rsidRPr="00D23F7E">
              <w:rPr>
                <w:rFonts w:ascii="Times New Roman" w:eastAsia="宋体" w:hAnsi="Times New Roman" w:cs="Times New Roman"/>
                <w:kern w:val="0"/>
                <w:sz w:val="24"/>
                <w:szCs w:val="24"/>
              </w:rPr>
              <w:t>12</w:t>
            </w:r>
            <w:r w:rsidRPr="00D23F7E">
              <w:rPr>
                <w:rFonts w:ascii="宋体" w:eastAsia="宋体" w:hAnsi="宋体" w:cs="宋体" w:hint="eastAsia"/>
                <w:kern w:val="0"/>
                <w:sz w:val="24"/>
                <w:szCs w:val="24"/>
              </w:rPr>
              <w:t>月</w:t>
            </w:r>
            <w:r w:rsidRPr="00D23F7E">
              <w:rPr>
                <w:rFonts w:ascii="Times New Roman" w:eastAsia="宋体" w:hAnsi="Times New Roman" w:cs="Times New Roman"/>
                <w:kern w:val="0"/>
                <w:sz w:val="24"/>
                <w:szCs w:val="24"/>
              </w:rPr>
              <w:t>24</w:t>
            </w:r>
            <w:r w:rsidRPr="00D23F7E">
              <w:rPr>
                <w:rFonts w:ascii="宋体" w:eastAsia="宋体" w:hAnsi="宋体" w:cs="宋体" w:hint="eastAsia"/>
                <w:kern w:val="0"/>
                <w:sz w:val="24"/>
                <w:szCs w:val="24"/>
              </w:rPr>
              <w:t>日</w:t>
            </w:r>
          </w:p>
        </w:tc>
        <w:tc>
          <w:tcPr>
            <w:tcW w:w="1510" w:type="dxa"/>
            <w:tcBorders>
              <w:top w:val="single" w:sz="6" w:space="0" w:color="000000"/>
              <w:left w:val="single" w:sz="6" w:space="0" w:color="000000"/>
              <w:bottom w:val="single" w:sz="6" w:space="0" w:color="000000"/>
              <w:right w:val="single" w:sz="12" w:space="0" w:color="000000"/>
            </w:tcBorders>
            <w:vAlign w:val="center"/>
            <w:hideMark/>
          </w:tcPr>
          <w:p w:rsidR="00D23F7E" w:rsidRPr="00D23F7E" w:rsidRDefault="00D23F7E" w:rsidP="00D23F7E">
            <w:pPr>
              <w:widowControl/>
              <w:spacing w:line="240" w:lineRule="atLeast"/>
              <w:jc w:val="center"/>
              <w:rPr>
                <w:rFonts w:ascii="宋体" w:eastAsia="宋体" w:hAnsi="宋体" w:cs="宋体"/>
                <w:kern w:val="0"/>
                <w:sz w:val="24"/>
                <w:szCs w:val="24"/>
              </w:rPr>
            </w:pPr>
            <w:r w:rsidRPr="00D23F7E">
              <w:rPr>
                <w:rFonts w:ascii="宋体" w:eastAsia="宋体" w:hAnsi="宋体" w:cs="宋体" w:hint="eastAsia"/>
                <w:kern w:val="0"/>
                <w:sz w:val="24"/>
                <w:szCs w:val="24"/>
              </w:rPr>
              <w:t>区政府办公室，区人社局</w:t>
            </w:r>
          </w:p>
        </w:tc>
      </w:tr>
      <w:tr w:rsidR="00D23F7E" w:rsidRPr="00D23F7E" w:rsidTr="00D23F7E">
        <w:trPr>
          <w:trHeight w:val="690"/>
        </w:trPr>
        <w:tc>
          <w:tcPr>
            <w:tcW w:w="540" w:type="dxa"/>
            <w:tcBorders>
              <w:top w:val="single" w:sz="6" w:space="0" w:color="000000"/>
              <w:left w:val="single" w:sz="12" w:space="0" w:color="000000"/>
              <w:bottom w:val="single" w:sz="6" w:space="0" w:color="000000"/>
              <w:right w:val="single" w:sz="6" w:space="0" w:color="000000"/>
            </w:tcBorders>
            <w:vAlign w:val="center"/>
            <w:hideMark/>
          </w:tcPr>
          <w:p w:rsidR="00D23F7E" w:rsidRPr="00D23F7E" w:rsidRDefault="00D23F7E" w:rsidP="00D23F7E">
            <w:pPr>
              <w:widowControl/>
              <w:spacing w:line="240" w:lineRule="atLeast"/>
              <w:jc w:val="center"/>
              <w:rPr>
                <w:rFonts w:ascii="宋体" w:eastAsia="宋体" w:hAnsi="宋体" w:cs="宋体"/>
                <w:kern w:val="0"/>
                <w:sz w:val="24"/>
                <w:szCs w:val="24"/>
              </w:rPr>
            </w:pPr>
            <w:r w:rsidRPr="00D23F7E">
              <w:rPr>
                <w:rFonts w:ascii="Times New Roman" w:eastAsia="宋体" w:hAnsi="Times New Roman" w:cs="Times New Roman"/>
                <w:kern w:val="0"/>
                <w:sz w:val="24"/>
                <w:szCs w:val="24"/>
              </w:rPr>
              <w:t>4</w:t>
            </w:r>
          </w:p>
        </w:tc>
        <w:tc>
          <w:tcPr>
            <w:tcW w:w="2550" w:type="dxa"/>
            <w:tcBorders>
              <w:top w:val="single" w:sz="6" w:space="0" w:color="000000"/>
              <w:left w:val="single" w:sz="6" w:space="0" w:color="000000"/>
              <w:bottom w:val="single" w:sz="6" w:space="0" w:color="000000"/>
              <w:right w:val="single" w:sz="6" w:space="0" w:color="000000"/>
            </w:tcBorders>
            <w:vAlign w:val="center"/>
            <w:hideMark/>
          </w:tcPr>
          <w:p w:rsidR="00D23F7E" w:rsidRPr="00D23F7E" w:rsidRDefault="00D23F7E" w:rsidP="00D23F7E">
            <w:pPr>
              <w:widowControl/>
              <w:spacing w:line="240" w:lineRule="atLeast"/>
              <w:jc w:val="left"/>
              <w:rPr>
                <w:rFonts w:ascii="宋体" w:eastAsia="宋体" w:hAnsi="宋体" w:cs="宋体"/>
                <w:kern w:val="0"/>
                <w:sz w:val="24"/>
                <w:szCs w:val="24"/>
              </w:rPr>
            </w:pPr>
            <w:r w:rsidRPr="00D23F7E">
              <w:rPr>
                <w:rFonts w:ascii="宋体" w:eastAsia="宋体" w:hAnsi="宋体" w:cs="宋体" w:hint="eastAsia"/>
                <w:kern w:val="0"/>
                <w:sz w:val="24"/>
                <w:szCs w:val="24"/>
              </w:rPr>
              <w:t>创建菏泽市定陶区</w:t>
            </w:r>
            <w:r w:rsidRPr="00D23F7E">
              <w:rPr>
                <w:rFonts w:ascii="宋体" w:eastAsia="宋体" w:hAnsi="宋体" w:cs="宋体" w:hint="eastAsia"/>
                <w:color w:val="000000"/>
                <w:kern w:val="0"/>
                <w:sz w:val="24"/>
                <w:szCs w:val="24"/>
              </w:rPr>
              <w:t>返乡创业</w:t>
            </w:r>
            <w:r w:rsidRPr="00D23F7E">
              <w:rPr>
                <w:rFonts w:ascii="宋体" w:eastAsia="宋体" w:hAnsi="宋体" w:cs="宋体" w:hint="eastAsia"/>
                <w:kern w:val="0"/>
                <w:sz w:val="24"/>
                <w:szCs w:val="24"/>
              </w:rPr>
              <w:t>服务中心</w:t>
            </w:r>
            <w:proofErr w:type="gramStart"/>
            <w:r w:rsidRPr="00D23F7E">
              <w:rPr>
                <w:rFonts w:ascii="宋体" w:eastAsia="宋体" w:hAnsi="宋体" w:cs="宋体" w:hint="eastAsia"/>
                <w:kern w:val="0"/>
                <w:sz w:val="24"/>
                <w:szCs w:val="24"/>
              </w:rPr>
              <w:t>微信群</w:t>
            </w:r>
            <w:proofErr w:type="gramEnd"/>
            <w:r w:rsidRPr="00D23F7E">
              <w:rPr>
                <w:rFonts w:ascii="宋体" w:eastAsia="宋体" w:hAnsi="宋体" w:cs="宋体" w:hint="eastAsia"/>
                <w:kern w:val="0"/>
                <w:sz w:val="24"/>
                <w:szCs w:val="24"/>
              </w:rPr>
              <w:t>，印发《致在外定陶籍博士的一封信》</w:t>
            </w:r>
          </w:p>
        </w:tc>
        <w:tc>
          <w:tcPr>
            <w:tcW w:w="1430" w:type="dxa"/>
            <w:tcBorders>
              <w:top w:val="single" w:sz="6" w:space="0" w:color="000000"/>
              <w:left w:val="single" w:sz="6" w:space="0" w:color="000000"/>
              <w:bottom w:val="single" w:sz="6" w:space="0" w:color="000000"/>
              <w:right w:val="single" w:sz="6" w:space="0" w:color="000000"/>
            </w:tcBorders>
            <w:vAlign w:val="center"/>
            <w:hideMark/>
          </w:tcPr>
          <w:p w:rsidR="00D23F7E" w:rsidRPr="00D23F7E" w:rsidRDefault="00D23F7E" w:rsidP="00D23F7E">
            <w:pPr>
              <w:widowControl/>
              <w:spacing w:line="240" w:lineRule="atLeast"/>
              <w:jc w:val="center"/>
              <w:rPr>
                <w:rFonts w:ascii="宋体" w:eastAsia="宋体" w:hAnsi="宋体" w:cs="宋体"/>
                <w:kern w:val="0"/>
                <w:sz w:val="24"/>
                <w:szCs w:val="24"/>
              </w:rPr>
            </w:pPr>
            <w:r w:rsidRPr="00D23F7E">
              <w:rPr>
                <w:rFonts w:ascii="Times New Roman" w:eastAsia="宋体" w:hAnsi="Times New Roman" w:cs="Times New Roman"/>
                <w:kern w:val="0"/>
                <w:sz w:val="24"/>
                <w:szCs w:val="24"/>
              </w:rPr>
              <w:t>2017</w:t>
            </w:r>
            <w:r w:rsidRPr="00D23F7E">
              <w:rPr>
                <w:rFonts w:ascii="宋体" w:eastAsia="宋体" w:hAnsi="宋体" w:cs="宋体" w:hint="eastAsia"/>
                <w:kern w:val="0"/>
                <w:sz w:val="24"/>
                <w:szCs w:val="24"/>
              </w:rPr>
              <w:t>年</w:t>
            </w:r>
            <w:r w:rsidRPr="00D23F7E">
              <w:rPr>
                <w:rFonts w:ascii="Times New Roman" w:eastAsia="宋体" w:hAnsi="Times New Roman" w:cs="Times New Roman"/>
                <w:kern w:val="0"/>
                <w:sz w:val="24"/>
                <w:szCs w:val="24"/>
              </w:rPr>
              <w:t>12</w:t>
            </w:r>
            <w:r w:rsidRPr="00D23F7E">
              <w:rPr>
                <w:rFonts w:ascii="宋体" w:eastAsia="宋体" w:hAnsi="宋体" w:cs="宋体" w:hint="eastAsia"/>
                <w:kern w:val="0"/>
                <w:sz w:val="24"/>
                <w:szCs w:val="24"/>
              </w:rPr>
              <w:t>月</w:t>
            </w:r>
          </w:p>
        </w:tc>
        <w:tc>
          <w:tcPr>
            <w:tcW w:w="1510" w:type="dxa"/>
            <w:tcBorders>
              <w:top w:val="single" w:sz="6" w:space="0" w:color="000000"/>
              <w:left w:val="single" w:sz="6" w:space="0" w:color="000000"/>
              <w:bottom w:val="single" w:sz="6" w:space="0" w:color="000000"/>
              <w:right w:val="single" w:sz="12" w:space="0" w:color="000000"/>
            </w:tcBorders>
            <w:vAlign w:val="center"/>
            <w:hideMark/>
          </w:tcPr>
          <w:p w:rsidR="00D23F7E" w:rsidRPr="00D23F7E" w:rsidRDefault="00D23F7E" w:rsidP="00D23F7E">
            <w:pPr>
              <w:widowControl/>
              <w:spacing w:line="240" w:lineRule="atLeast"/>
              <w:jc w:val="center"/>
              <w:rPr>
                <w:rFonts w:ascii="宋体" w:eastAsia="宋体" w:hAnsi="宋体" w:cs="宋体"/>
                <w:kern w:val="0"/>
                <w:sz w:val="24"/>
                <w:szCs w:val="24"/>
              </w:rPr>
            </w:pPr>
            <w:r w:rsidRPr="00D23F7E">
              <w:rPr>
                <w:rFonts w:ascii="宋体" w:eastAsia="宋体" w:hAnsi="宋体" w:cs="宋体" w:hint="eastAsia"/>
                <w:kern w:val="0"/>
                <w:sz w:val="24"/>
                <w:szCs w:val="24"/>
              </w:rPr>
              <w:t>区人社局</w:t>
            </w:r>
          </w:p>
        </w:tc>
      </w:tr>
      <w:tr w:rsidR="00D23F7E" w:rsidRPr="00D23F7E" w:rsidTr="00D23F7E">
        <w:trPr>
          <w:trHeight w:val="690"/>
        </w:trPr>
        <w:tc>
          <w:tcPr>
            <w:tcW w:w="540" w:type="dxa"/>
            <w:tcBorders>
              <w:top w:val="single" w:sz="6" w:space="0" w:color="000000"/>
              <w:left w:val="single" w:sz="12" w:space="0" w:color="000000"/>
              <w:bottom w:val="single" w:sz="6" w:space="0" w:color="000000"/>
              <w:right w:val="single" w:sz="6" w:space="0" w:color="000000"/>
            </w:tcBorders>
            <w:vAlign w:val="center"/>
            <w:hideMark/>
          </w:tcPr>
          <w:p w:rsidR="00D23F7E" w:rsidRPr="00D23F7E" w:rsidRDefault="00D23F7E" w:rsidP="00D23F7E">
            <w:pPr>
              <w:widowControl/>
              <w:spacing w:line="240" w:lineRule="atLeast"/>
              <w:jc w:val="center"/>
              <w:rPr>
                <w:rFonts w:ascii="宋体" w:eastAsia="宋体" w:hAnsi="宋体" w:cs="宋体"/>
                <w:kern w:val="0"/>
                <w:sz w:val="24"/>
                <w:szCs w:val="24"/>
              </w:rPr>
            </w:pPr>
            <w:r w:rsidRPr="00D23F7E">
              <w:rPr>
                <w:rFonts w:ascii="Times New Roman" w:eastAsia="宋体" w:hAnsi="Times New Roman" w:cs="Times New Roman"/>
                <w:kern w:val="0"/>
                <w:sz w:val="24"/>
                <w:szCs w:val="24"/>
              </w:rPr>
              <w:t>5</w:t>
            </w:r>
          </w:p>
        </w:tc>
        <w:tc>
          <w:tcPr>
            <w:tcW w:w="2550" w:type="dxa"/>
            <w:tcBorders>
              <w:top w:val="single" w:sz="6" w:space="0" w:color="000000"/>
              <w:left w:val="single" w:sz="6" w:space="0" w:color="000000"/>
              <w:bottom w:val="single" w:sz="6" w:space="0" w:color="000000"/>
              <w:right w:val="single" w:sz="6" w:space="0" w:color="000000"/>
            </w:tcBorders>
            <w:vAlign w:val="center"/>
            <w:hideMark/>
          </w:tcPr>
          <w:p w:rsidR="00D23F7E" w:rsidRPr="00D23F7E" w:rsidRDefault="00D23F7E" w:rsidP="00D23F7E">
            <w:pPr>
              <w:widowControl/>
              <w:spacing w:line="240" w:lineRule="atLeast"/>
              <w:jc w:val="left"/>
              <w:rPr>
                <w:rFonts w:ascii="宋体" w:eastAsia="宋体" w:hAnsi="宋体" w:cs="宋体"/>
                <w:kern w:val="0"/>
                <w:sz w:val="24"/>
                <w:szCs w:val="24"/>
              </w:rPr>
            </w:pPr>
            <w:r w:rsidRPr="00D23F7E">
              <w:rPr>
                <w:rFonts w:ascii="宋体" w:eastAsia="宋体" w:hAnsi="宋体" w:cs="宋体" w:hint="eastAsia"/>
                <w:kern w:val="0"/>
                <w:sz w:val="24"/>
                <w:szCs w:val="24"/>
              </w:rPr>
              <w:t>开展</w:t>
            </w:r>
            <w:r w:rsidRPr="00D23F7E">
              <w:rPr>
                <w:rFonts w:ascii="Times New Roman" w:eastAsia="宋体" w:hAnsi="Times New Roman" w:cs="Times New Roman"/>
                <w:kern w:val="0"/>
                <w:sz w:val="24"/>
                <w:szCs w:val="24"/>
              </w:rPr>
              <w:t>“</w:t>
            </w:r>
            <w:r w:rsidRPr="00D23F7E">
              <w:rPr>
                <w:rFonts w:ascii="宋体" w:eastAsia="宋体" w:hAnsi="宋体" w:cs="宋体" w:hint="eastAsia"/>
                <w:kern w:val="0"/>
                <w:sz w:val="24"/>
                <w:szCs w:val="24"/>
              </w:rPr>
              <w:t>服务归雁行</w:t>
            </w:r>
            <w:r w:rsidRPr="00D23F7E">
              <w:rPr>
                <w:rFonts w:ascii="Times New Roman" w:eastAsia="宋体" w:hAnsi="Times New Roman" w:cs="Times New Roman"/>
                <w:kern w:val="0"/>
                <w:sz w:val="24"/>
                <w:szCs w:val="24"/>
              </w:rPr>
              <w:t>”</w:t>
            </w:r>
          </w:p>
          <w:p w:rsidR="00D23F7E" w:rsidRPr="00D23F7E" w:rsidRDefault="00D23F7E" w:rsidP="00D23F7E">
            <w:pPr>
              <w:widowControl/>
              <w:spacing w:line="240" w:lineRule="atLeast"/>
              <w:jc w:val="left"/>
              <w:rPr>
                <w:rFonts w:ascii="宋体" w:eastAsia="宋体" w:hAnsi="宋体" w:cs="宋体"/>
                <w:kern w:val="0"/>
                <w:sz w:val="24"/>
                <w:szCs w:val="24"/>
              </w:rPr>
            </w:pPr>
            <w:r w:rsidRPr="00D23F7E">
              <w:rPr>
                <w:rFonts w:ascii="宋体" w:eastAsia="宋体" w:hAnsi="宋体" w:cs="宋体" w:hint="eastAsia"/>
                <w:kern w:val="0"/>
                <w:sz w:val="24"/>
                <w:szCs w:val="24"/>
              </w:rPr>
              <w:t>活动</w:t>
            </w:r>
          </w:p>
        </w:tc>
        <w:tc>
          <w:tcPr>
            <w:tcW w:w="1430" w:type="dxa"/>
            <w:tcBorders>
              <w:top w:val="single" w:sz="6" w:space="0" w:color="000000"/>
              <w:left w:val="single" w:sz="6" w:space="0" w:color="000000"/>
              <w:bottom w:val="single" w:sz="6" w:space="0" w:color="000000"/>
              <w:right w:val="single" w:sz="6" w:space="0" w:color="000000"/>
            </w:tcBorders>
            <w:vAlign w:val="center"/>
            <w:hideMark/>
          </w:tcPr>
          <w:p w:rsidR="00D23F7E" w:rsidRPr="00D23F7E" w:rsidRDefault="00D23F7E" w:rsidP="00D23F7E">
            <w:pPr>
              <w:widowControl/>
              <w:spacing w:line="240" w:lineRule="atLeast"/>
              <w:jc w:val="center"/>
              <w:rPr>
                <w:rFonts w:ascii="宋体" w:eastAsia="宋体" w:hAnsi="宋体" w:cs="宋体"/>
                <w:kern w:val="0"/>
                <w:sz w:val="24"/>
                <w:szCs w:val="24"/>
              </w:rPr>
            </w:pPr>
            <w:r w:rsidRPr="00D23F7E">
              <w:rPr>
                <w:rFonts w:ascii="Times New Roman" w:eastAsia="宋体" w:hAnsi="Times New Roman" w:cs="Times New Roman"/>
                <w:kern w:val="0"/>
                <w:sz w:val="24"/>
                <w:szCs w:val="24"/>
              </w:rPr>
              <w:t>2017</w:t>
            </w:r>
            <w:r w:rsidRPr="00D23F7E">
              <w:rPr>
                <w:rFonts w:ascii="宋体" w:eastAsia="宋体" w:hAnsi="宋体" w:cs="宋体" w:hint="eastAsia"/>
                <w:kern w:val="0"/>
                <w:sz w:val="24"/>
                <w:szCs w:val="24"/>
              </w:rPr>
              <w:t>年</w:t>
            </w:r>
            <w:r w:rsidRPr="00D23F7E">
              <w:rPr>
                <w:rFonts w:ascii="Times New Roman" w:eastAsia="宋体" w:hAnsi="Times New Roman" w:cs="Times New Roman"/>
                <w:kern w:val="0"/>
                <w:sz w:val="24"/>
                <w:szCs w:val="24"/>
              </w:rPr>
              <w:t>12</w:t>
            </w:r>
            <w:r w:rsidRPr="00D23F7E">
              <w:rPr>
                <w:rFonts w:ascii="宋体" w:eastAsia="宋体" w:hAnsi="宋体" w:cs="宋体" w:hint="eastAsia"/>
                <w:kern w:val="0"/>
                <w:sz w:val="24"/>
                <w:szCs w:val="24"/>
              </w:rPr>
              <w:t>月</w:t>
            </w:r>
          </w:p>
        </w:tc>
        <w:tc>
          <w:tcPr>
            <w:tcW w:w="1510" w:type="dxa"/>
            <w:tcBorders>
              <w:top w:val="single" w:sz="6" w:space="0" w:color="000000"/>
              <w:left w:val="single" w:sz="6" w:space="0" w:color="000000"/>
              <w:bottom w:val="single" w:sz="6" w:space="0" w:color="000000"/>
              <w:right w:val="single" w:sz="12" w:space="0" w:color="000000"/>
            </w:tcBorders>
            <w:vAlign w:val="center"/>
            <w:hideMark/>
          </w:tcPr>
          <w:p w:rsidR="00D23F7E" w:rsidRPr="00D23F7E" w:rsidRDefault="00D23F7E" w:rsidP="00D23F7E">
            <w:pPr>
              <w:widowControl/>
              <w:spacing w:line="240" w:lineRule="atLeast"/>
              <w:jc w:val="center"/>
              <w:rPr>
                <w:rFonts w:ascii="宋体" w:eastAsia="宋体" w:hAnsi="宋体" w:cs="宋体"/>
                <w:kern w:val="0"/>
                <w:sz w:val="24"/>
                <w:szCs w:val="24"/>
              </w:rPr>
            </w:pPr>
            <w:r w:rsidRPr="00D23F7E">
              <w:rPr>
                <w:rFonts w:ascii="宋体" w:eastAsia="宋体" w:hAnsi="宋体" w:cs="宋体" w:hint="eastAsia"/>
                <w:kern w:val="0"/>
                <w:sz w:val="24"/>
                <w:szCs w:val="24"/>
              </w:rPr>
              <w:t>区发改局、区人社局、区国土局、区环保局、区人行等部门，各镇</w:t>
            </w:r>
            <w:proofErr w:type="gramStart"/>
            <w:r w:rsidRPr="00D23F7E">
              <w:rPr>
                <w:rFonts w:ascii="宋体" w:eastAsia="宋体" w:hAnsi="宋体" w:cs="宋体" w:hint="eastAsia"/>
                <w:kern w:val="0"/>
                <w:sz w:val="24"/>
                <w:szCs w:val="24"/>
              </w:rPr>
              <w:t>街负责</w:t>
            </w:r>
            <w:proofErr w:type="gramEnd"/>
          </w:p>
        </w:tc>
      </w:tr>
      <w:tr w:rsidR="00D23F7E" w:rsidRPr="00D23F7E" w:rsidTr="00D23F7E">
        <w:trPr>
          <w:trHeight w:val="690"/>
        </w:trPr>
        <w:tc>
          <w:tcPr>
            <w:tcW w:w="540" w:type="dxa"/>
            <w:tcBorders>
              <w:top w:val="single" w:sz="6" w:space="0" w:color="000000"/>
              <w:left w:val="single" w:sz="12" w:space="0" w:color="000000"/>
              <w:bottom w:val="single" w:sz="6" w:space="0" w:color="000000"/>
              <w:right w:val="single" w:sz="6" w:space="0" w:color="000000"/>
            </w:tcBorders>
            <w:vAlign w:val="center"/>
            <w:hideMark/>
          </w:tcPr>
          <w:p w:rsidR="00D23F7E" w:rsidRPr="00D23F7E" w:rsidRDefault="00D23F7E" w:rsidP="00D23F7E">
            <w:pPr>
              <w:widowControl/>
              <w:spacing w:line="240" w:lineRule="atLeast"/>
              <w:jc w:val="center"/>
              <w:rPr>
                <w:rFonts w:ascii="宋体" w:eastAsia="宋体" w:hAnsi="宋体" w:cs="宋体"/>
                <w:kern w:val="0"/>
                <w:sz w:val="24"/>
                <w:szCs w:val="24"/>
              </w:rPr>
            </w:pPr>
            <w:r w:rsidRPr="00D23F7E">
              <w:rPr>
                <w:rFonts w:ascii="Times New Roman" w:eastAsia="宋体" w:hAnsi="Times New Roman" w:cs="Times New Roman"/>
                <w:kern w:val="0"/>
                <w:sz w:val="24"/>
                <w:szCs w:val="24"/>
              </w:rPr>
              <w:t>6</w:t>
            </w:r>
          </w:p>
        </w:tc>
        <w:tc>
          <w:tcPr>
            <w:tcW w:w="2550" w:type="dxa"/>
            <w:tcBorders>
              <w:top w:val="single" w:sz="6" w:space="0" w:color="000000"/>
              <w:left w:val="single" w:sz="6" w:space="0" w:color="000000"/>
              <w:bottom w:val="single" w:sz="6" w:space="0" w:color="000000"/>
              <w:right w:val="single" w:sz="6" w:space="0" w:color="000000"/>
            </w:tcBorders>
            <w:vAlign w:val="center"/>
            <w:hideMark/>
          </w:tcPr>
          <w:p w:rsidR="00D23F7E" w:rsidRPr="00D23F7E" w:rsidRDefault="00D23F7E" w:rsidP="00D23F7E">
            <w:pPr>
              <w:widowControl/>
              <w:spacing w:line="240" w:lineRule="atLeast"/>
              <w:jc w:val="left"/>
              <w:rPr>
                <w:rFonts w:ascii="宋体" w:eastAsia="宋体" w:hAnsi="宋体" w:cs="宋体"/>
                <w:kern w:val="0"/>
                <w:sz w:val="24"/>
                <w:szCs w:val="24"/>
              </w:rPr>
            </w:pPr>
            <w:r w:rsidRPr="00D23F7E">
              <w:rPr>
                <w:rFonts w:ascii="宋体" w:eastAsia="宋体" w:hAnsi="宋体" w:cs="宋体" w:hint="eastAsia"/>
                <w:kern w:val="0"/>
                <w:sz w:val="24"/>
                <w:szCs w:val="24"/>
              </w:rPr>
              <w:t>各返乡创业服务站召开下半年服务站站长会议</w:t>
            </w:r>
          </w:p>
        </w:tc>
        <w:tc>
          <w:tcPr>
            <w:tcW w:w="1430" w:type="dxa"/>
            <w:tcBorders>
              <w:top w:val="single" w:sz="6" w:space="0" w:color="000000"/>
              <w:left w:val="single" w:sz="6" w:space="0" w:color="000000"/>
              <w:bottom w:val="single" w:sz="6" w:space="0" w:color="000000"/>
              <w:right w:val="single" w:sz="6" w:space="0" w:color="000000"/>
            </w:tcBorders>
            <w:vAlign w:val="center"/>
            <w:hideMark/>
          </w:tcPr>
          <w:p w:rsidR="00D23F7E" w:rsidRPr="00D23F7E" w:rsidRDefault="00D23F7E" w:rsidP="00D23F7E">
            <w:pPr>
              <w:widowControl/>
              <w:spacing w:line="240" w:lineRule="atLeast"/>
              <w:jc w:val="center"/>
              <w:rPr>
                <w:rFonts w:ascii="宋体" w:eastAsia="宋体" w:hAnsi="宋体" w:cs="宋体"/>
                <w:kern w:val="0"/>
                <w:sz w:val="24"/>
                <w:szCs w:val="24"/>
              </w:rPr>
            </w:pPr>
            <w:r w:rsidRPr="00D23F7E">
              <w:rPr>
                <w:rFonts w:ascii="Times New Roman" w:eastAsia="宋体" w:hAnsi="Times New Roman" w:cs="Times New Roman"/>
                <w:kern w:val="0"/>
                <w:sz w:val="24"/>
                <w:szCs w:val="24"/>
              </w:rPr>
              <w:t>2017</w:t>
            </w:r>
            <w:r w:rsidRPr="00D23F7E">
              <w:rPr>
                <w:rFonts w:ascii="宋体" w:eastAsia="宋体" w:hAnsi="宋体" w:cs="宋体" w:hint="eastAsia"/>
                <w:kern w:val="0"/>
                <w:sz w:val="24"/>
                <w:szCs w:val="24"/>
              </w:rPr>
              <w:t>年</w:t>
            </w:r>
            <w:r w:rsidRPr="00D23F7E">
              <w:rPr>
                <w:rFonts w:ascii="Times New Roman" w:eastAsia="宋体" w:hAnsi="Times New Roman" w:cs="Times New Roman"/>
                <w:kern w:val="0"/>
                <w:sz w:val="24"/>
                <w:szCs w:val="24"/>
              </w:rPr>
              <w:t>12</w:t>
            </w:r>
            <w:r w:rsidRPr="00D23F7E">
              <w:rPr>
                <w:rFonts w:ascii="宋体" w:eastAsia="宋体" w:hAnsi="宋体" w:cs="宋体" w:hint="eastAsia"/>
                <w:kern w:val="0"/>
                <w:sz w:val="24"/>
                <w:szCs w:val="24"/>
              </w:rPr>
              <w:t>月</w:t>
            </w:r>
          </w:p>
        </w:tc>
        <w:tc>
          <w:tcPr>
            <w:tcW w:w="1510" w:type="dxa"/>
            <w:tcBorders>
              <w:top w:val="single" w:sz="6" w:space="0" w:color="000000"/>
              <w:left w:val="single" w:sz="6" w:space="0" w:color="000000"/>
              <w:bottom w:val="single" w:sz="6" w:space="0" w:color="000000"/>
              <w:right w:val="single" w:sz="12" w:space="0" w:color="000000"/>
            </w:tcBorders>
            <w:vAlign w:val="center"/>
            <w:hideMark/>
          </w:tcPr>
          <w:p w:rsidR="00D23F7E" w:rsidRPr="00D23F7E" w:rsidRDefault="00D23F7E" w:rsidP="00D23F7E">
            <w:pPr>
              <w:widowControl/>
              <w:spacing w:line="240" w:lineRule="atLeast"/>
              <w:jc w:val="center"/>
              <w:rPr>
                <w:rFonts w:ascii="宋体" w:eastAsia="宋体" w:hAnsi="宋体" w:cs="宋体"/>
                <w:kern w:val="0"/>
                <w:sz w:val="24"/>
                <w:szCs w:val="24"/>
              </w:rPr>
            </w:pPr>
            <w:r w:rsidRPr="00D23F7E">
              <w:rPr>
                <w:rFonts w:ascii="宋体" w:eastAsia="宋体" w:hAnsi="宋体" w:cs="宋体" w:hint="eastAsia"/>
                <w:kern w:val="0"/>
                <w:sz w:val="24"/>
                <w:szCs w:val="24"/>
              </w:rPr>
              <w:t>区人社局负责，各镇街配合</w:t>
            </w:r>
          </w:p>
        </w:tc>
      </w:tr>
      <w:tr w:rsidR="00D23F7E" w:rsidRPr="00D23F7E" w:rsidTr="00D23F7E">
        <w:trPr>
          <w:trHeight w:val="690"/>
        </w:trPr>
        <w:tc>
          <w:tcPr>
            <w:tcW w:w="540" w:type="dxa"/>
            <w:tcBorders>
              <w:top w:val="single" w:sz="6" w:space="0" w:color="000000"/>
              <w:left w:val="single" w:sz="12" w:space="0" w:color="000000"/>
              <w:bottom w:val="single" w:sz="6" w:space="0" w:color="000000"/>
              <w:right w:val="single" w:sz="6" w:space="0" w:color="000000"/>
            </w:tcBorders>
            <w:vAlign w:val="center"/>
            <w:hideMark/>
          </w:tcPr>
          <w:p w:rsidR="00D23F7E" w:rsidRPr="00D23F7E" w:rsidRDefault="00D23F7E" w:rsidP="00D23F7E">
            <w:pPr>
              <w:widowControl/>
              <w:spacing w:line="240" w:lineRule="atLeast"/>
              <w:jc w:val="center"/>
              <w:rPr>
                <w:rFonts w:ascii="宋体" w:eastAsia="宋体" w:hAnsi="宋体" w:cs="宋体"/>
                <w:kern w:val="0"/>
                <w:sz w:val="24"/>
                <w:szCs w:val="24"/>
              </w:rPr>
            </w:pPr>
            <w:r w:rsidRPr="00D23F7E">
              <w:rPr>
                <w:rFonts w:ascii="Times New Roman" w:eastAsia="宋体" w:hAnsi="Times New Roman" w:cs="Times New Roman"/>
                <w:kern w:val="0"/>
                <w:sz w:val="24"/>
                <w:szCs w:val="24"/>
              </w:rPr>
              <w:t>7</w:t>
            </w:r>
          </w:p>
        </w:tc>
        <w:tc>
          <w:tcPr>
            <w:tcW w:w="2550" w:type="dxa"/>
            <w:tcBorders>
              <w:top w:val="single" w:sz="6" w:space="0" w:color="000000"/>
              <w:left w:val="single" w:sz="6" w:space="0" w:color="000000"/>
              <w:bottom w:val="single" w:sz="6" w:space="0" w:color="000000"/>
              <w:right w:val="single" w:sz="6" w:space="0" w:color="000000"/>
            </w:tcBorders>
            <w:vAlign w:val="center"/>
            <w:hideMark/>
          </w:tcPr>
          <w:p w:rsidR="00D23F7E" w:rsidRPr="00D23F7E" w:rsidRDefault="00D23F7E" w:rsidP="00D23F7E">
            <w:pPr>
              <w:widowControl/>
              <w:spacing w:line="240" w:lineRule="atLeast"/>
              <w:jc w:val="left"/>
              <w:rPr>
                <w:rFonts w:ascii="宋体" w:eastAsia="宋体" w:hAnsi="宋体" w:cs="宋体"/>
                <w:kern w:val="0"/>
                <w:sz w:val="24"/>
                <w:szCs w:val="24"/>
              </w:rPr>
            </w:pPr>
            <w:r w:rsidRPr="00D23F7E">
              <w:rPr>
                <w:rFonts w:ascii="宋体" w:eastAsia="宋体" w:hAnsi="宋体" w:cs="宋体" w:hint="eastAsia"/>
                <w:kern w:val="0"/>
                <w:sz w:val="24"/>
                <w:szCs w:val="24"/>
              </w:rPr>
              <w:t>定陶广播电视台开设返乡创业专题节目，定陶报开辟返乡创业专栏，宣传报道返乡创业工作</w:t>
            </w:r>
          </w:p>
        </w:tc>
        <w:tc>
          <w:tcPr>
            <w:tcW w:w="1430" w:type="dxa"/>
            <w:tcBorders>
              <w:top w:val="single" w:sz="6" w:space="0" w:color="000000"/>
              <w:left w:val="single" w:sz="6" w:space="0" w:color="000000"/>
              <w:bottom w:val="single" w:sz="6" w:space="0" w:color="000000"/>
              <w:right w:val="single" w:sz="6" w:space="0" w:color="000000"/>
            </w:tcBorders>
            <w:vAlign w:val="center"/>
            <w:hideMark/>
          </w:tcPr>
          <w:p w:rsidR="00D23F7E" w:rsidRPr="00D23F7E" w:rsidRDefault="00D23F7E" w:rsidP="00D23F7E">
            <w:pPr>
              <w:widowControl/>
              <w:spacing w:line="240" w:lineRule="atLeast"/>
              <w:jc w:val="center"/>
              <w:rPr>
                <w:rFonts w:ascii="宋体" w:eastAsia="宋体" w:hAnsi="宋体" w:cs="宋体"/>
                <w:kern w:val="0"/>
                <w:sz w:val="24"/>
                <w:szCs w:val="24"/>
              </w:rPr>
            </w:pPr>
            <w:r w:rsidRPr="00D23F7E">
              <w:rPr>
                <w:rFonts w:ascii="Times New Roman" w:eastAsia="宋体" w:hAnsi="Times New Roman" w:cs="Times New Roman"/>
                <w:kern w:val="0"/>
                <w:sz w:val="24"/>
                <w:szCs w:val="24"/>
              </w:rPr>
              <w:t>2017</w:t>
            </w:r>
            <w:r w:rsidRPr="00D23F7E">
              <w:rPr>
                <w:rFonts w:ascii="宋体" w:eastAsia="宋体" w:hAnsi="宋体" w:cs="宋体" w:hint="eastAsia"/>
                <w:kern w:val="0"/>
                <w:sz w:val="24"/>
                <w:szCs w:val="24"/>
              </w:rPr>
              <w:t>年</w:t>
            </w:r>
            <w:r w:rsidRPr="00D23F7E">
              <w:rPr>
                <w:rFonts w:ascii="Times New Roman" w:eastAsia="宋体" w:hAnsi="Times New Roman" w:cs="Times New Roman"/>
                <w:kern w:val="0"/>
                <w:sz w:val="24"/>
                <w:szCs w:val="24"/>
              </w:rPr>
              <w:t>12</w:t>
            </w:r>
            <w:r w:rsidRPr="00D23F7E">
              <w:rPr>
                <w:rFonts w:ascii="宋体" w:eastAsia="宋体" w:hAnsi="宋体" w:cs="宋体" w:hint="eastAsia"/>
                <w:kern w:val="0"/>
                <w:sz w:val="24"/>
                <w:szCs w:val="24"/>
              </w:rPr>
              <w:t>月底前</w:t>
            </w:r>
          </w:p>
        </w:tc>
        <w:tc>
          <w:tcPr>
            <w:tcW w:w="1510" w:type="dxa"/>
            <w:tcBorders>
              <w:top w:val="single" w:sz="6" w:space="0" w:color="000000"/>
              <w:left w:val="single" w:sz="6" w:space="0" w:color="000000"/>
              <w:bottom w:val="single" w:sz="6" w:space="0" w:color="000000"/>
              <w:right w:val="single" w:sz="12" w:space="0" w:color="000000"/>
            </w:tcBorders>
            <w:vAlign w:val="center"/>
            <w:hideMark/>
          </w:tcPr>
          <w:p w:rsidR="00D23F7E" w:rsidRPr="00D23F7E" w:rsidRDefault="00D23F7E" w:rsidP="00D23F7E">
            <w:pPr>
              <w:widowControl/>
              <w:spacing w:line="240" w:lineRule="atLeast"/>
              <w:jc w:val="center"/>
              <w:rPr>
                <w:rFonts w:ascii="宋体" w:eastAsia="宋体" w:hAnsi="宋体" w:cs="宋体"/>
                <w:kern w:val="0"/>
                <w:sz w:val="24"/>
                <w:szCs w:val="24"/>
              </w:rPr>
            </w:pPr>
            <w:r w:rsidRPr="00D23F7E">
              <w:rPr>
                <w:rFonts w:ascii="宋体" w:eastAsia="宋体" w:hAnsi="宋体" w:cs="宋体" w:hint="eastAsia"/>
                <w:kern w:val="0"/>
                <w:sz w:val="24"/>
                <w:szCs w:val="24"/>
              </w:rPr>
              <w:t>区广播电视台、定陶报</w:t>
            </w:r>
          </w:p>
        </w:tc>
      </w:tr>
      <w:tr w:rsidR="00D23F7E" w:rsidRPr="00D23F7E" w:rsidTr="00D23F7E">
        <w:trPr>
          <w:trHeight w:val="690"/>
        </w:trPr>
        <w:tc>
          <w:tcPr>
            <w:tcW w:w="540" w:type="dxa"/>
            <w:tcBorders>
              <w:top w:val="single" w:sz="6" w:space="0" w:color="000000"/>
              <w:left w:val="single" w:sz="12" w:space="0" w:color="000000"/>
              <w:bottom w:val="single" w:sz="6" w:space="0" w:color="000000"/>
              <w:right w:val="single" w:sz="6" w:space="0" w:color="000000"/>
            </w:tcBorders>
            <w:vAlign w:val="center"/>
            <w:hideMark/>
          </w:tcPr>
          <w:p w:rsidR="00D23F7E" w:rsidRPr="00D23F7E" w:rsidRDefault="00D23F7E" w:rsidP="00D23F7E">
            <w:pPr>
              <w:widowControl/>
              <w:spacing w:line="240" w:lineRule="atLeast"/>
              <w:jc w:val="center"/>
              <w:rPr>
                <w:rFonts w:ascii="宋体" w:eastAsia="宋体" w:hAnsi="宋体" w:cs="宋体"/>
                <w:kern w:val="0"/>
                <w:sz w:val="24"/>
                <w:szCs w:val="24"/>
              </w:rPr>
            </w:pPr>
            <w:r w:rsidRPr="00D23F7E">
              <w:rPr>
                <w:rFonts w:ascii="Times New Roman" w:eastAsia="宋体" w:hAnsi="Times New Roman" w:cs="Times New Roman"/>
                <w:kern w:val="0"/>
                <w:sz w:val="24"/>
                <w:szCs w:val="24"/>
              </w:rPr>
              <w:t>8</w:t>
            </w:r>
          </w:p>
        </w:tc>
        <w:tc>
          <w:tcPr>
            <w:tcW w:w="2550" w:type="dxa"/>
            <w:tcBorders>
              <w:top w:val="single" w:sz="6" w:space="0" w:color="000000"/>
              <w:left w:val="single" w:sz="6" w:space="0" w:color="000000"/>
              <w:bottom w:val="single" w:sz="6" w:space="0" w:color="000000"/>
              <w:right w:val="single" w:sz="6" w:space="0" w:color="000000"/>
            </w:tcBorders>
            <w:vAlign w:val="center"/>
            <w:hideMark/>
          </w:tcPr>
          <w:p w:rsidR="00D23F7E" w:rsidRPr="00D23F7E" w:rsidRDefault="00D23F7E" w:rsidP="00D23F7E">
            <w:pPr>
              <w:widowControl/>
              <w:spacing w:line="240" w:lineRule="atLeast"/>
              <w:jc w:val="left"/>
              <w:rPr>
                <w:rFonts w:ascii="宋体" w:eastAsia="宋体" w:hAnsi="宋体" w:cs="宋体"/>
                <w:kern w:val="0"/>
                <w:sz w:val="24"/>
                <w:szCs w:val="24"/>
              </w:rPr>
            </w:pPr>
            <w:r w:rsidRPr="00D23F7E">
              <w:rPr>
                <w:rFonts w:ascii="宋体" w:eastAsia="宋体" w:hAnsi="宋体" w:cs="宋体" w:hint="eastAsia"/>
                <w:kern w:val="0"/>
                <w:sz w:val="24"/>
                <w:szCs w:val="24"/>
              </w:rPr>
              <w:t>依托返乡创业服务站，建立定陶籍高端人才联谊会</w:t>
            </w:r>
          </w:p>
        </w:tc>
        <w:tc>
          <w:tcPr>
            <w:tcW w:w="1430" w:type="dxa"/>
            <w:tcBorders>
              <w:top w:val="single" w:sz="6" w:space="0" w:color="000000"/>
              <w:left w:val="single" w:sz="6" w:space="0" w:color="000000"/>
              <w:bottom w:val="single" w:sz="6" w:space="0" w:color="000000"/>
              <w:right w:val="single" w:sz="6" w:space="0" w:color="000000"/>
            </w:tcBorders>
            <w:vAlign w:val="center"/>
            <w:hideMark/>
          </w:tcPr>
          <w:p w:rsidR="00D23F7E" w:rsidRPr="00D23F7E" w:rsidRDefault="00D23F7E" w:rsidP="00D23F7E">
            <w:pPr>
              <w:widowControl/>
              <w:spacing w:line="240" w:lineRule="atLeast"/>
              <w:jc w:val="center"/>
              <w:rPr>
                <w:rFonts w:ascii="宋体" w:eastAsia="宋体" w:hAnsi="宋体" w:cs="宋体"/>
                <w:kern w:val="0"/>
                <w:sz w:val="24"/>
                <w:szCs w:val="24"/>
              </w:rPr>
            </w:pPr>
            <w:r w:rsidRPr="00D23F7E">
              <w:rPr>
                <w:rFonts w:ascii="Times New Roman" w:eastAsia="宋体" w:hAnsi="Times New Roman" w:cs="Times New Roman"/>
                <w:kern w:val="0"/>
                <w:sz w:val="24"/>
                <w:szCs w:val="24"/>
              </w:rPr>
              <w:t>2017</w:t>
            </w:r>
            <w:r w:rsidRPr="00D23F7E">
              <w:rPr>
                <w:rFonts w:ascii="宋体" w:eastAsia="宋体" w:hAnsi="宋体" w:cs="宋体" w:hint="eastAsia"/>
                <w:kern w:val="0"/>
                <w:sz w:val="24"/>
                <w:szCs w:val="24"/>
              </w:rPr>
              <w:t>年</w:t>
            </w:r>
            <w:r w:rsidRPr="00D23F7E">
              <w:rPr>
                <w:rFonts w:ascii="Times New Roman" w:eastAsia="宋体" w:hAnsi="Times New Roman" w:cs="Times New Roman"/>
                <w:kern w:val="0"/>
                <w:sz w:val="24"/>
                <w:szCs w:val="24"/>
              </w:rPr>
              <w:t>12</w:t>
            </w:r>
            <w:r w:rsidRPr="00D23F7E">
              <w:rPr>
                <w:rFonts w:ascii="宋体" w:eastAsia="宋体" w:hAnsi="宋体" w:cs="宋体" w:hint="eastAsia"/>
                <w:kern w:val="0"/>
                <w:sz w:val="24"/>
                <w:szCs w:val="24"/>
              </w:rPr>
              <w:t>月</w:t>
            </w:r>
            <w:r w:rsidRPr="00D23F7E">
              <w:rPr>
                <w:rFonts w:ascii="Times New Roman" w:eastAsia="宋体" w:hAnsi="Times New Roman" w:cs="Times New Roman"/>
                <w:kern w:val="0"/>
                <w:sz w:val="24"/>
                <w:szCs w:val="24"/>
              </w:rPr>
              <w:t>-2018</w:t>
            </w:r>
            <w:r w:rsidRPr="00D23F7E">
              <w:rPr>
                <w:rFonts w:ascii="宋体" w:eastAsia="宋体" w:hAnsi="宋体" w:cs="宋体" w:hint="eastAsia"/>
                <w:kern w:val="0"/>
                <w:sz w:val="24"/>
                <w:szCs w:val="24"/>
              </w:rPr>
              <w:t>年</w:t>
            </w:r>
            <w:r w:rsidRPr="00D23F7E">
              <w:rPr>
                <w:rFonts w:ascii="Times New Roman" w:eastAsia="宋体" w:hAnsi="Times New Roman" w:cs="Times New Roman"/>
                <w:kern w:val="0"/>
                <w:sz w:val="24"/>
                <w:szCs w:val="24"/>
              </w:rPr>
              <w:t>1</w:t>
            </w:r>
            <w:r w:rsidRPr="00D23F7E">
              <w:rPr>
                <w:rFonts w:ascii="宋体" w:eastAsia="宋体" w:hAnsi="宋体" w:cs="宋体" w:hint="eastAsia"/>
                <w:kern w:val="0"/>
                <w:sz w:val="24"/>
                <w:szCs w:val="24"/>
              </w:rPr>
              <w:t>月</w:t>
            </w:r>
          </w:p>
        </w:tc>
        <w:tc>
          <w:tcPr>
            <w:tcW w:w="1510" w:type="dxa"/>
            <w:tcBorders>
              <w:top w:val="single" w:sz="6" w:space="0" w:color="000000"/>
              <w:left w:val="single" w:sz="6" w:space="0" w:color="000000"/>
              <w:bottom w:val="single" w:sz="6" w:space="0" w:color="000000"/>
              <w:right w:val="single" w:sz="12" w:space="0" w:color="000000"/>
            </w:tcBorders>
            <w:vAlign w:val="center"/>
            <w:hideMark/>
          </w:tcPr>
          <w:p w:rsidR="00D23F7E" w:rsidRPr="00D23F7E" w:rsidRDefault="00D23F7E" w:rsidP="00D23F7E">
            <w:pPr>
              <w:widowControl/>
              <w:spacing w:line="240" w:lineRule="atLeast"/>
              <w:jc w:val="center"/>
              <w:rPr>
                <w:rFonts w:ascii="宋体" w:eastAsia="宋体" w:hAnsi="宋体" w:cs="宋体"/>
                <w:kern w:val="0"/>
                <w:sz w:val="24"/>
                <w:szCs w:val="24"/>
              </w:rPr>
            </w:pPr>
            <w:r w:rsidRPr="00D23F7E">
              <w:rPr>
                <w:rFonts w:ascii="宋体" w:eastAsia="宋体" w:hAnsi="宋体" w:cs="宋体" w:hint="eastAsia"/>
                <w:kern w:val="0"/>
                <w:sz w:val="24"/>
                <w:szCs w:val="24"/>
              </w:rPr>
              <w:t>区人社局</w:t>
            </w:r>
          </w:p>
        </w:tc>
      </w:tr>
      <w:tr w:rsidR="00D23F7E" w:rsidRPr="00D23F7E" w:rsidTr="00D23F7E">
        <w:trPr>
          <w:trHeight w:val="690"/>
        </w:trPr>
        <w:tc>
          <w:tcPr>
            <w:tcW w:w="540" w:type="dxa"/>
            <w:tcBorders>
              <w:top w:val="single" w:sz="6" w:space="0" w:color="000000"/>
              <w:left w:val="single" w:sz="12" w:space="0" w:color="000000"/>
              <w:bottom w:val="single" w:sz="6" w:space="0" w:color="000000"/>
              <w:right w:val="single" w:sz="6" w:space="0" w:color="000000"/>
            </w:tcBorders>
            <w:vAlign w:val="center"/>
            <w:hideMark/>
          </w:tcPr>
          <w:p w:rsidR="00D23F7E" w:rsidRPr="00D23F7E" w:rsidRDefault="00D23F7E" w:rsidP="00D23F7E">
            <w:pPr>
              <w:widowControl/>
              <w:spacing w:line="240" w:lineRule="atLeast"/>
              <w:jc w:val="center"/>
              <w:rPr>
                <w:rFonts w:ascii="宋体" w:eastAsia="宋体" w:hAnsi="宋体" w:cs="宋体"/>
                <w:kern w:val="0"/>
                <w:sz w:val="24"/>
                <w:szCs w:val="24"/>
              </w:rPr>
            </w:pPr>
            <w:r w:rsidRPr="00D23F7E">
              <w:rPr>
                <w:rFonts w:ascii="Times New Roman" w:eastAsia="宋体" w:hAnsi="Times New Roman" w:cs="Times New Roman"/>
                <w:kern w:val="0"/>
                <w:sz w:val="24"/>
                <w:szCs w:val="24"/>
              </w:rPr>
              <w:t>9</w:t>
            </w:r>
          </w:p>
        </w:tc>
        <w:tc>
          <w:tcPr>
            <w:tcW w:w="2550" w:type="dxa"/>
            <w:tcBorders>
              <w:top w:val="single" w:sz="6" w:space="0" w:color="000000"/>
              <w:left w:val="single" w:sz="6" w:space="0" w:color="000000"/>
              <w:bottom w:val="single" w:sz="6" w:space="0" w:color="000000"/>
              <w:right w:val="single" w:sz="6" w:space="0" w:color="000000"/>
            </w:tcBorders>
            <w:vAlign w:val="center"/>
            <w:hideMark/>
          </w:tcPr>
          <w:p w:rsidR="00D23F7E" w:rsidRPr="00D23F7E" w:rsidRDefault="00D23F7E" w:rsidP="00D23F7E">
            <w:pPr>
              <w:widowControl/>
              <w:spacing w:line="240" w:lineRule="atLeast"/>
              <w:jc w:val="left"/>
              <w:rPr>
                <w:rFonts w:ascii="宋体" w:eastAsia="宋体" w:hAnsi="宋体" w:cs="宋体"/>
                <w:kern w:val="0"/>
                <w:sz w:val="24"/>
                <w:szCs w:val="24"/>
              </w:rPr>
            </w:pPr>
            <w:r w:rsidRPr="00D23F7E">
              <w:rPr>
                <w:rFonts w:ascii="宋体" w:eastAsia="宋体" w:hAnsi="宋体" w:cs="宋体" w:hint="eastAsia"/>
                <w:kern w:val="0"/>
                <w:sz w:val="24"/>
                <w:szCs w:val="24"/>
              </w:rPr>
              <w:t>开展创业担保贷款、创业补贴集中发放活动</w:t>
            </w:r>
          </w:p>
        </w:tc>
        <w:tc>
          <w:tcPr>
            <w:tcW w:w="1430" w:type="dxa"/>
            <w:tcBorders>
              <w:top w:val="single" w:sz="6" w:space="0" w:color="000000"/>
              <w:left w:val="single" w:sz="6" w:space="0" w:color="000000"/>
              <w:bottom w:val="single" w:sz="6" w:space="0" w:color="000000"/>
              <w:right w:val="single" w:sz="6" w:space="0" w:color="000000"/>
            </w:tcBorders>
            <w:vAlign w:val="center"/>
            <w:hideMark/>
          </w:tcPr>
          <w:p w:rsidR="00D23F7E" w:rsidRPr="00D23F7E" w:rsidRDefault="00D23F7E" w:rsidP="00D23F7E">
            <w:pPr>
              <w:widowControl/>
              <w:spacing w:line="240" w:lineRule="atLeast"/>
              <w:jc w:val="center"/>
              <w:rPr>
                <w:rFonts w:ascii="宋体" w:eastAsia="宋体" w:hAnsi="宋体" w:cs="宋体"/>
                <w:kern w:val="0"/>
                <w:sz w:val="24"/>
                <w:szCs w:val="24"/>
              </w:rPr>
            </w:pPr>
            <w:r w:rsidRPr="00D23F7E">
              <w:rPr>
                <w:rFonts w:ascii="Times New Roman" w:eastAsia="宋体" w:hAnsi="Times New Roman" w:cs="Times New Roman"/>
                <w:kern w:val="0"/>
                <w:sz w:val="24"/>
                <w:szCs w:val="24"/>
              </w:rPr>
              <w:t>2017</w:t>
            </w:r>
            <w:r w:rsidRPr="00D23F7E">
              <w:rPr>
                <w:rFonts w:ascii="宋体" w:eastAsia="宋体" w:hAnsi="宋体" w:cs="宋体" w:hint="eastAsia"/>
                <w:kern w:val="0"/>
                <w:sz w:val="24"/>
                <w:szCs w:val="24"/>
              </w:rPr>
              <w:t>年</w:t>
            </w:r>
            <w:r w:rsidRPr="00D23F7E">
              <w:rPr>
                <w:rFonts w:ascii="Times New Roman" w:eastAsia="宋体" w:hAnsi="Times New Roman" w:cs="Times New Roman"/>
                <w:kern w:val="0"/>
                <w:sz w:val="24"/>
                <w:szCs w:val="24"/>
              </w:rPr>
              <w:t>12</w:t>
            </w:r>
            <w:r w:rsidRPr="00D23F7E">
              <w:rPr>
                <w:rFonts w:ascii="宋体" w:eastAsia="宋体" w:hAnsi="宋体" w:cs="宋体" w:hint="eastAsia"/>
                <w:kern w:val="0"/>
                <w:sz w:val="24"/>
                <w:szCs w:val="24"/>
              </w:rPr>
              <w:t>月</w:t>
            </w:r>
          </w:p>
        </w:tc>
        <w:tc>
          <w:tcPr>
            <w:tcW w:w="1510" w:type="dxa"/>
            <w:tcBorders>
              <w:top w:val="single" w:sz="6" w:space="0" w:color="000000"/>
              <w:left w:val="single" w:sz="6" w:space="0" w:color="000000"/>
              <w:bottom w:val="single" w:sz="6" w:space="0" w:color="000000"/>
              <w:right w:val="single" w:sz="12" w:space="0" w:color="000000"/>
            </w:tcBorders>
            <w:vAlign w:val="center"/>
            <w:hideMark/>
          </w:tcPr>
          <w:p w:rsidR="00D23F7E" w:rsidRPr="00D23F7E" w:rsidRDefault="00D23F7E" w:rsidP="00D23F7E">
            <w:pPr>
              <w:widowControl/>
              <w:spacing w:line="240" w:lineRule="atLeast"/>
              <w:jc w:val="center"/>
              <w:rPr>
                <w:rFonts w:ascii="宋体" w:eastAsia="宋体" w:hAnsi="宋体" w:cs="宋体"/>
                <w:kern w:val="0"/>
                <w:sz w:val="24"/>
                <w:szCs w:val="24"/>
              </w:rPr>
            </w:pPr>
            <w:r w:rsidRPr="00D23F7E">
              <w:rPr>
                <w:rFonts w:ascii="宋体" w:eastAsia="宋体" w:hAnsi="宋体" w:cs="宋体" w:hint="eastAsia"/>
                <w:kern w:val="0"/>
                <w:sz w:val="24"/>
                <w:szCs w:val="24"/>
              </w:rPr>
              <w:t>区人社局牵头，区人行，各镇</w:t>
            </w:r>
            <w:proofErr w:type="gramStart"/>
            <w:r w:rsidRPr="00D23F7E">
              <w:rPr>
                <w:rFonts w:ascii="宋体" w:eastAsia="宋体" w:hAnsi="宋体" w:cs="宋体" w:hint="eastAsia"/>
                <w:kern w:val="0"/>
                <w:sz w:val="24"/>
                <w:szCs w:val="24"/>
              </w:rPr>
              <w:t>街负责</w:t>
            </w:r>
            <w:proofErr w:type="gramEnd"/>
          </w:p>
        </w:tc>
      </w:tr>
      <w:tr w:rsidR="00D23F7E" w:rsidRPr="00D23F7E" w:rsidTr="00D23F7E">
        <w:trPr>
          <w:trHeight w:val="690"/>
        </w:trPr>
        <w:tc>
          <w:tcPr>
            <w:tcW w:w="540" w:type="dxa"/>
            <w:tcBorders>
              <w:top w:val="single" w:sz="6" w:space="0" w:color="000000"/>
              <w:left w:val="single" w:sz="12" w:space="0" w:color="000000"/>
              <w:bottom w:val="single" w:sz="6" w:space="0" w:color="000000"/>
              <w:right w:val="single" w:sz="6" w:space="0" w:color="000000"/>
            </w:tcBorders>
            <w:vAlign w:val="center"/>
            <w:hideMark/>
          </w:tcPr>
          <w:p w:rsidR="00D23F7E" w:rsidRPr="00D23F7E" w:rsidRDefault="00D23F7E" w:rsidP="00D23F7E">
            <w:pPr>
              <w:widowControl/>
              <w:spacing w:line="240" w:lineRule="atLeast"/>
              <w:jc w:val="center"/>
              <w:rPr>
                <w:rFonts w:ascii="宋体" w:eastAsia="宋体" w:hAnsi="宋体" w:cs="宋体"/>
                <w:kern w:val="0"/>
                <w:sz w:val="24"/>
                <w:szCs w:val="24"/>
              </w:rPr>
            </w:pPr>
            <w:r w:rsidRPr="00D23F7E">
              <w:rPr>
                <w:rFonts w:ascii="Times New Roman" w:eastAsia="宋体" w:hAnsi="Times New Roman" w:cs="Times New Roman"/>
                <w:kern w:val="0"/>
                <w:sz w:val="24"/>
                <w:szCs w:val="24"/>
              </w:rPr>
              <w:t>10</w:t>
            </w:r>
          </w:p>
        </w:tc>
        <w:tc>
          <w:tcPr>
            <w:tcW w:w="2550" w:type="dxa"/>
            <w:tcBorders>
              <w:top w:val="single" w:sz="6" w:space="0" w:color="000000"/>
              <w:left w:val="single" w:sz="6" w:space="0" w:color="000000"/>
              <w:bottom w:val="single" w:sz="6" w:space="0" w:color="000000"/>
              <w:right w:val="single" w:sz="6" w:space="0" w:color="000000"/>
            </w:tcBorders>
            <w:vAlign w:val="center"/>
            <w:hideMark/>
          </w:tcPr>
          <w:p w:rsidR="00D23F7E" w:rsidRPr="00D23F7E" w:rsidRDefault="00D23F7E" w:rsidP="00D23F7E">
            <w:pPr>
              <w:widowControl/>
              <w:spacing w:line="240" w:lineRule="atLeast"/>
              <w:jc w:val="left"/>
              <w:rPr>
                <w:rFonts w:ascii="宋体" w:eastAsia="宋体" w:hAnsi="宋体" w:cs="宋体"/>
                <w:kern w:val="0"/>
                <w:sz w:val="24"/>
                <w:szCs w:val="24"/>
              </w:rPr>
            </w:pPr>
            <w:r w:rsidRPr="00D23F7E">
              <w:rPr>
                <w:rFonts w:ascii="宋体" w:eastAsia="宋体" w:hAnsi="宋体" w:cs="宋体" w:hint="eastAsia"/>
                <w:kern w:val="0"/>
                <w:sz w:val="24"/>
                <w:szCs w:val="24"/>
              </w:rPr>
              <w:t>在外人口密集的城市建成区级返乡创业服务站</w:t>
            </w:r>
          </w:p>
        </w:tc>
        <w:tc>
          <w:tcPr>
            <w:tcW w:w="1430" w:type="dxa"/>
            <w:tcBorders>
              <w:top w:val="single" w:sz="6" w:space="0" w:color="000000"/>
              <w:left w:val="single" w:sz="6" w:space="0" w:color="000000"/>
              <w:bottom w:val="single" w:sz="6" w:space="0" w:color="000000"/>
              <w:right w:val="single" w:sz="6" w:space="0" w:color="000000"/>
            </w:tcBorders>
            <w:vAlign w:val="center"/>
            <w:hideMark/>
          </w:tcPr>
          <w:p w:rsidR="00D23F7E" w:rsidRPr="00D23F7E" w:rsidRDefault="00D23F7E" w:rsidP="00D23F7E">
            <w:pPr>
              <w:widowControl/>
              <w:spacing w:line="240" w:lineRule="atLeast"/>
              <w:jc w:val="center"/>
              <w:rPr>
                <w:rFonts w:ascii="宋体" w:eastAsia="宋体" w:hAnsi="宋体" w:cs="宋体"/>
                <w:kern w:val="0"/>
                <w:sz w:val="24"/>
                <w:szCs w:val="24"/>
              </w:rPr>
            </w:pPr>
            <w:r w:rsidRPr="00D23F7E">
              <w:rPr>
                <w:rFonts w:ascii="Times New Roman" w:eastAsia="宋体" w:hAnsi="Times New Roman" w:cs="Times New Roman"/>
                <w:kern w:val="0"/>
                <w:sz w:val="24"/>
                <w:szCs w:val="24"/>
              </w:rPr>
              <w:t>2017</w:t>
            </w:r>
            <w:r w:rsidRPr="00D23F7E">
              <w:rPr>
                <w:rFonts w:ascii="宋体" w:eastAsia="宋体" w:hAnsi="宋体" w:cs="宋体" w:hint="eastAsia"/>
                <w:kern w:val="0"/>
                <w:sz w:val="24"/>
                <w:szCs w:val="24"/>
              </w:rPr>
              <w:t>年</w:t>
            </w:r>
            <w:r w:rsidRPr="00D23F7E">
              <w:rPr>
                <w:rFonts w:ascii="Times New Roman" w:eastAsia="宋体" w:hAnsi="Times New Roman" w:cs="Times New Roman"/>
                <w:kern w:val="0"/>
                <w:sz w:val="24"/>
                <w:szCs w:val="24"/>
              </w:rPr>
              <w:t>12</w:t>
            </w:r>
            <w:r w:rsidRPr="00D23F7E">
              <w:rPr>
                <w:rFonts w:ascii="宋体" w:eastAsia="宋体" w:hAnsi="宋体" w:cs="宋体" w:hint="eastAsia"/>
                <w:kern w:val="0"/>
                <w:sz w:val="24"/>
                <w:szCs w:val="24"/>
              </w:rPr>
              <w:t>月底</w:t>
            </w:r>
          </w:p>
        </w:tc>
        <w:tc>
          <w:tcPr>
            <w:tcW w:w="1510" w:type="dxa"/>
            <w:tcBorders>
              <w:top w:val="single" w:sz="6" w:space="0" w:color="000000"/>
              <w:left w:val="single" w:sz="6" w:space="0" w:color="000000"/>
              <w:bottom w:val="single" w:sz="6" w:space="0" w:color="000000"/>
              <w:right w:val="single" w:sz="12" w:space="0" w:color="000000"/>
            </w:tcBorders>
            <w:vAlign w:val="center"/>
            <w:hideMark/>
          </w:tcPr>
          <w:p w:rsidR="00D23F7E" w:rsidRPr="00D23F7E" w:rsidRDefault="00D23F7E" w:rsidP="00D23F7E">
            <w:pPr>
              <w:widowControl/>
              <w:spacing w:line="240" w:lineRule="atLeast"/>
              <w:jc w:val="center"/>
              <w:rPr>
                <w:rFonts w:ascii="宋体" w:eastAsia="宋体" w:hAnsi="宋体" w:cs="宋体"/>
                <w:kern w:val="0"/>
                <w:sz w:val="24"/>
                <w:szCs w:val="24"/>
              </w:rPr>
            </w:pPr>
            <w:r w:rsidRPr="00D23F7E">
              <w:rPr>
                <w:rFonts w:ascii="宋体" w:eastAsia="宋体" w:hAnsi="宋体" w:cs="宋体" w:hint="eastAsia"/>
                <w:kern w:val="0"/>
                <w:sz w:val="24"/>
                <w:szCs w:val="24"/>
              </w:rPr>
              <w:t>区返乡创业工作领导小组负责</w:t>
            </w:r>
          </w:p>
        </w:tc>
      </w:tr>
      <w:tr w:rsidR="00D23F7E" w:rsidRPr="00D23F7E" w:rsidTr="00D23F7E">
        <w:trPr>
          <w:trHeight w:val="690"/>
        </w:trPr>
        <w:tc>
          <w:tcPr>
            <w:tcW w:w="540" w:type="dxa"/>
            <w:tcBorders>
              <w:top w:val="single" w:sz="6" w:space="0" w:color="000000"/>
              <w:left w:val="single" w:sz="12" w:space="0" w:color="000000"/>
              <w:bottom w:val="single" w:sz="6" w:space="0" w:color="000000"/>
              <w:right w:val="single" w:sz="6" w:space="0" w:color="000000"/>
            </w:tcBorders>
            <w:vAlign w:val="center"/>
            <w:hideMark/>
          </w:tcPr>
          <w:p w:rsidR="00D23F7E" w:rsidRPr="00D23F7E" w:rsidRDefault="00D23F7E" w:rsidP="00D23F7E">
            <w:pPr>
              <w:widowControl/>
              <w:spacing w:line="240" w:lineRule="atLeast"/>
              <w:jc w:val="center"/>
              <w:rPr>
                <w:rFonts w:ascii="宋体" w:eastAsia="宋体" w:hAnsi="宋体" w:cs="宋体"/>
                <w:kern w:val="0"/>
                <w:sz w:val="24"/>
                <w:szCs w:val="24"/>
              </w:rPr>
            </w:pPr>
            <w:r w:rsidRPr="00D23F7E">
              <w:rPr>
                <w:rFonts w:ascii="Times New Roman" w:eastAsia="宋体" w:hAnsi="Times New Roman" w:cs="Times New Roman"/>
                <w:kern w:val="0"/>
                <w:sz w:val="24"/>
                <w:szCs w:val="24"/>
              </w:rPr>
              <w:t>11</w:t>
            </w:r>
          </w:p>
        </w:tc>
        <w:tc>
          <w:tcPr>
            <w:tcW w:w="2550" w:type="dxa"/>
            <w:tcBorders>
              <w:top w:val="single" w:sz="6" w:space="0" w:color="000000"/>
              <w:left w:val="single" w:sz="6" w:space="0" w:color="000000"/>
              <w:bottom w:val="single" w:sz="6" w:space="0" w:color="000000"/>
              <w:right w:val="single" w:sz="6" w:space="0" w:color="000000"/>
            </w:tcBorders>
            <w:vAlign w:val="center"/>
            <w:hideMark/>
          </w:tcPr>
          <w:p w:rsidR="00D23F7E" w:rsidRPr="00D23F7E" w:rsidRDefault="00D23F7E" w:rsidP="00D23F7E">
            <w:pPr>
              <w:widowControl/>
              <w:spacing w:line="240" w:lineRule="atLeast"/>
              <w:jc w:val="left"/>
              <w:rPr>
                <w:rFonts w:ascii="宋体" w:eastAsia="宋体" w:hAnsi="宋体" w:cs="宋体"/>
                <w:kern w:val="0"/>
                <w:sz w:val="24"/>
                <w:szCs w:val="24"/>
              </w:rPr>
            </w:pPr>
            <w:r w:rsidRPr="00D23F7E">
              <w:rPr>
                <w:rFonts w:ascii="宋体" w:eastAsia="宋体" w:hAnsi="宋体" w:cs="宋体" w:hint="eastAsia"/>
                <w:kern w:val="0"/>
                <w:sz w:val="24"/>
                <w:szCs w:val="24"/>
              </w:rPr>
              <w:t>对各返乡创业服务站进行年度考核</w:t>
            </w:r>
          </w:p>
        </w:tc>
        <w:tc>
          <w:tcPr>
            <w:tcW w:w="1430" w:type="dxa"/>
            <w:tcBorders>
              <w:top w:val="single" w:sz="6" w:space="0" w:color="000000"/>
              <w:left w:val="single" w:sz="6" w:space="0" w:color="000000"/>
              <w:bottom w:val="single" w:sz="6" w:space="0" w:color="000000"/>
              <w:right w:val="single" w:sz="6" w:space="0" w:color="000000"/>
            </w:tcBorders>
            <w:vAlign w:val="center"/>
            <w:hideMark/>
          </w:tcPr>
          <w:p w:rsidR="00D23F7E" w:rsidRPr="00D23F7E" w:rsidRDefault="00D23F7E" w:rsidP="00D23F7E">
            <w:pPr>
              <w:widowControl/>
              <w:spacing w:line="240" w:lineRule="atLeast"/>
              <w:jc w:val="center"/>
              <w:rPr>
                <w:rFonts w:ascii="宋体" w:eastAsia="宋体" w:hAnsi="宋体" w:cs="宋体"/>
                <w:kern w:val="0"/>
                <w:sz w:val="24"/>
                <w:szCs w:val="24"/>
              </w:rPr>
            </w:pPr>
            <w:r w:rsidRPr="00D23F7E">
              <w:rPr>
                <w:rFonts w:ascii="Times New Roman" w:eastAsia="宋体" w:hAnsi="Times New Roman" w:cs="Times New Roman"/>
                <w:kern w:val="0"/>
                <w:sz w:val="24"/>
                <w:szCs w:val="24"/>
              </w:rPr>
              <w:t>2018</w:t>
            </w:r>
            <w:r w:rsidRPr="00D23F7E">
              <w:rPr>
                <w:rFonts w:ascii="宋体" w:eastAsia="宋体" w:hAnsi="宋体" w:cs="宋体" w:hint="eastAsia"/>
                <w:kern w:val="0"/>
                <w:sz w:val="24"/>
                <w:szCs w:val="24"/>
              </w:rPr>
              <w:t>年</w:t>
            </w:r>
            <w:r w:rsidRPr="00D23F7E">
              <w:rPr>
                <w:rFonts w:ascii="Times New Roman" w:eastAsia="宋体" w:hAnsi="Times New Roman" w:cs="Times New Roman"/>
                <w:kern w:val="0"/>
                <w:sz w:val="24"/>
                <w:szCs w:val="24"/>
              </w:rPr>
              <w:t>1</w:t>
            </w:r>
            <w:r w:rsidRPr="00D23F7E">
              <w:rPr>
                <w:rFonts w:ascii="宋体" w:eastAsia="宋体" w:hAnsi="宋体" w:cs="宋体" w:hint="eastAsia"/>
                <w:kern w:val="0"/>
                <w:sz w:val="24"/>
                <w:szCs w:val="24"/>
              </w:rPr>
              <w:t>月</w:t>
            </w:r>
          </w:p>
        </w:tc>
        <w:tc>
          <w:tcPr>
            <w:tcW w:w="1510" w:type="dxa"/>
            <w:tcBorders>
              <w:top w:val="single" w:sz="6" w:space="0" w:color="000000"/>
              <w:left w:val="single" w:sz="6" w:space="0" w:color="000000"/>
              <w:bottom w:val="single" w:sz="6" w:space="0" w:color="000000"/>
              <w:right w:val="single" w:sz="12" w:space="0" w:color="000000"/>
            </w:tcBorders>
            <w:vAlign w:val="center"/>
            <w:hideMark/>
          </w:tcPr>
          <w:p w:rsidR="00D23F7E" w:rsidRPr="00D23F7E" w:rsidRDefault="00D23F7E" w:rsidP="00D23F7E">
            <w:pPr>
              <w:widowControl/>
              <w:spacing w:line="240" w:lineRule="atLeast"/>
              <w:jc w:val="center"/>
              <w:rPr>
                <w:rFonts w:ascii="宋体" w:eastAsia="宋体" w:hAnsi="宋体" w:cs="宋体"/>
                <w:kern w:val="0"/>
                <w:sz w:val="24"/>
                <w:szCs w:val="24"/>
              </w:rPr>
            </w:pPr>
            <w:r w:rsidRPr="00D23F7E">
              <w:rPr>
                <w:rFonts w:ascii="宋体" w:eastAsia="宋体" w:hAnsi="宋体" w:cs="宋体" w:hint="eastAsia"/>
                <w:kern w:val="0"/>
                <w:sz w:val="24"/>
                <w:szCs w:val="24"/>
              </w:rPr>
              <w:t>区人社局负责</w:t>
            </w:r>
          </w:p>
        </w:tc>
      </w:tr>
      <w:tr w:rsidR="00D23F7E" w:rsidRPr="00D23F7E" w:rsidTr="00D23F7E">
        <w:trPr>
          <w:trHeight w:val="690"/>
        </w:trPr>
        <w:tc>
          <w:tcPr>
            <w:tcW w:w="540" w:type="dxa"/>
            <w:tcBorders>
              <w:top w:val="single" w:sz="6" w:space="0" w:color="000000"/>
              <w:left w:val="single" w:sz="12" w:space="0" w:color="000000"/>
              <w:bottom w:val="single" w:sz="6" w:space="0" w:color="000000"/>
              <w:right w:val="single" w:sz="6" w:space="0" w:color="000000"/>
            </w:tcBorders>
            <w:vAlign w:val="center"/>
            <w:hideMark/>
          </w:tcPr>
          <w:p w:rsidR="00D23F7E" w:rsidRPr="00D23F7E" w:rsidRDefault="00D23F7E" w:rsidP="00D23F7E">
            <w:pPr>
              <w:widowControl/>
              <w:spacing w:line="240" w:lineRule="atLeast"/>
              <w:jc w:val="center"/>
              <w:rPr>
                <w:rFonts w:ascii="宋体" w:eastAsia="宋体" w:hAnsi="宋体" w:cs="宋体"/>
                <w:kern w:val="0"/>
                <w:sz w:val="24"/>
                <w:szCs w:val="24"/>
              </w:rPr>
            </w:pPr>
            <w:r w:rsidRPr="00D23F7E">
              <w:rPr>
                <w:rFonts w:ascii="Times New Roman" w:eastAsia="宋体" w:hAnsi="Times New Roman" w:cs="Times New Roman"/>
                <w:kern w:val="0"/>
                <w:sz w:val="24"/>
                <w:szCs w:val="24"/>
              </w:rPr>
              <w:t>12</w:t>
            </w:r>
          </w:p>
        </w:tc>
        <w:tc>
          <w:tcPr>
            <w:tcW w:w="2550" w:type="dxa"/>
            <w:tcBorders>
              <w:top w:val="single" w:sz="6" w:space="0" w:color="000000"/>
              <w:left w:val="single" w:sz="6" w:space="0" w:color="000000"/>
              <w:bottom w:val="single" w:sz="6" w:space="0" w:color="000000"/>
              <w:right w:val="single" w:sz="6" w:space="0" w:color="000000"/>
            </w:tcBorders>
            <w:vAlign w:val="center"/>
            <w:hideMark/>
          </w:tcPr>
          <w:p w:rsidR="00D23F7E" w:rsidRPr="00D23F7E" w:rsidRDefault="00D23F7E" w:rsidP="00D23F7E">
            <w:pPr>
              <w:widowControl/>
              <w:spacing w:line="240" w:lineRule="atLeast"/>
              <w:jc w:val="left"/>
              <w:rPr>
                <w:rFonts w:ascii="宋体" w:eastAsia="宋体" w:hAnsi="宋体" w:cs="宋体"/>
                <w:kern w:val="0"/>
                <w:sz w:val="24"/>
                <w:szCs w:val="24"/>
              </w:rPr>
            </w:pPr>
            <w:r w:rsidRPr="00D23F7E">
              <w:rPr>
                <w:rFonts w:ascii="宋体" w:eastAsia="宋体" w:hAnsi="宋体" w:cs="宋体" w:hint="eastAsia"/>
                <w:kern w:val="0"/>
                <w:sz w:val="24"/>
                <w:szCs w:val="24"/>
              </w:rPr>
              <w:t>开展</w:t>
            </w:r>
            <w:r w:rsidRPr="00D23F7E">
              <w:rPr>
                <w:rFonts w:ascii="Times New Roman" w:eastAsia="宋体" w:hAnsi="Times New Roman" w:cs="Times New Roman"/>
                <w:kern w:val="0"/>
                <w:sz w:val="24"/>
                <w:szCs w:val="24"/>
              </w:rPr>
              <w:t>“</w:t>
            </w:r>
            <w:r w:rsidRPr="00D23F7E">
              <w:rPr>
                <w:rFonts w:ascii="宋体" w:eastAsia="宋体" w:hAnsi="宋体" w:cs="宋体" w:hint="eastAsia"/>
                <w:kern w:val="0"/>
                <w:sz w:val="24"/>
                <w:szCs w:val="24"/>
              </w:rPr>
              <w:t>温暖回家路</w:t>
            </w:r>
            <w:r w:rsidRPr="00D23F7E">
              <w:rPr>
                <w:rFonts w:ascii="Times New Roman" w:eastAsia="宋体" w:hAnsi="Times New Roman" w:cs="Times New Roman"/>
                <w:kern w:val="0"/>
                <w:sz w:val="24"/>
                <w:szCs w:val="24"/>
              </w:rPr>
              <w:t>”</w:t>
            </w:r>
            <w:r w:rsidRPr="00D23F7E">
              <w:rPr>
                <w:rFonts w:ascii="宋体" w:eastAsia="宋体" w:hAnsi="宋体" w:cs="宋体" w:hint="eastAsia"/>
                <w:kern w:val="0"/>
                <w:sz w:val="24"/>
                <w:szCs w:val="24"/>
              </w:rPr>
              <w:t>活动，在返乡人员密集的地方发放返乡创业、创业担保贷款等宣传资料，解释政策，提供服务</w:t>
            </w:r>
          </w:p>
        </w:tc>
        <w:tc>
          <w:tcPr>
            <w:tcW w:w="1430" w:type="dxa"/>
            <w:tcBorders>
              <w:top w:val="single" w:sz="6" w:space="0" w:color="000000"/>
              <w:left w:val="single" w:sz="6" w:space="0" w:color="000000"/>
              <w:bottom w:val="single" w:sz="6" w:space="0" w:color="000000"/>
              <w:right w:val="single" w:sz="6" w:space="0" w:color="000000"/>
            </w:tcBorders>
            <w:vAlign w:val="center"/>
            <w:hideMark/>
          </w:tcPr>
          <w:p w:rsidR="00D23F7E" w:rsidRPr="00D23F7E" w:rsidRDefault="00D23F7E" w:rsidP="00D23F7E">
            <w:pPr>
              <w:widowControl/>
              <w:spacing w:line="240" w:lineRule="atLeast"/>
              <w:jc w:val="center"/>
              <w:rPr>
                <w:rFonts w:ascii="宋体" w:eastAsia="宋体" w:hAnsi="宋体" w:cs="宋体"/>
                <w:kern w:val="0"/>
                <w:sz w:val="24"/>
                <w:szCs w:val="24"/>
              </w:rPr>
            </w:pPr>
            <w:r w:rsidRPr="00D23F7E">
              <w:rPr>
                <w:rFonts w:ascii="Times New Roman" w:eastAsia="宋体" w:hAnsi="Times New Roman" w:cs="Times New Roman"/>
                <w:kern w:val="0"/>
                <w:sz w:val="24"/>
                <w:szCs w:val="24"/>
              </w:rPr>
              <w:t>2018</w:t>
            </w:r>
            <w:r w:rsidRPr="00D23F7E">
              <w:rPr>
                <w:rFonts w:ascii="宋体" w:eastAsia="宋体" w:hAnsi="宋体" w:cs="宋体" w:hint="eastAsia"/>
                <w:kern w:val="0"/>
                <w:sz w:val="24"/>
                <w:szCs w:val="24"/>
              </w:rPr>
              <w:t>年</w:t>
            </w:r>
            <w:r w:rsidRPr="00D23F7E">
              <w:rPr>
                <w:rFonts w:ascii="Times New Roman" w:eastAsia="宋体" w:hAnsi="Times New Roman" w:cs="Times New Roman"/>
                <w:kern w:val="0"/>
                <w:sz w:val="24"/>
                <w:szCs w:val="24"/>
              </w:rPr>
              <w:t>2</w:t>
            </w:r>
            <w:r w:rsidRPr="00D23F7E">
              <w:rPr>
                <w:rFonts w:ascii="宋体" w:eastAsia="宋体" w:hAnsi="宋体" w:cs="宋体" w:hint="eastAsia"/>
                <w:kern w:val="0"/>
                <w:sz w:val="24"/>
                <w:szCs w:val="24"/>
              </w:rPr>
              <w:t>月</w:t>
            </w:r>
          </w:p>
        </w:tc>
        <w:tc>
          <w:tcPr>
            <w:tcW w:w="1510" w:type="dxa"/>
            <w:tcBorders>
              <w:top w:val="single" w:sz="6" w:space="0" w:color="000000"/>
              <w:left w:val="single" w:sz="6" w:space="0" w:color="000000"/>
              <w:bottom w:val="single" w:sz="6" w:space="0" w:color="000000"/>
              <w:right w:val="single" w:sz="12" w:space="0" w:color="000000"/>
            </w:tcBorders>
            <w:vAlign w:val="center"/>
            <w:hideMark/>
          </w:tcPr>
          <w:p w:rsidR="00D23F7E" w:rsidRPr="00D23F7E" w:rsidRDefault="00D23F7E" w:rsidP="00D23F7E">
            <w:pPr>
              <w:widowControl/>
              <w:spacing w:line="240" w:lineRule="atLeast"/>
              <w:jc w:val="center"/>
              <w:rPr>
                <w:rFonts w:ascii="宋体" w:eastAsia="宋体" w:hAnsi="宋体" w:cs="宋体"/>
                <w:kern w:val="0"/>
                <w:sz w:val="24"/>
                <w:szCs w:val="24"/>
              </w:rPr>
            </w:pPr>
            <w:r w:rsidRPr="00D23F7E">
              <w:rPr>
                <w:rFonts w:ascii="宋体" w:eastAsia="宋体" w:hAnsi="宋体" w:cs="宋体" w:hint="eastAsia"/>
                <w:kern w:val="0"/>
                <w:sz w:val="24"/>
                <w:szCs w:val="24"/>
              </w:rPr>
              <w:t>各镇街</w:t>
            </w:r>
          </w:p>
        </w:tc>
      </w:tr>
      <w:tr w:rsidR="00D23F7E" w:rsidRPr="00D23F7E" w:rsidTr="00D23F7E">
        <w:trPr>
          <w:trHeight w:val="690"/>
        </w:trPr>
        <w:tc>
          <w:tcPr>
            <w:tcW w:w="540" w:type="dxa"/>
            <w:tcBorders>
              <w:top w:val="single" w:sz="6" w:space="0" w:color="000000"/>
              <w:left w:val="single" w:sz="12" w:space="0" w:color="000000"/>
              <w:bottom w:val="single" w:sz="6" w:space="0" w:color="000000"/>
              <w:right w:val="single" w:sz="6" w:space="0" w:color="000000"/>
            </w:tcBorders>
            <w:vAlign w:val="center"/>
            <w:hideMark/>
          </w:tcPr>
          <w:p w:rsidR="00D23F7E" w:rsidRPr="00D23F7E" w:rsidRDefault="00D23F7E" w:rsidP="00D23F7E">
            <w:pPr>
              <w:widowControl/>
              <w:spacing w:line="240" w:lineRule="atLeast"/>
              <w:jc w:val="center"/>
              <w:rPr>
                <w:rFonts w:ascii="宋体" w:eastAsia="宋体" w:hAnsi="宋体" w:cs="宋体"/>
                <w:kern w:val="0"/>
                <w:sz w:val="24"/>
                <w:szCs w:val="24"/>
              </w:rPr>
            </w:pPr>
            <w:r w:rsidRPr="00D23F7E">
              <w:rPr>
                <w:rFonts w:ascii="Times New Roman" w:eastAsia="宋体" w:hAnsi="Times New Roman" w:cs="Times New Roman"/>
                <w:kern w:val="0"/>
                <w:sz w:val="24"/>
                <w:szCs w:val="24"/>
              </w:rPr>
              <w:lastRenderedPageBreak/>
              <w:t>13</w:t>
            </w:r>
          </w:p>
        </w:tc>
        <w:tc>
          <w:tcPr>
            <w:tcW w:w="2550" w:type="dxa"/>
            <w:tcBorders>
              <w:top w:val="single" w:sz="6" w:space="0" w:color="000000"/>
              <w:left w:val="single" w:sz="6" w:space="0" w:color="000000"/>
              <w:bottom w:val="single" w:sz="6" w:space="0" w:color="000000"/>
              <w:right w:val="single" w:sz="6" w:space="0" w:color="000000"/>
            </w:tcBorders>
            <w:vAlign w:val="center"/>
            <w:hideMark/>
          </w:tcPr>
          <w:p w:rsidR="00D23F7E" w:rsidRPr="00D23F7E" w:rsidRDefault="00D23F7E" w:rsidP="00D23F7E">
            <w:pPr>
              <w:widowControl/>
              <w:spacing w:line="240" w:lineRule="atLeast"/>
              <w:jc w:val="left"/>
              <w:rPr>
                <w:rFonts w:ascii="宋体" w:eastAsia="宋体" w:hAnsi="宋体" w:cs="宋体"/>
                <w:kern w:val="0"/>
                <w:sz w:val="24"/>
                <w:szCs w:val="24"/>
              </w:rPr>
            </w:pPr>
            <w:r w:rsidRPr="00D23F7E">
              <w:rPr>
                <w:rFonts w:ascii="宋体" w:eastAsia="宋体" w:hAnsi="宋体" w:cs="宋体" w:hint="eastAsia"/>
                <w:kern w:val="0"/>
                <w:sz w:val="24"/>
                <w:szCs w:val="24"/>
              </w:rPr>
              <w:t>召开返乡创业新春座谈会</w:t>
            </w:r>
          </w:p>
        </w:tc>
        <w:tc>
          <w:tcPr>
            <w:tcW w:w="1430" w:type="dxa"/>
            <w:tcBorders>
              <w:top w:val="single" w:sz="6" w:space="0" w:color="000000"/>
              <w:left w:val="single" w:sz="6" w:space="0" w:color="000000"/>
              <w:bottom w:val="single" w:sz="6" w:space="0" w:color="000000"/>
              <w:right w:val="single" w:sz="6" w:space="0" w:color="000000"/>
            </w:tcBorders>
            <w:vAlign w:val="center"/>
            <w:hideMark/>
          </w:tcPr>
          <w:p w:rsidR="00D23F7E" w:rsidRPr="00D23F7E" w:rsidRDefault="00D23F7E" w:rsidP="00D23F7E">
            <w:pPr>
              <w:widowControl/>
              <w:spacing w:line="240" w:lineRule="atLeast"/>
              <w:jc w:val="center"/>
              <w:rPr>
                <w:rFonts w:ascii="宋体" w:eastAsia="宋体" w:hAnsi="宋体" w:cs="宋体"/>
                <w:kern w:val="0"/>
                <w:sz w:val="24"/>
                <w:szCs w:val="24"/>
              </w:rPr>
            </w:pPr>
            <w:r w:rsidRPr="00D23F7E">
              <w:rPr>
                <w:rFonts w:ascii="Times New Roman" w:eastAsia="宋体" w:hAnsi="Times New Roman" w:cs="Times New Roman"/>
                <w:kern w:val="0"/>
                <w:sz w:val="24"/>
                <w:szCs w:val="24"/>
              </w:rPr>
              <w:t>2018</w:t>
            </w:r>
            <w:r w:rsidRPr="00D23F7E">
              <w:rPr>
                <w:rFonts w:ascii="宋体" w:eastAsia="宋体" w:hAnsi="宋体" w:cs="宋体" w:hint="eastAsia"/>
                <w:kern w:val="0"/>
                <w:sz w:val="24"/>
                <w:szCs w:val="24"/>
              </w:rPr>
              <w:t>年</w:t>
            </w:r>
            <w:r w:rsidRPr="00D23F7E">
              <w:rPr>
                <w:rFonts w:ascii="Times New Roman" w:eastAsia="宋体" w:hAnsi="Times New Roman" w:cs="Times New Roman"/>
                <w:kern w:val="0"/>
                <w:sz w:val="24"/>
                <w:szCs w:val="24"/>
              </w:rPr>
              <w:t>2</w:t>
            </w:r>
            <w:r w:rsidRPr="00D23F7E">
              <w:rPr>
                <w:rFonts w:ascii="宋体" w:eastAsia="宋体" w:hAnsi="宋体" w:cs="宋体" w:hint="eastAsia"/>
                <w:kern w:val="0"/>
                <w:sz w:val="24"/>
                <w:szCs w:val="24"/>
              </w:rPr>
              <w:t>月</w:t>
            </w:r>
          </w:p>
        </w:tc>
        <w:tc>
          <w:tcPr>
            <w:tcW w:w="1510" w:type="dxa"/>
            <w:tcBorders>
              <w:top w:val="single" w:sz="6" w:space="0" w:color="000000"/>
              <w:left w:val="single" w:sz="6" w:space="0" w:color="000000"/>
              <w:bottom w:val="single" w:sz="6" w:space="0" w:color="000000"/>
              <w:right w:val="single" w:sz="12" w:space="0" w:color="000000"/>
            </w:tcBorders>
            <w:vAlign w:val="center"/>
            <w:hideMark/>
          </w:tcPr>
          <w:p w:rsidR="00D23F7E" w:rsidRPr="00D23F7E" w:rsidRDefault="00D23F7E" w:rsidP="00D23F7E">
            <w:pPr>
              <w:widowControl/>
              <w:spacing w:line="240" w:lineRule="atLeast"/>
              <w:jc w:val="center"/>
              <w:rPr>
                <w:rFonts w:ascii="宋体" w:eastAsia="宋体" w:hAnsi="宋体" w:cs="宋体"/>
                <w:kern w:val="0"/>
                <w:sz w:val="24"/>
                <w:szCs w:val="24"/>
              </w:rPr>
            </w:pPr>
            <w:r w:rsidRPr="00D23F7E">
              <w:rPr>
                <w:rFonts w:ascii="宋体" w:eastAsia="宋体" w:hAnsi="宋体" w:cs="宋体" w:hint="eastAsia"/>
                <w:kern w:val="0"/>
                <w:sz w:val="24"/>
                <w:szCs w:val="24"/>
              </w:rPr>
              <w:t>区政府办公室牵头，区人社局、招商局等部门配合</w:t>
            </w:r>
          </w:p>
        </w:tc>
      </w:tr>
      <w:tr w:rsidR="00D23F7E" w:rsidRPr="00D23F7E" w:rsidTr="00D23F7E">
        <w:trPr>
          <w:trHeight w:val="690"/>
        </w:trPr>
        <w:tc>
          <w:tcPr>
            <w:tcW w:w="540" w:type="dxa"/>
            <w:tcBorders>
              <w:top w:val="single" w:sz="6" w:space="0" w:color="000000"/>
              <w:left w:val="single" w:sz="12" w:space="0" w:color="000000"/>
              <w:bottom w:val="single" w:sz="6" w:space="0" w:color="000000"/>
              <w:right w:val="single" w:sz="6" w:space="0" w:color="000000"/>
            </w:tcBorders>
            <w:vAlign w:val="center"/>
            <w:hideMark/>
          </w:tcPr>
          <w:p w:rsidR="00D23F7E" w:rsidRPr="00D23F7E" w:rsidRDefault="00D23F7E" w:rsidP="00D23F7E">
            <w:pPr>
              <w:widowControl/>
              <w:spacing w:line="240" w:lineRule="atLeast"/>
              <w:jc w:val="center"/>
              <w:rPr>
                <w:rFonts w:ascii="宋体" w:eastAsia="宋体" w:hAnsi="宋体" w:cs="宋体"/>
                <w:kern w:val="0"/>
                <w:sz w:val="24"/>
                <w:szCs w:val="24"/>
              </w:rPr>
            </w:pPr>
            <w:r w:rsidRPr="00D23F7E">
              <w:rPr>
                <w:rFonts w:ascii="Times New Roman" w:eastAsia="宋体" w:hAnsi="Times New Roman" w:cs="Times New Roman"/>
                <w:kern w:val="0"/>
                <w:sz w:val="24"/>
                <w:szCs w:val="24"/>
              </w:rPr>
              <w:t>14</w:t>
            </w:r>
          </w:p>
        </w:tc>
        <w:tc>
          <w:tcPr>
            <w:tcW w:w="2550" w:type="dxa"/>
            <w:tcBorders>
              <w:top w:val="single" w:sz="6" w:space="0" w:color="000000"/>
              <w:left w:val="single" w:sz="6" w:space="0" w:color="000000"/>
              <w:bottom w:val="single" w:sz="6" w:space="0" w:color="000000"/>
              <w:right w:val="single" w:sz="6" w:space="0" w:color="000000"/>
            </w:tcBorders>
            <w:vAlign w:val="center"/>
            <w:hideMark/>
          </w:tcPr>
          <w:p w:rsidR="00D23F7E" w:rsidRPr="00D23F7E" w:rsidRDefault="00D23F7E" w:rsidP="00D23F7E">
            <w:pPr>
              <w:widowControl/>
              <w:spacing w:line="240" w:lineRule="atLeast"/>
              <w:jc w:val="left"/>
              <w:rPr>
                <w:rFonts w:ascii="宋体" w:eastAsia="宋体" w:hAnsi="宋体" w:cs="宋体"/>
                <w:kern w:val="0"/>
                <w:sz w:val="24"/>
                <w:szCs w:val="24"/>
              </w:rPr>
            </w:pPr>
            <w:r w:rsidRPr="00D23F7E">
              <w:rPr>
                <w:rFonts w:ascii="宋体" w:eastAsia="宋体" w:hAnsi="宋体" w:cs="宋体" w:hint="eastAsia"/>
                <w:kern w:val="0"/>
                <w:sz w:val="24"/>
                <w:szCs w:val="24"/>
              </w:rPr>
              <w:t>举行</w:t>
            </w:r>
            <w:r w:rsidRPr="00D23F7E">
              <w:rPr>
                <w:rFonts w:ascii="Times New Roman" w:eastAsia="宋体" w:hAnsi="Times New Roman" w:cs="Times New Roman"/>
                <w:kern w:val="0"/>
                <w:sz w:val="24"/>
                <w:szCs w:val="24"/>
              </w:rPr>
              <w:t>“</w:t>
            </w:r>
            <w:r w:rsidRPr="00D23F7E">
              <w:rPr>
                <w:rFonts w:ascii="宋体" w:eastAsia="宋体" w:hAnsi="宋体" w:cs="宋体" w:hint="eastAsia"/>
                <w:kern w:val="0"/>
                <w:sz w:val="24"/>
                <w:szCs w:val="24"/>
              </w:rPr>
              <w:t>情系菏泽</w:t>
            </w:r>
            <w:r w:rsidRPr="00D23F7E">
              <w:rPr>
                <w:rFonts w:ascii="Times New Roman" w:eastAsia="宋体" w:hAnsi="Times New Roman" w:cs="Times New Roman"/>
                <w:kern w:val="0"/>
                <w:sz w:val="24"/>
                <w:szCs w:val="24"/>
              </w:rPr>
              <w:t>?</w:t>
            </w:r>
            <w:r w:rsidRPr="00D23F7E">
              <w:rPr>
                <w:rFonts w:ascii="宋体" w:eastAsia="宋体" w:hAnsi="宋体" w:cs="宋体" w:hint="eastAsia"/>
                <w:kern w:val="0"/>
                <w:sz w:val="24"/>
                <w:szCs w:val="24"/>
              </w:rPr>
              <w:t>春节博士故乡行</w:t>
            </w:r>
            <w:r w:rsidRPr="00D23F7E">
              <w:rPr>
                <w:rFonts w:ascii="Times New Roman" w:eastAsia="宋体" w:hAnsi="Times New Roman" w:cs="Times New Roman"/>
                <w:kern w:val="0"/>
                <w:sz w:val="24"/>
                <w:szCs w:val="24"/>
              </w:rPr>
              <w:t>”</w:t>
            </w:r>
            <w:r w:rsidRPr="00D23F7E">
              <w:rPr>
                <w:rFonts w:ascii="宋体" w:eastAsia="宋体" w:hAnsi="宋体" w:cs="宋体" w:hint="eastAsia"/>
                <w:kern w:val="0"/>
                <w:sz w:val="24"/>
                <w:szCs w:val="24"/>
              </w:rPr>
              <w:t>活动</w:t>
            </w:r>
          </w:p>
        </w:tc>
        <w:tc>
          <w:tcPr>
            <w:tcW w:w="1430" w:type="dxa"/>
            <w:tcBorders>
              <w:top w:val="single" w:sz="6" w:space="0" w:color="000000"/>
              <w:left w:val="single" w:sz="6" w:space="0" w:color="000000"/>
              <w:bottom w:val="single" w:sz="6" w:space="0" w:color="000000"/>
              <w:right w:val="single" w:sz="6" w:space="0" w:color="000000"/>
            </w:tcBorders>
            <w:vAlign w:val="center"/>
            <w:hideMark/>
          </w:tcPr>
          <w:p w:rsidR="00D23F7E" w:rsidRPr="00D23F7E" w:rsidRDefault="00D23F7E" w:rsidP="00D23F7E">
            <w:pPr>
              <w:widowControl/>
              <w:spacing w:line="240" w:lineRule="atLeast"/>
              <w:jc w:val="center"/>
              <w:rPr>
                <w:rFonts w:ascii="宋体" w:eastAsia="宋体" w:hAnsi="宋体" w:cs="宋体"/>
                <w:kern w:val="0"/>
                <w:sz w:val="24"/>
                <w:szCs w:val="24"/>
              </w:rPr>
            </w:pPr>
            <w:r w:rsidRPr="00D23F7E">
              <w:rPr>
                <w:rFonts w:ascii="Times New Roman" w:eastAsia="宋体" w:hAnsi="Times New Roman" w:cs="Times New Roman"/>
                <w:kern w:val="0"/>
                <w:sz w:val="24"/>
                <w:szCs w:val="24"/>
              </w:rPr>
              <w:t>2018</w:t>
            </w:r>
            <w:r w:rsidRPr="00D23F7E">
              <w:rPr>
                <w:rFonts w:ascii="宋体" w:eastAsia="宋体" w:hAnsi="宋体" w:cs="宋体" w:hint="eastAsia"/>
                <w:kern w:val="0"/>
                <w:sz w:val="24"/>
                <w:szCs w:val="24"/>
              </w:rPr>
              <w:t>年</w:t>
            </w:r>
            <w:r w:rsidRPr="00D23F7E">
              <w:rPr>
                <w:rFonts w:ascii="Times New Roman" w:eastAsia="宋体" w:hAnsi="Times New Roman" w:cs="Times New Roman"/>
                <w:kern w:val="0"/>
                <w:sz w:val="24"/>
                <w:szCs w:val="24"/>
              </w:rPr>
              <w:t>2</w:t>
            </w:r>
            <w:r w:rsidRPr="00D23F7E">
              <w:rPr>
                <w:rFonts w:ascii="宋体" w:eastAsia="宋体" w:hAnsi="宋体" w:cs="宋体" w:hint="eastAsia"/>
                <w:kern w:val="0"/>
                <w:sz w:val="24"/>
                <w:szCs w:val="24"/>
              </w:rPr>
              <w:t>月</w:t>
            </w:r>
          </w:p>
        </w:tc>
        <w:tc>
          <w:tcPr>
            <w:tcW w:w="1510" w:type="dxa"/>
            <w:tcBorders>
              <w:top w:val="single" w:sz="6" w:space="0" w:color="000000"/>
              <w:left w:val="single" w:sz="6" w:space="0" w:color="000000"/>
              <w:bottom w:val="single" w:sz="6" w:space="0" w:color="000000"/>
              <w:right w:val="single" w:sz="12" w:space="0" w:color="000000"/>
            </w:tcBorders>
            <w:vAlign w:val="center"/>
            <w:hideMark/>
          </w:tcPr>
          <w:p w:rsidR="00D23F7E" w:rsidRPr="00D23F7E" w:rsidRDefault="00D23F7E" w:rsidP="00D23F7E">
            <w:pPr>
              <w:widowControl/>
              <w:spacing w:line="240" w:lineRule="atLeast"/>
              <w:jc w:val="center"/>
              <w:rPr>
                <w:rFonts w:ascii="宋体" w:eastAsia="宋体" w:hAnsi="宋体" w:cs="宋体"/>
                <w:kern w:val="0"/>
                <w:sz w:val="24"/>
                <w:szCs w:val="24"/>
              </w:rPr>
            </w:pPr>
            <w:r w:rsidRPr="00D23F7E">
              <w:rPr>
                <w:rFonts w:ascii="宋体" w:eastAsia="宋体" w:hAnsi="宋体" w:cs="宋体" w:hint="eastAsia"/>
                <w:kern w:val="0"/>
                <w:sz w:val="24"/>
                <w:szCs w:val="24"/>
              </w:rPr>
              <w:t>区政府办公室牵头，区人社局、区招商局等部门负责</w:t>
            </w:r>
          </w:p>
        </w:tc>
      </w:tr>
      <w:tr w:rsidR="00D23F7E" w:rsidRPr="00D23F7E" w:rsidTr="00D23F7E">
        <w:trPr>
          <w:trHeight w:val="690"/>
        </w:trPr>
        <w:tc>
          <w:tcPr>
            <w:tcW w:w="540" w:type="dxa"/>
            <w:tcBorders>
              <w:top w:val="single" w:sz="6" w:space="0" w:color="000000"/>
              <w:left w:val="single" w:sz="12" w:space="0" w:color="000000"/>
              <w:bottom w:val="single" w:sz="6" w:space="0" w:color="000000"/>
              <w:right w:val="single" w:sz="6" w:space="0" w:color="000000"/>
            </w:tcBorders>
            <w:vAlign w:val="center"/>
            <w:hideMark/>
          </w:tcPr>
          <w:p w:rsidR="00D23F7E" w:rsidRPr="00D23F7E" w:rsidRDefault="00D23F7E" w:rsidP="00D23F7E">
            <w:pPr>
              <w:widowControl/>
              <w:spacing w:line="240" w:lineRule="atLeast"/>
              <w:jc w:val="center"/>
              <w:rPr>
                <w:rFonts w:ascii="宋体" w:eastAsia="宋体" w:hAnsi="宋体" w:cs="宋体"/>
                <w:kern w:val="0"/>
                <w:sz w:val="24"/>
                <w:szCs w:val="24"/>
              </w:rPr>
            </w:pPr>
            <w:r w:rsidRPr="00D23F7E">
              <w:rPr>
                <w:rFonts w:ascii="Times New Roman" w:eastAsia="宋体" w:hAnsi="Times New Roman" w:cs="Times New Roman"/>
                <w:kern w:val="0"/>
                <w:sz w:val="24"/>
                <w:szCs w:val="24"/>
              </w:rPr>
              <w:t>15</w:t>
            </w:r>
          </w:p>
        </w:tc>
        <w:tc>
          <w:tcPr>
            <w:tcW w:w="2550" w:type="dxa"/>
            <w:tcBorders>
              <w:top w:val="single" w:sz="6" w:space="0" w:color="000000"/>
              <w:left w:val="single" w:sz="6" w:space="0" w:color="000000"/>
              <w:bottom w:val="single" w:sz="6" w:space="0" w:color="000000"/>
              <w:right w:val="single" w:sz="6" w:space="0" w:color="000000"/>
            </w:tcBorders>
            <w:vAlign w:val="center"/>
            <w:hideMark/>
          </w:tcPr>
          <w:p w:rsidR="00D23F7E" w:rsidRPr="00D23F7E" w:rsidRDefault="00D23F7E" w:rsidP="00D23F7E">
            <w:pPr>
              <w:widowControl/>
              <w:spacing w:line="240" w:lineRule="atLeast"/>
              <w:jc w:val="left"/>
              <w:rPr>
                <w:rFonts w:ascii="宋体" w:eastAsia="宋体" w:hAnsi="宋体" w:cs="宋体"/>
                <w:kern w:val="0"/>
                <w:sz w:val="24"/>
                <w:szCs w:val="24"/>
              </w:rPr>
            </w:pPr>
            <w:r w:rsidRPr="00D23F7E">
              <w:rPr>
                <w:rFonts w:ascii="宋体" w:eastAsia="宋体" w:hAnsi="宋体" w:cs="宋体" w:hint="eastAsia"/>
                <w:kern w:val="0"/>
                <w:sz w:val="24"/>
                <w:szCs w:val="24"/>
              </w:rPr>
              <w:t>各返乡创业服务站召开上半年服务站站长会议</w:t>
            </w:r>
          </w:p>
        </w:tc>
        <w:tc>
          <w:tcPr>
            <w:tcW w:w="1430" w:type="dxa"/>
            <w:tcBorders>
              <w:top w:val="single" w:sz="6" w:space="0" w:color="000000"/>
              <w:left w:val="single" w:sz="6" w:space="0" w:color="000000"/>
              <w:bottom w:val="single" w:sz="6" w:space="0" w:color="000000"/>
              <w:right w:val="single" w:sz="6" w:space="0" w:color="000000"/>
            </w:tcBorders>
            <w:vAlign w:val="center"/>
            <w:hideMark/>
          </w:tcPr>
          <w:p w:rsidR="00D23F7E" w:rsidRPr="00D23F7E" w:rsidRDefault="00D23F7E" w:rsidP="00D23F7E">
            <w:pPr>
              <w:widowControl/>
              <w:spacing w:line="240" w:lineRule="atLeast"/>
              <w:jc w:val="center"/>
              <w:rPr>
                <w:rFonts w:ascii="宋体" w:eastAsia="宋体" w:hAnsi="宋体" w:cs="宋体"/>
                <w:kern w:val="0"/>
                <w:sz w:val="24"/>
                <w:szCs w:val="24"/>
              </w:rPr>
            </w:pPr>
            <w:r w:rsidRPr="00D23F7E">
              <w:rPr>
                <w:rFonts w:ascii="Times New Roman" w:eastAsia="宋体" w:hAnsi="Times New Roman" w:cs="Times New Roman"/>
                <w:kern w:val="0"/>
                <w:sz w:val="24"/>
                <w:szCs w:val="24"/>
              </w:rPr>
              <w:t>2018</w:t>
            </w:r>
            <w:r w:rsidRPr="00D23F7E">
              <w:rPr>
                <w:rFonts w:ascii="宋体" w:eastAsia="宋体" w:hAnsi="宋体" w:cs="宋体" w:hint="eastAsia"/>
                <w:kern w:val="0"/>
                <w:sz w:val="24"/>
                <w:szCs w:val="24"/>
              </w:rPr>
              <w:t>年</w:t>
            </w:r>
            <w:r w:rsidRPr="00D23F7E">
              <w:rPr>
                <w:rFonts w:ascii="Times New Roman" w:eastAsia="宋体" w:hAnsi="Times New Roman" w:cs="Times New Roman"/>
                <w:kern w:val="0"/>
                <w:sz w:val="24"/>
                <w:szCs w:val="24"/>
              </w:rPr>
              <w:t>3</w:t>
            </w:r>
            <w:r w:rsidRPr="00D23F7E">
              <w:rPr>
                <w:rFonts w:ascii="宋体" w:eastAsia="宋体" w:hAnsi="宋体" w:cs="宋体" w:hint="eastAsia"/>
                <w:kern w:val="0"/>
                <w:sz w:val="24"/>
                <w:szCs w:val="24"/>
              </w:rPr>
              <w:t>月</w:t>
            </w:r>
          </w:p>
        </w:tc>
        <w:tc>
          <w:tcPr>
            <w:tcW w:w="1510" w:type="dxa"/>
            <w:tcBorders>
              <w:top w:val="single" w:sz="6" w:space="0" w:color="000000"/>
              <w:left w:val="single" w:sz="6" w:space="0" w:color="000000"/>
              <w:bottom w:val="single" w:sz="6" w:space="0" w:color="000000"/>
              <w:right w:val="single" w:sz="12" w:space="0" w:color="000000"/>
            </w:tcBorders>
            <w:vAlign w:val="center"/>
            <w:hideMark/>
          </w:tcPr>
          <w:p w:rsidR="00D23F7E" w:rsidRPr="00D23F7E" w:rsidRDefault="00D23F7E" w:rsidP="00D23F7E">
            <w:pPr>
              <w:widowControl/>
              <w:spacing w:line="240" w:lineRule="atLeast"/>
              <w:jc w:val="center"/>
              <w:rPr>
                <w:rFonts w:ascii="宋体" w:eastAsia="宋体" w:hAnsi="宋体" w:cs="宋体"/>
                <w:kern w:val="0"/>
                <w:sz w:val="24"/>
                <w:szCs w:val="24"/>
              </w:rPr>
            </w:pPr>
            <w:r w:rsidRPr="00D23F7E">
              <w:rPr>
                <w:rFonts w:ascii="宋体" w:eastAsia="宋体" w:hAnsi="宋体" w:cs="宋体" w:hint="eastAsia"/>
                <w:kern w:val="0"/>
                <w:sz w:val="24"/>
                <w:szCs w:val="24"/>
              </w:rPr>
              <w:t>区人社局负责</w:t>
            </w:r>
          </w:p>
        </w:tc>
      </w:tr>
      <w:tr w:rsidR="00D23F7E" w:rsidRPr="00D23F7E" w:rsidTr="00D23F7E">
        <w:trPr>
          <w:trHeight w:val="690"/>
        </w:trPr>
        <w:tc>
          <w:tcPr>
            <w:tcW w:w="540" w:type="dxa"/>
            <w:tcBorders>
              <w:top w:val="single" w:sz="6" w:space="0" w:color="000000"/>
              <w:left w:val="single" w:sz="12" w:space="0" w:color="000000"/>
              <w:bottom w:val="single" w:sz="6" w:space="0" w:color="000000"/>
              <w:right w:val="single" w:sz="6" w:space="0" w:color="000000"/>
            </w:tcBorders>
            <w:vAlign w:val="center"/>
            <w:hideMark/>
          </w:tcPr>
          <w:p w:rsidR="00D23F7E" w:rsidRPr="00D23F7E" w:rsidRDefault="00D23F7E" w:rsidP="00D23F7E">
            <w:pPr>
              <w:widowControl/>
              <w:spacing w:line="240" w:lineRule="atLeast"/>
              <w:jc w:val="center"/>
              <w:rPr>
                <w:rFonts w:ascii="宋体" w:eastAsia="宋体" w:hAnsi="宋体" w:cs="宋体"/>
                <w:kern w:val="0"/>
                <w:sz w:val="24"/>
                <w:szCs w:val="24"/>
              </w:rPr>
            </w:pPr>
            <w:r w:rsidRPr="00D23F7E">
              <w:rPr>
                <w:rFonts w:ascii="Times New Roman" w:eastAsia="宋体" w:hAnsi="Times New Roman" w:cs="Times New Roman"/>
                <w:kern w:val="0"/>
                <w:sz w:val="24"/>
                <w:szCs w:val="24"/>
              </w:rPr>
              <w:t>16</w:t>
            </w:r>
          </w:p>
        </w:tc>
        <w:tc>
          <w:tcPr>
            <w:tcW w:w="2550" w:type="dxa"/>
            <w:tcBorders>
              <w:top w:val="single" w:sz="6" w:space="0" w:color="000000"/>
              <w:left w:val="single" w:sz="6" w:space="0" w:color="000000"/>
              <w:bottom w:val="single" w:sz="6" w:space="0" w:color="000000"/>
              <w:right w:val="single" w:sz="6" w:space="0" w:color="000000"/>
            </w:tcBorders>
            <w:vAlign w:val="center"/>
            <w:hideMark/>
          </w:tcPr>
          <w:p w:rsidR="00D23F7E" w:rsidRPr="00D23F7E" w:rsidRDefault="00D23F7E" w:rsidP="00D23F7E">
            <w:pPr>
              <w:widowControl/>
              <w:spacing w:line="240" w:lineRule="atLeast"/>
              <w:jc w:val="left"/>
              <w:rPr>
                <w:rFonts w:ascii="宋体" w:eastAsia="宋体" w:hAnsi="宋体" w:cs="宋体"/>
                <w:kern w:val="0"/>
                <w:sz w:val="24"/>
                <w:szCs w:val="24"/>
              </w:rPr>
            </w:pPr>
            <w:r w:rsidRPr="00D23F7E">
              <w:rPr>
                <w:rFonts w:ascii="宋体" w:eastAsia="宋体" w:hAnsi="宋体" w:cs="宋体" w:hint="eastAsia"/>
                <w:kern w:val="0"/>
                <w:sz w:val="24"/>
                <w:szCs w:val="24"/>
              </w:rPr>
              <w:t>召开返乡创业工作总结表彰大会</w:t>
            </w:r>
          </w:p>
        </w:tc>
        <w:tc>
          <w:tcPr>
            <w:tcW w:w="1430" w:type="dxa"/>
            <w:tcBorders>
              <w:top w:val="single" w:sz="6" w:space="0" w:color="000000"/>
              <w:left w:val="single" w:sz="6" w:space="0" w:color="000000"/>
              <w:bottom w:val="single" w:sz="6" w:space="0" w:color="000000"/>
              <w:right w:val="single" w:sz="6" w:space="0" w:color="000000"/>
            </w:tcBorders>
            <w:vAlign w:val="center"/>
            <w:hideMark/>
          </w:tcPr>
          <w:p w:rsidR="00D23F7E" w:rsidRPr="00D23F7E" w:rsidRDefault="00D23F7E" w:rsidP="00D23F7E">
            <w:pPr>
              <w:widowControl/>
              <w:spacing w:line="240" w:lineRule="atLeast"/>
              <w:jc w:val="center"/>
              <w:rPr>
                <w:rFonts w:ascii="宋体" w:eastAsia="宋体" w:hAnsi="宋体" w:cs="宋体"/>
                <w:kern w:val="0"/>
                <w:sz w:val="24"/>
                <w:szCs w:val="24"/>
              </w:rPr>
            </w:pPr>
            <w:r w:rsidRPr="00D23F7E">
              <w:rPr>
                <w:rFonts w:ascii="Times New Roman" w:eastAsia="宋体" w:hAnsi="Times New Roman" w:cs="Times New Roman"/>
                <w:kern w:val="0"/>
                <w:sz w:val="24"/>
                <w:szCs w:val="24"/>
              </w:rPr>
              <w:t>2018</w:t>
            </w:r>
            <w:r w:rsidRPr="00D23F7E">
              <w:rPr>
                <w:rFonts w:ascii="宋体" w:eastAsia="宋体" w:hAnsi="宋体" w:cs="宋体" w:hint="eastAsia"/>
                <w:kern w:val="0"/>
                <w:sz w:val="24"/>
                <w:szCs w:val="24"/>
              </w:rPr>
              <w:t>年</w:t>
            </w:r>
            <w:r w:rsidRPr="00D23F7E">
              <w:rPr>
                <w:rFonts w:ascii="Times New Roman" w:eastAsia="宋体" w:hAnsi="Times New Roman" w:cs="Times New Roman"/>
                <w:kern w:val="0"/>
                <w:sz w:val="24"/>
                <w:szCs w:val="24"/>
              </w:rPr>
              <w:t>4</w:t>
            </w:r>
            <w:r w:rsidRPr="00D23F7E">
              <w:rPr>
                <w:rFonts w:ascii="宋体" w:eastAsia="宋体" w:hAnsi="宋体" w:cs="宋体" w:hint="eastAsia"/>
                <w:kern w:val="0"/>
                <w:sz w:val="24"/>
                <w:szCs w:val="24"/>
              </w:rPr>
              <w:t>月</w:t>
            </w:r>
          </w:p>
        </w:tc>
        <w:tc>
          <w:tcPr>
            <w:tcW w:w="1510" w:type="dxa"/>
            <w:tcBorders>
              <w:top w:val="single" w:sz="6" w:space="0" w:color="000000"/>
              <w:left w:val="single" w:sz="6" w:space="0" w:color="000000"/>
              <w:bottom w:val="single" w:sz="6" w:space="0" w:color="000000"/>
              <w:right w:val="single" w:sz="12" w:space="0" w:color="000000"/>
            </w:tcBorders>
            <w:vAlign w:val="center"/>
            <w:hideMark/>
          </w:tcPr>
          <w:p w:rsidR="00D23F7E" w:rsidRPr="00D23F7E" w:rsidRDefault="00D23F7E" w:rsidP="00D23F7E">
            <w:pPr>
              <w:widowControl/>
              <w:spacing w:line="240" w:lineRule="atLeast"/>
              <w:jc w:val="center"/>
              <w:rPr>
                <w:rFonts w:ascii="宋体" w:eastAsia="宋体" w:hAnsi="宋体" w:cs="宋体"/>
                <w:kern w:val="0"/>
                <w:sz w:val="24"/>
                <w:szCs w:val="24"/>
              </w:rPr>
            </w:pPr>
            <w:r w:rsidRPr="00D23F7E">
              <w:rPr>
                <w:rFonts w:ascii="宋体" w:eastAsia="宋体" w:hAnsi="宋体" w:cs="宋体" w:hint="eastAsia"/>
                <w:kern w:val="0"/>
                <w:sz w:val="24"/>
                <w:szCs w:val="24"/>
              </w:rPr>
              <w:t>区政府办公室，区人社局</w:t>
            </w:r>
          </w:p>
        </w:tc>
      </w:tr>
      <w:tr w:rsidR="00D23F7E" w:rsidRPr="00D23F7E" w:rsidTr="00D23F7E">
        <w:trPr>
          <w:trHeight w:val="690"/>
        </w:trPr>
        <w:tc>
          <w:tcPr>
            <w:tcW w:w="540" w:type="dxa"/>
            <w:tcBorders>
              <w:top w:val="single" w:sz="6" w:space="0" w:color="000000"/>
              <w:left w:val="single" w:sz="12" w:space="0" w:color="000000"/>
              <w:bottom w:val="single" w:sz="6" w:space="0" w:color="000000"/>
              <w:right w:val="single" w:sz="6" w:space="0" w:color="000000"/>
            </w:tcBorders>
            <w:vAlign w:val="center"/>
            <w:hideMark/>
          </w:tcPr>
          <w:p w:rsidR="00D23F7E" w:rsidRPr="00D23F7E" w:rsidRDefault="00D23F7E" w:rsidP="00D23F7E">
            <w:pPr>
              <w:widowControl/>
              <w:spacing w:line="240" w:lineRule="atLeast"/>
              <w:jc w:val="center"/>
              <w:rPr>
                <w:rFonts w:ascii="宋体" w:eastAsia="宋体" w:hAnsi="宋体" w:cs="宋体"/>
                <w:kern w:val="0"/>
                <w:sz w:val="24"/>
                <w:szCs w:val="24"/>
              </w:rPr>
            </w:pPr>
            <w:r w:rsidRPr="00D23F7E">
              <w:rPr>
                <w:rFonts w:ascii="Times New Roman" w:eastAsia="宋体" w:hAnsi="Times New Roman" w:cs="Times New Roman"/>
                <w:kern w:val="0"/>
                <w:sz w:val="24"/>
                <w:szCs w:val="24"/>
              </w:rPr>
              <w:t>17</w:t>
            </w:r>
          </w:p>
        </w:tc>
        <w:tc>
          <w:tcPr>
            <w:tcW w:w="2550" w:type="dxa"/>
            <w:tcBorders>
              <w:top w:val="single" w:sz="6" w:space="0" w:color="000000"/>
              <w:left w:val="single" w:sz="6" w:space="0" w:color="000000"/>
              <w:bottom w:val="single" w:sz="6" w:space="0" w:color="000000"/>
              <w:right w:val="single" w:sz="6" w:space="0" w:color="000000"/>
            </w:tcBorders>
            <w:vAlign w:val="center"/>
            <w:hideMark/>
          </w:tcPr>
          <w:p w:rsidR="00D23F7E" w:rsidRPr="00D23F7E" w:rsidRDefault="00D23F7E" w:rsidP="00D23F7E">
            <w:pPr>
              <w:widowControl/>
              <w:spacing w:line="240" w:lineRule="atLeast"/>
              <w:jc w:val="left"/>
              <w:rPr>
                <w:rFonts w:ascii="宋体" w:eastAsia="宋体" w:hAnsi="宋体" w:cs="宋体"/>
                <w:kern w:val="0"/>
                <w:sz w:val="24"/>
                <w:szCs w:val="24"/>
              </w:rPr>
            </w:pPr>
            <w:r w:rsidRPr="00D23F7E">
              <w:rPr>
                <w:rFonts w:ascii="宋体" w:eastAsia="宋体" w:hAnsi="宋体" w:cs="宋体" w:hint="eastAsia"/>
                <w:kern w:val="0"/>
                <w:sz w:val="24"/>
                <w:szCs w:val="24"/>
              </w:rPr>
              <w:t>开展招商活动</w:t>
            </w:r>
          </w:p>
        </w:tc>
        <w:tc>
          <w:tcPr>
            <w:tcW w:w="1430" w:type="dxa"/>
            <w:tcBorders>
              <w:top w:val="single" w:sz="6" w:space="0" w:color="000000"/>
              <w:left w:val="single" w:sz="6" w:space="0" w:color="000000"/>
              <w:bottom w:val="single" w:sz="6" w:space="0" w:color="000000"/>
              <w:right w:val="single" w:sz="6" w:space="0" w:color="000000"/>
            </w:tcBorders>
            <w:vAlign w:val="center"/>
            <w:hideMark/>
          </w:tcPr>
          <w:p w:rsidR="00D23F7E" w:rsidRPr="00D23F7E" w:rsidRDefault="00D23F7E" w:rsidP="00D23F7E">
            <w:pPr>
              <w:widowControl/>
              <w:spacing w:line="240" w:lineRule="atLeast"/>
              <w:jc w:val="center"/>
              <w:rPr>
                <w:rFonts w:ascii="宋体" w:eastAsia="宋体" w:hAnsi="宋体" w:cs="宋体"/>
                <w:kern w:val="0"/>
                <w:sz w:val="24"/>
                <w:szCs w:val="24"/>
              </w:rPr>
            </w:pPr>
            <w:r w:rsidRPr="00D23F7E">
              <w:rPr>
                <w:rFonts w:ascii="Times New Roman" w:eastAsia="宋体" w:hAnsi="Times New Roman" w:cs="Times New Roman"/>
                <w:kern w:val="0"/>
                <w:sz w:val="24"/>
                <w:szCs w:val="24"/>
              </w:rPr>
              <w:t>2018</w:t>
            </w:r>
            <w:r w:rsidRPr="00D23F7E">
              <w:rPr>
                <w:rFonts w:ascii="宋体" w:eastAsia="宋体" w:hAnsi="宋体" w:cs="宋体" w:hint="eastAsia"/>
                <w:kern w:val="0"/>
                <w:sz w:val="24"/>
                <w:szCs w:val="24"/>
              </w:rPr>
              <w:t>年</w:t>
            </w:r>
            <w:r w:rsidRPr="00D23F7E">
              <w:rPr>
                <w:rFonts w:ascii="Times New Roman" w:eastAsia="宋体" w:hAnsi="Times New Roman" w:cs="Times New Roman"/>
                <w:kern w:val="0"/>
                <w:sz w:val="24"/>
                <w:szCs w:val="24"/>
              </w:rPr>
              <w:t>4</w:t>
            </w:r>
            <w:r w:rsidRPr="00D23F7E">
              <w:rPr>
                <w:rFonts w:ascii="宋体" w:eastAsia="宋体" w:hAnsi="宋体" w:cs="宋体" w:hint="eastAsia"/>
                <w:kern w:val="0"/>
                <w:sz w:val="24"/>
                <w:szCs w:val="24"/>
              </w:rPr>
              <w:t>月</w:t>
            </w:r>
          </w:p>
        </w:tc>
        <w:tc>
          <w:tcPr>
            <w:tcW w:w="1510" w:type="dxa"/>
            <w:tcBorders>
              <w:top w:val="single" w:sz="6" w:space="0" w:color="000000"/>
              <w:left w:val="single" w:sz="6" w:space="0" w:color="000000"/>
              <w:bottom w:val="single" w:sz="6" w:space="0" w:color="000000"/>
              <w:right w:val="single" w:sz="12" w:space="0" w:color="000000"/>
            </w:tcBorders>
            <w:vAlign w:val="center"/>
            <w:hideMark/>
          </w:tcPr>
          <w:p w:rsidR="00D23F7E" w:rsidRPr="00D23F7E" w:rsidRDefault="00D23F7E" w:rsidP="00D23F7E">
            <w:pPr>
              <w:widowControl/>
              <w:spacing w:line="240" w:lineRule="atLeast"/>
              <w:jc w:val="center"/>
              <w:rPr>
                <w:rFonts w:ascii="宋体" w:eastAsia="宋体" w:hAnsi="宋体" w:cs="宋体"/>
                <w:kern w:val="0"/>
                <w:sz w:val="24"/>
                <w:szCs w:val="24"/>
              </w:rPr>
            </w:pPr>
            <w:r w:rsidRPr="00D23F7E">
              <w:rPr>
                <w:rFonts w:ascii="宋体" w:eastAsia="宋体" w:hAnsi="宋体" w:cs="宋体" w:hint="eastAsia"/>
                <w:kern w:val="0"/>
                <w:sz w:val="24"/>
                <w:szCs w:val="24"/>
              </w:rPr>
              <w:t>区招商局、区发改局牵头，区人社局等部门配合</w:t>
            </w:r>
          </w:p>
        </w:tc>
      </w:tr>
      <w:tr w:rsidR="00D23F7E" w:rsidRPr="00D23F7E" w:rsidTr="00D23F7E">
        <w:trPr>
          <w:trHeight w:val="690"/>
        </w:trPr>
        <w:tc>
          <w:tcPr>
            <w:tcW w:w="540" w:type="dxa"/>
            <w:tcBorders>
              <w:top w:val="single" w:sz="6" w:space="0" w:color="000000"/>
              <w:left w:val="single" w:sz="12" w:space="0" w:color="000000"/>
              <w:bottom w:val="single" w:sz="12" w:space="0" w:color="000000"/>
              <w:right w:val="single" w:sz="6" w:space="0" w:color="000000"/>
            </w:tcBorders>
            <w:vAlign w:val="center"/>
            <w:hideMark/>
          </w:tcPr>
          <w:p w:rsidR="00D23F7E" w:rsidRPr="00D23F7E" w:rsidRDefault="00D23F7E" w:rsidP="00D23F7E">
            <w:pPr>
              <w:widowControl/>
              <w:spacing w:line="240" w:lineRule="atLeast"/>
              <w:jc w:val="center"/>
              <w:rPr>
                <w:rFonts w:ascii="宋体" w:eastAsia="宋体" w:hAnsi="宋体" w:cs="宋体"/>
                <w:kern w:val="0"/>
                <w:sz w:val="24"/>
                <w:szCs w:val="24"/>
              </w:rPr>
            </w:pPr>
            <w:r w:rsidRPr="00D23F7E">
              <w:rPr>
                <w:rFonts w:ascii="Times New Roman" w:eastAsia="宋体" w:hAnsi="Times New Roman" w:cs="Times New Roman"/>
                <w:kern w:val="0"/>
                <w:sz w:val="24"/>
                <w:szCs w:val="24"/>
              </w:rPr>
              <w:t>18</w:t>
            </w:r>
          </w:p>
        </w:tc>
        <w:tc>
          <w:tcPr>
            <w:tcW w:w="2550" w:type="dxa"/>
            <w:tcBorders>
              <w:top w:val="single" w:sz="6" w:space="0" w:color="000000"/>
              <w:left w:val="single" w:sz="6" w:space="0" w:color="000000"/>
              <w:bottom w:val="single" w:sz="12" w:space="0" w:color="000000"/>
              <w:right w:val="single" w:sz="6" w:space="0" w:color="000000"/>
            </w:tcBorders>
            <w:vAlign w:val="center"/>
            <w:hideMark/>
          </w:tcPr>
          <w:p w:rsidR="00D23F7E" w:rsidRPr="00D23F7E" w:rsidRDefault="00D23F7E" w:rsidP="00D23F7E">
            <w:pPr>
              <w:widowControl/>
              <w:spacing w:line="240" w:lineRule="atLeast"/>
              <w:jc w:val="left"/>
              <w:rPr>
                <w:rFonts w:ascii="宋体" w:eastAsia="宋体" w:hAnsi="宋体" w:cs="宋体"/>
                <w:kern w:val="0"/>
                <w:sz w:val="24"/>
                <w:szCs w:val="24"/>
              </w:rPr>
            </w:pPr>
            <w:r w:rsidRPr="00D23F7E">
              <w:rPr>
                <w:rFonts w:ascii="宋体" w:eastAsia="宋体" w:hAnsi="宋体" w:cs="宋体" w:hint="eastAsia"/>
                <w:kern w:val="0"/>
                <w:sz w:val="24"/>
                <w:szCs w:val="24"/>
              </w:rPr>
              <w:t>赴返乡创业服务站走访慰问、召开座谈会</w:t>
            </w:r>
          </w:p>
        </w:tc>
        <w:tc>
          <w:tcPr>
            <w:tcW w:w="1430" w:type="dxa"/>
            <w:tcBorders>
              <w:top w:val="single" w:sz="6" w:space="0" w:color="000000"/>
              <w:left w:val="single" w:sz="6" w:space="0" w:color="000000"/>
              <w:bottom w:val="single" w:sz="12" w:space="0" w:color="000000"/>
              <w:right w:val="single" w:sz="6" w:space="0" w:color="000000"/>
            </w:tcBorders>
            <w:vAlign w:val="center"/>
            <w:hideMark/>
          </w:tcPr>
          <w:p w:rsidR="00D23F7E" w:rsidRPr="00D23F7E" w:rsidRDefault="00D23F7E" w:rsidP="00D23F7E">
            <w:pPr>
              <w:widowControl/>
              <w:spacing w:line="240" w:lineRule="atLeast"/>
              <w:jc w:val="center"/>
              <w:rPr>
                <w:rFonts w:ascii="宋体" w:eastAsia="宋体" w:hAnsi="宋体" w:cs="宋体"/>
                <w:kern w:val="0"/>
                <w:sz w:val="24"/>
                <w:szCs w:val="24"/>
              </w:rPr>
            </w:pPr>
            <w:r w:rsidRPr="00D23F7E">
              <w:rPr>
                <w:rFonts w:ascii="宋体" w:eastAsia="宋体" w:hAnsi="宋体" w:cs="宋体" w:hint="eastAsia"/>
                <w:kern w:val="0"/>
                <w:sz w:val="24"/>
                <w:szCs w:val="24"/>
              </w:rPr>
              <w:t>不定期</w:t>
            </w:r>
          </w:p>
        </w:tc>
        <w:tc>
          <w:tcPr>
            <w:tcW w:w="1510" w:type="dxa"/>
            <w:tcBorders>
              <w:top w:val="single" w:sz="6" w:space="0" w:color="000000"/>
              <w:left w:val="single" w:sz="6" w:space="0" w:color="000000"/>
              <w:bottom w:val="single" w:sz="12" w:space="0" w:color="000000"/>
              <w:right w:val="single" w:sz="12" w:space="0" w:color="000000"/>
            </w:tcBorders>
            <w:vAlign w:val="center"/>
            <w:hideMark/>
          </w:tcPr>
          <w:p w:rsidR="00D23F7E" w:rsidRPr="00D23F7E" w:rsidRDefault="00D23F7E" w:rsidP="00D23F7E">
            <w:pPr>
              <w:widowControl/>
              <w:spacing w:line="240" w:lineRule="atLeast"/>
              <w:jc w:val="center"/>
              <w:rPr>
                <w:rFonts w:ascii="宋体" w:eastAsia="宋体" w:hAnsi="宋体" w:cs="宋体"/>
                <w:kern w:val="0"/>
                <w:sz w:val="24"/>
                <w:szCs w:val="24"/>
              </w:rPr>
            </w:pPr>
            <w:r w:rsidRPr="00D23F7E">
              <w:rPr>
                <w:rFonts w:ascii="宋体" w:eastAsia="宋体" w:hAnsi="宋体" w:cs="宋体" w:hint="eastAsia"/>
                <w:kern w:val="0"/>
                <w:sz w:val="24"/>
                <w:szCs w:val="24"/>
              </w:rPr>
              <w:t>区人社局</w:t>
            </w:r>
          </w:p>
        </w:tc>
      </w:tr>
    </w:tbl>
    <w:p w:rsidR="00D23F7E" w:rsidRPr="00D23F7E" w:rsidRDefault="00D23F7E" w:rsidP="00D23F7E">
      <w:pPr>
        <w:widowControl/>
        <w:shd w:val="clear" w:color="auto" w:fill="FFFFFF"/>
        <w:spacing w:line="480" w:lineRule="auto"/>
        <w:rPr>
          <w:rFonts w:ascii="宋体" w:eastAsia="宋体" w:hAnsi="宋体" w:cs="宋体"/>
          <w:color w:val="333333"/>
          <w:kern w:val="0"/>
          <w:szCs w:val="21"/>
        </w:rPr>
      </w:pPr>
      <w:r w:rsidRPr="00D23F7E">
        <w:rPr>
          <w:rFonts w:ascii="Times New Roman" w:eastAsia="宋体" w:hAnsi="Times New Roman" w:cs="Times New Roman"/>
          <w:color w:val="333333"/>
          <w:kern w:val="0"/>
          <w:sz w:val="32"/>
          <w:szCs w:val="32"/>
        </w:rPr>
        <w:br w:type="textWrapping" w:clear="all"/>
      </w:r>
    </w:p>
    <w:p w:rsidR="00D23F7E" w:rsidRPr="00D23F7E" w:rsidRDefault="00D23F7E" w:rsidP="00D23F7E">
      <w:pPr>
        <w:widowControl/>
        <w:shd w:val="clear" w:color="auto" w:fill="FFFFFF"/>
        <w:spacing w:line="480" w:lineRule="auto"/>
        <w:jc w:val="left"/>
        <w:rPr>
          <w:rFonts w:ascii="宋体" w:eastAsia="宋体" w:hAnsi="宋体" w:cs="宋体" w:hint="eastAsia"/>
          <w:color w:val="333333"/>
          <w:kern w:val="0"/>
          <w:szCs w:val="21"/>
        </w:rPr>
      </w:pPr>
      <w:r w:rsidRPr="00D23F7E">
        <w:rPr>
          <w:rFonts w:ascii="Times New Roman" w:eastAsia="宋体" w:hAnsi="Times New Roman" w:cs="Times New Roman"/>
          <w:color w:val="333333"/>
          <w:kern w:val="0"/>
          <w:sz w:val="32"/>
          <w:szCs w:val="32"/>
        </w:rPr>
        <w:br w:type="textWrapping" w:clear="all"/>
      </w:r>
    </w:p>
    <w:p w:rsidR="00D23F7E" w:rsidRPr="00D23F7E" w:rsidRDefault="00D23F7E" w:rsidP="00D23F7E">
      <w:pPr>
        <w:widowControl/>
        <w:shd w:val="clear" w:color="auto" w:fill="FFFFFF"/>
        <w:spacing w:line="480" w:lineRule="auto"/>
        <w:jc w:val="left"/>
        <w:rPr>
          <w:rFonts w:ascii="宋体" w:eastAsia="宋体" w:hAnsi="宋体" w:cs="宋体" w:hint="eastAsia"/>
          <w:color w:val="333333"/>
          <w:kern w:val="0"/>
          <w:szCs w:val="21"/>
        </w:rPr>
      </w:pPr>
    </w:p>
    <w:p w:rsidR="00D23F7E" w:rsidRPr="00D23F7E" w:rsidRDefault="00D23F7E" w:rsidP="00D23F7E">
      <w:pPr>
        <w:widowControl/>
        <w:shd w:val="clear" w:color="auto" w:fill="FFFFFF"/>
        <w:spacing w:line="480" w:lineRule="auto"/>
        <w:rPr>
          <w:rFonts w:ascii="宋体" w:eastAsia="宋体" w:hAnsi="宋体" w:cs="宋体" w:hint="eastAsia"/>
          <w:color w:val="333333"/>
          <w:kern w:val="0"/>
          <w:szCs w:val="21"/>
        </w:rPr>
      </w:pPr>
      <w:r w:rsidRPr="00D23F7E">
        <w:rPr>
          <w:rFonts w:ascii="黑体" w:eastAsia="黑体" w:hAnsi="黑体" w:cs="宋体" w:hint="eastAsia"/>
          <w:color w:val="333333"/>
          <w:kern w:val="0"/>
          <w:sz w:val="29"/>
          <w:szCs w:val="29"/>
        </w:rPr>
        <w:t>政府信息公开选项：主动公开</w:t>
      </w:r>
    </w:p>
    <w:p w:rsidR="00D23F7E" w:rsidRPr="00D23F7E" w:rsidRDefault="00D23F7E" w:rsidP="00D23F7E">
      <w:pPr>
        <w:widowControl/>
        <w:shd w:val="clear" w:color="auto" w:fill="FFFFFF"/>
        <w:spacing w:line="480" w:lineRule="auto"/>
        <w:ind w:firstLine="270"/>
        <w:rPr>
          <w:rFonts w:ascii="宋体" w:eastAsia="宋体" w:hAnsi="宋体" w:cs="宋体" w:hint="eastAsia"/>
          <w:color w:val="333333"/>
          <w:kern w:val="0"/>
          <w:szCs w:val="21"/>
        </w:rPr>
      </w:pPr>
    </w:p>
    <w:p w:rsidR="00D23F7E" w:rsidRPr="00D23F7E" w:rsidRDefault="00D23F7E" w:rsidP="00D23F7E">
      <w:pPr>
        <w:widowControl/>
        <w:shd w:val="clear" w:color="auto" w:fill="FFFFFF"/>
        <w:spacing w:line="480" w:lineRule="auto"/>
        <w:jc w:val="left"/>
        <w:rPr>
          <w:rFonts w:ascii="宋体" w:eastAsia="宋体" w:hAnsi="宋体" w:cs="宋体" w:hint="eastAsia"/>
          <w:color w:val="333333"/>
          <w:kern w:val="0"/>
          <w:szCs w:val="21"/>
        </w:rPr>
      </w:pPr>
    </w:p>
    <w:p w:rsidR="00D23F7E" w:rsidRPr="00D23F7E" w:rsidRDefault="00D23F7E" w:rsidP="00D23F7E">
      <w:pPr>
        <w:widowControl/>
        <w:shd w:val="clear" w:color="auto" w:fill="FFFFFF"/>
        <w:jc w:val="right"/>
        <w:rPr>
          <w:rFonts w:ascii="宋体" w:eastAsia="宋体" w:hAnsi="宋体" w:cs="宋体" w:hint="eastAsia"/>
          <w:color w:val="333333"/>
          <w:kern w:val="0"/>
          <w:szCs w:val="21"/>
        </w:rPr>
      </w:pPr>
      <w:hyperlink r:id="rId10" w:history="1">
        <w:r w:rsidRPr="00D23F7E">
          <w:rPr>
            <w:rFonts w:ascii="宋体" w:eastAsia="宋体" w:hAnsi="宋体" w:cs="宋体" w:hint="eastAsia"/>
            <w:color w:val="333333"/>
            <w:kern w:val="0"/>
            <w:szCs w:val="21"/>
          </w:rPr>
          <w:t>【返回顶部】</w:t>
        </w:r>
      </w:hyperlink>
      <w:hyperlink r:id="rId11" w:history="1">
        <w:r w:rsidRPr="00D23F7E">
          <w:rPr>
            <w:rFonts w:ascii="宋体" w:eastAsia="宋体" w:hAnsi="宋体" w:cs="宋体" w:hint="eastAsia"/>
            <w:color w:val="333333"/>
            <w:kern w:val="0"/>
            <w:szCs w:val="21"/>
          </w:rPr>
          <w:t>【打印本页】</w:t>
        </w:r>
      </w:hyperlink>
      <w:hyperlink r:id="rId12" w:history="1">
        <w:r w:rsidRPr="00D23F7E">
          <w:rPr>
            <w:rFonts w:ascii="宋体" w:eastAsia="宋体" w:hAnsi="宋体" w:cs="宋体" w:hint="eastAsia"/>
            <w:color w:val="333333"/>
            <w:kern w:val="0"/>
            <w:szCs w:val="21"/>
          </w:rPr>
          <w:t>【关闭窗口】</w:t>
        </w:r>
      </w:hyperlink>
    </w:p>
    <w:p w:rsidR="00252BD3" w:rsidRPr="00D23F7E" w:rsidRDefault="00252BD3"/>
    <w:sectPr w:rsidR="00252BD3" w:rsidRPr="00D23F7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文鼎cs大宋">
    <w:altName w:val="宋体"/>
    <w:panose1 w:val="00000000000000000000"/>
    <w:charset w:val="86"/>
    <w:family w:val="roman"/>
    <w:notTrueType/>
    <w:pitch w:val="default"/>
    <w:sig w:usb0="00000001" w:usb1="080E0000" w:usb2="00000010" w:usb3="00000000" w:csb0="00040000" w:csb1="00000000"/>
  </w:font>
  <w:font w:name="仿宋_gb2312">
    <w:altName w:val="仿宋"/>
    <w:panose1 w:val="00000000000000000000"/>
    <w:charset w:val="86"/>
    <w:family w:val="roman"/>
    <w:notTrueType/>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panose1 w:val="00000000000000000000"/>
    <w:charset w:val="86"/>
    <w:family w:val="roman"/>
    <w:notTrueType/>
    <w:pitch w:val="default"/>
    <w:sig w:usb0="00000001"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6426E35"/>
    <w:multiLevelType w:val="multilevel"/>
    <w:tmpl w:val="59BE580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3F7E"/>
    <w:rsid w:val="00252BD3"/>
    <w:rsid w:val="00D23F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AEBE0D5-EEA8-4A74-AA0A-257C4C5A08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23F7E"/>
    <w:pPr>
      <w:widowControl/>
      <w:spacing w:before="100" w:beforeAutospacing="1" w:after="100" w:afterAutospacing="1"/>
      <w:jc w:val="left"/>
    </w:pPr>
    <w:rPr>
      <w:rFonts w:ascii="宋体" w:eastAsia="宋体" w:hAnsi="宋体" w:cs="宋体"/>
      <w:kern w:val="0"/>
      <w:sz w:val="24"/>
      <w:szCs w:val="24"/>
    </w:rPr>
  </w:style>
  <w:style w:type="character" w:styleId="a4">
    <w:name w:val="Hyperlink"/>
    <w:basedOn w:val="a0"/>
    <w:uiPriority w:val="99"/>
    <w:semiHidden/>
    <w:unhideWhenUsed/>
    <w:rsid w:val="00D23F7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2960991">
      <w:bodyDiv w:val="1"/>
      <w:marLeft w:val="0"/>
      <w:marRight w:val="0"/>
      <w:marTop w:val="0"/>
      <w:marBottom w:val="0"/>
      <w:divBdr>
        <w:top w:val="none" w:sz="0" w:space="0" w:color="auto"/>
        <w:left w:val="none" w:sz="0" w:space="0" w:color="auto"/>
        <w:bottom w:val="none" w:sz="0" w:space="0" w:color="auto"/>
        <w:right w:val="none" w:sz="0" w:space="0" w:color="auto"/>
      </w:divBdr>
      <w:divsChild>
        <w:div w:id="1437365504">
          <w:marLeft w:val="0"/>
          <w:marRight w:val="0"/>
          <w:marTop w:val="0"/>
          <w:marBottom w:val="0"/>
          <w:divBdr>
            <w:top w:val="none" w:sz="0" w:space="0" w:color="auto"/>
            <w:left w:val="none" w:sz="0" w:space="0" w:color="auto"/>
            <w:bottom w:val="none" w:sz="0" w:space="0" w:color="auto"/>
            <w:right w:val="none" w:sz="0" w:space="0" w:color="auto"/>
          </w:divBdr>
          <w:divsChild>
            <w:div w:id="625965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hyperlink" Target="javascript:window.clos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javascript:window.print()" TargetMode="External"/><Relationship Id="rId5" Type="http://schemas.openxmlformats.org/officeDocument/2006/relationships/image" Target="media/image1.jpeg"/><Relationship Id="rId10" Type="http://schemas.openxmlformats.org/officeDocument/2006/relationships/hyperlink" Target="http://www.dingtao.gov.cn/contents/99/133422.html" TargetMode="External"/><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20</Pages>
  <Words>779</Words>
  <Characters>4443</Characters>
  <Application>Microsoft Office Word</Application>
  <DocSecurity>0</DocSecurity>
  <Lines>37</Lines>
  <Paragraphs>10</Paragraphs>
  <ScaleCrop>false</ScaleCrop>
  <Company/>
  <LinksUpToDate>false</LinksUpToDate>
  <CharactersWithSpaces>5212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Windows 用户</cp:lastModifiedBy>
  <cp:revision>1</cp:revision>
  <dcterms:created xsi:type="dcterms:W3CDTF">2018-05-23T08:51:00Z</dcterms:created>
  <dcterms:modified xsi:type="dcterms:W3CDTF">2018-05-23T08:51:00Z</dcterms:modified>
</cp:coreProperties>
</file>