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9F87C" w14:textId="77777777" w:rsidR="00094FB9" w:rsidRPr="00094FB9" w:rsidRDefault="00094FB9" w:rsidP="00094FB9">
      <w:pPr>
        <w:widowControl/>
        <w:spacing w:line="600" w:lineRule="atLeast"/>
        <w:jc w:val="center"/>
        <w:rPr>
          <w:rFonts w:ascii="&amp;quot" w:eastAsia="宋体" w:hAnsi="&amp;quot" w:cs="宋体"/>
          <w:b/>
          <w:bCs/>
          <w:color w:val="00417A"/>
          <w:kern w:val="0"/>
          <w:sz w:val="27"/>
          <w:szCs w:val="27"/>
        </w:rPr>
      </w:pPr>
      <w:r w:rsidRPr="00094FB9">
        <w:rPr>
          <w:rFonts w:ascii="&amp;quot" w:eastAsia="宋体" w:hAnsi="&amp;quot" w:cs="宋体"/>
          <w:b/>
          <w:bCs/>
          <w:color w:val="00417A"/>
          <w:kern w:val="0"/>
          <w:sz w:val="27"/>
          <w:szCs w:val="27"/>
        </w:rPr>
        <w:t>青岛市财政局</w:t>
      </w:r>
      <w:r w:rsidRPr="00094FB9">
        <w:rPr>
          <w:rFonts w:ascii="&amp;quot" w:eastAsia="宋体" w:hAnsi="&amp;quot" w:cs="宋体"/>
          <w:b/>
          <w:bCs/>
          <w:color w:val="00417A"/>
          <w:kern w:val="0"/>
          <w:sz w:val="27"/>
          <w:szCs w:val="27"/>
        </w:rPr>
        <w:t xml:space="preserve"> </w:t>
      </w:r>
      <w:r w:rsidRPr="00094FB9">
        <w:rPr>
          <w:rFonts w:ascii="&amp;quot" w:eastAsia="宋体" w:hAnsi="&amp;quot" w:cs="宋体"/>
          <w:b/>
          <w:bCs/>
          <w:color w:val="00417A"/>
          <w:kern w:val="0"/>
          <w:sz w:val="27"/>
          <w:szCs w:val="27"/>
        </w:rPr>
        <w:t>青岛市经济和信息化委员会</w:t>
      </w:r>
      <w:r w:rsidRPr="00094FB9">
        <w:rPr>
          <w:rFonts w:ascii="&amp;quot" w:eastAsia="宋体" w:hAnsi="&amp;quot" w:cs="宋体"/>
          <w:b/>
          <w:bCs/>
          <w:color w:val="00417A"/>
          <w:kern w:val="0"/>
          <w:sz w:val="27"/>
          <w:szCs w:val="27"/>
        </w:rPr>
        <w:t xml:space="preserve"> </w:t>
      </w:r>
      <w:r w:rsidRPr="00094FB9">
        <w:rPr>
          <w:rFonts w:ascii="&amp;quot" w:eastAsia="宋体" w:hAnsi="&amp;quot" w:cs="宋体"/>
          <w:b/>
          <w:bCs/>
          <w:color w:val="00417A"/>
          <w:kern w:val="0"/>
          <w:sz w:val="27"/>
          <w:szCs w:val="27"/>
        </w:rPr>
        <w:t>青岛市工商行政管理局</w:t>
      </w:r>
      <w:r w:rsidRPr="00094FB9">
        <w:rPr>
          <w:rFonts w:ascii="&amp;quot" w:eastAsia="宋体" w:hAnsi="&amp;quot" w:cs="宋体"/>
          <w:b/>
          <w:bCs/>
          <w:color w:val="00417A"/>
          <w:kern w:val="0"/>
          <w:sz w:val="27"/>
          <w:szCs w:val="27"/>
        </w:rPr>
        <w:t xml:space="preserve"> </w:t>
      </w:r>
      <w:r w:rsidRPr="00094FB9">
        <w:rPr>
          <w:rFonts w:ascii="&amp;quot" w:eastAsia="宋体" w:hAnsi="&amp;quot" w:cs="宋体"/>
          <w:b/>
          <w:bCs/>
          <w:color w:val="00417A"/>
          <w:kern w:val="0"/>
          <w:sz w:val="27"/>
          <w:szCs w:val="27"/>
        </w:rPr>
        <w:t>青岛市质量技术监督局关于印发《青岛市先进制造业发展专项资金管理办法》的通知</w:t>
      </w:r>
    </w:p>
    <w:p w14:paraId="35DE774D" w14:textId="77777777" w:rsidR="00094FB9" w:rsidRPr="00094FB9" w:rsidRDefault="00094FB9" w:rsidP="00094FB9">
      <w:pPr>
        <w:widowControl/>
        <w:spacing w:line="450" w:lineRule="atLeast"/>
        <w:jc w:val="center"/>
        <w:rPr>
          <w:rFonts w:ascii="&amp;quot" w:eastAsia="宋体" w:hAnsi="&amp;quot" w:cs="宋体"/>
          <w:color w:val="000000"/>
          <w:kern w:val="0"/>
          <w:szCs w:val="21"/>
        </w:rPr>
      </w:pPr>
      <w:r w:rsidRPr="00094FB9">
        <w:rPr>
          <w:rFonts w:ascii="&amp;quot" w:eastAsia="宋体" w:hAnsi="&amp;quot" w:cs="宋体"/>
          <w:color w:val="000000"/>
          <w:kern w:val="0"/>
          <w:szCs w:val="21"/>
        </w:rPr>
        <w:t>来源：青岛市财政局</w:t>
      </w:r>
      <w:r w:rsidRPr="00094FB9">
        <w:rPr>
          <w:rFonts w:ascii="&amp;quot" w:eastAsia="宋体" w:hAnsi="&amp;quot" w:cs="宋体"/>
          <w:color w:val="000000"/>
          <w:kern w:val="0"/>
          <w:szCs w:val="21"/>
        </w:rPr>
        <w:t>    </w:t>
      </w:r>
      <w:r w:rsidRPr="00094FB9">
        <w:rPr>
          <w:rFonts w:ascii="&amp;quot" w:eastAsia="宋体" w:hAnsi="&amp;quot" w:cs="宋体"/>
          <w:color w:val="000000"/>
          <w:kern w:val="0"/>
          <w:szCs w:val="21"/>
        </w:rPr>
        <w:t>日期：</w:t>
      </w:r>
      <w:r w:rsidRPr="00094FB9">
        <w:rPr>
          <w:rFonts w:ascii="&amp;quot" w:eastAsia="宋体" w:hAnsi="&amp;quot" w:cs="宋体"/>
          <w:color w:val="000000"/>
          <w:kern w:val="0"/>
          <w:szCs w:val="21"/>
        </w:rPr>
        <w:t>2018-02-12</w:t>
      </w:r>
    </w:p>
    <w:p w14:paraId="32939F0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各区（市）财政局，经济和信息化、工商、质</w:t>
      </w:r>
      <w:proofErr w:type="gramStart"/>
      <w:r w:rsidRPr="00094FB9">
        <w:rPr>
          <w:rFonts w:ascii="&amp;quot" w:eastAsia="宋体" w:hAnsi="&amp;quot" w:cs="宋体"/>
          <w:color w:val="000000"/>
          <w:kern w:val="0"/>
          <w:szCs w:val="21"/>
        </w:rPr>
        <w:t>监主管</w:t>
      </w:r>
      <w:proofErr w:type="gramEnd"/>
      <w:r w:rsidRPr="00094FB9">
        <w:rPr>
          <w:rFonts w:ascii="&amp;quot" w:eastAsia="宋体" w:hAnsi="&amp;quot" w:cs="宋体"/>
          <w:color w:val="000000"/>
          <w:kern w:val="0"/>
          <w:szCs w:val="21"/>
        </w:rPr>
        <w:t>部门：</w:t>
      </w:r>
    </w:p>
    <w:p w14:paraId="644902D8"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为加强和规范市级先进制造业发展专项资金的管理，推动制造业加快发展，根据《中华人民共和国预算法》等有关规定，制定《青岛市先进制造业发展专项资金管理办法》，现予印发，请遵照执行。</w:t>
      </w:r>
    </w:p>
    <w:p w14:paraId="5FFF0BDB"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5676C645"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25A12C9F" w14:textId="77777777" w:rsidR="00094FB9" w:rsidRPr="00094FB9" w:rsidRDefault="00094FB9" w:rsidP="00094FB9">
      <w:pPr>
        <w:widowControl/>
        <w:spacing w:line="330" w:lineRule="atLeast"/>
        <w:jc w:val="right"/>
        <w:rPr>
          <w:rFonts w:ascii="&amp;quot" w:eastAsia="宋体" w:hAnsi="&amp;quot" w:cs="宋体"/>
          <w:color w:val="000000"/>
          <w:kern w:val="0"/>
          <w:szCs w:val="21"/>
        </w:rPr>
      </w:pPr>
      <w:r w:rsidRPr="00094FB9">
        <w:rPr>
          <w:rFonts w:ascii="&amp;quot" w:eastAsia="宋体" w:hAnsi="&amp;quot" w:cs="宋体"/>
          <w:color w:val="000000"/>
          <w:kern w:val="0"/>
          <w:szCs w:val="21"/>
        </w:rPr>
        <w:t>青岛市财政局</w:t>
      </w:r>
      <w:r w:rsidRPr="00094FB9">
        <w:rPr>
          <w:rFonts w:ascii="&amp;quot" w:eastAsia="宋体" w:hAnsi="&amp;quot" w:cs="宋体"/>
          <w:color w:val="000000"/>
          <w:kern w:val="0"/>
          <w:szCs w:val="21"/>
        </w:rPr>
        <w:t>              </w:t>
      </w:r>
      <w:r w:rsidRPr="00094FB9">
        <w:rPr>
          <w:rFonts w:ascii="&amp;quot" w:eastAsia="宋体" w:hAnsi="&amp;quot" w:cs="宋体"/>
          <w:color w:val="000000"/>
          <w:kern w:val="0"/>
          <w:szCs w:val="21"/>
        </w:rPr>
        <w:t>青岛市经济和信息化委员会</w:t>
      </w:r>
    </w:p>
    <w:p w14:paraId="3339844A" w14:textId="77777777" w:rsidR="00094FB9" w:rsidRPr="00094FB9" w:rsidRDefault="00094FB9" w:rsidP="00094FB9">
      <w:pPr>
        <w:widowControl/>
        <w:spacing w:line="330" w:lineRule="atLeast"/>
        <w:jc w:val="right"/>
        <w:rPr>
          <w:rFonts w:ascii="&amp;quot" w:eastAsia="宋体" w:hAnsi="&amp;quot" w:cs="宋体"/>
          <w:color w:val="000000"/>
          <w:kern w:val="0"/>
          <w:szCs w:val="21"/>
        </w:rPr>
      </w:pPr>
      <w:r w:rsidRPr="00094FB9">
        <w:rPr>
          <w:rFonts w:ascii="&amp;quot" w:eastAsia="宋体" w:hAnsi="&amp;quot" w:cs="宋体"/>
          <w:color w:val="000000"/>
          <w:kern w:val="0"/>
          <w:szCs w:val="21"/>
        </w:rPr>
        <w:t>青岛市工商行政管理局</w:t>
      </w:r>
      <w:r w:rsidRPr="00094FB9">
        <w:rPr>
          <w:rFonts w:ascii="&amp;quot" w:eastAsia="宋体" w:hAnsi="&amp;quot" w:cs="宋体"/>
          <w:color w:val="000000"/>
          <w:kern w:val="0"/>
          <w:szCs w:val="21"/>
        </w:rPr>
        <w:t>            </w:t>
      </w:r>
      <w:r w:rsidRPr="00094FB9">
        <w:rPr>
          <w:rFonts w:ascii="&amp;quot" w:eastAsia="宋体" w:hAnsi="&amp;quot" w:cs="宋体"/>
          <w:color w:val="000000"/>
          <w:kern w:val="0"/>
          <w:szCs w:val="21"/>
        </w:rPr>
        <w:t>青岛市质量技术监督局</w:t>
      </w:r>
    </w:p>
    <w:p w14:paraId="4094CB06" w14:textId="77777777" w:rsidR="00094FB9" w:rsidRPr="00094FB9" w:rsidRDefault="00094FB9" w:rsidP="00094FB9">
      <w:pPr>
        <w:widowControl/>
        <w:spacing w:line="330" w:lineRule="atLeast"/>
        <w:jc w:val="right"/>
        <w:rPr>
          <w:rFonts w:ascii="&amp;quot" w:eastAsia="宋体" w:hAnsi="&amp;quot" w:cs="宋体"/>
          <w:color w:val="000000"/>
          <w:kern w:val="0"/>
          <w:szCs w:val="21"/>
        </w:rPr>
      </w:pPr>
      <w:r w:rsidRPr="00094FB9">
        <w:rPr>
          <w:rFonts w:ascii="&amp;quot" w:eastAsia="宋体" w:hAnsi="&amp;quot" w:cs="宋体"/>
          <w:color w:val="000000"/>
          <w:kern w:val="0"/>
          <w:szCs w:val="21"/>
        </w:rPr>
        <w:t>2018</w:t>
      </w:r>
      <w:r w:rsidRPr="00094FB9">
        <w:rPr>
          <w:rFonts w:ascii="&amp;quot" w:eastAsia="宋体" w:hAnsi="&amp;quot" w:cs="宋体"/>
          <w:color w:val="000000"/>
          <w:kern w:val="0"/>
          <w:szCs w:val="21"/>
        </w:rPr>
        <w:t>年</w:t>
      </w:r>
      <w:r w:rsidRPr="00094FB9">
        <w:rPr>
          <w:rFonts w:ascii="&amp;quot" w:eastAsia="宋体" w:hAnsi="&amp;quot" w:cs="宋体"/>
          <w:color w:val="000000"/>
          <w:kern w:val="0"/>
          <w:szCs w:val="21"/>
        </w:rPr>
        <w:t>2</w:t>
      </w:r>
      <w:r w:rsidRPr="00094FB9">
        <w:rPr>
          <w:rFonts w:ascii="&amp;quot" w:eastAsia="宋体" w:hAnsi="&amp;quot" w:cs="宋体"/>
          <w:color w:val="000000"/>
          <w:kern w:val="0"/>
          <w:szCs w:val="21"/>
        </w:rPr>
        <w:t>月</w:t>
      </w:r>
      <w:r w:rsidRPr="00094FB9">
        <w:rPr>
          <w:rFonts w:ascii="&amp;quot" w:eastAsia="宋体" w:hAnsi="&amp;quot" w:cs="宋体"/>
          <w:color w:val="000000"/>
          <w:kern w:val="0"/>
          <w:szCs w:val="21"/>
        </w:rPr>
        <w:t>12</w:t>
      </w:r>
      <w:r w:rsidRPr="00094FB9">
        <w:rPr>
          <w:rFonts w:ascii="&amp;quot" w:eastAsia="宋体" w:hAnsi="&amp;quot" w:cs="宋体"/>
          <w:color w:val="000000"/>
          <w:kern w:val="0"/>
          <w:szCs w:val="21"/>
        </w:rPr>
        <w:t>日</w:t>
      </w:r>
      <w:r w:rsidRPr="00094FB9">
        <w:rPr>
          <w:rFonts w:ascii="&amp;quot" w:eastAsia="宋体" w:hAnsi="&amp;quot" w:cs="宋体"/>
          <w:color w:val="000000"/>
          <w:kern w:val="0"/>
          <w:szCs w:val="21"/>
        </w:rPr>
        <w:t>          </w:t>
      </w:r>
    </w:p>
    <w:p w14:paraId="273D6B3D" w14:textId="77777777" w:rsidR="00094FB9" w:rsidRPr="00094FB9" w:rsidRDefault="00094FB9" w:rsidP="00094FB9">
      <w:pPr>
        <w:widowControl/>
        <w:spacing w:line="330" w:lineRule="atLeast"/>
        <w:jc w:val="righ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7A47D6A1"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3101C5A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2C08E93E" w14:textId="77777777" w:rsidR="00094FB9" w:rsidRPr="00094FB9" w:rsidRDefault="00094FB9" w:rsidP="00094FB9">
      <w:pPr>
        <w:widowControl/>
        <w:spacing w:line="330" w:lineRule="atLeast"/>
        <w:jc w:val="center"/>
        <w:rPr>
          <w:rFonts w:ascii="&amp;quot" w:eastAsia="宋体" w:hAnsi="&amp;quot" w:cs="宋体"/>
          <w:color w:val="000000"/>
          <w:kern w:val="0"/>
          <w:szCs w:val="21"/>
        </w:rPr>
      </w:pPr>
      <w:r w:rsidRPr="00094FB9">
        <w:rPr>
          <w:rFonts w:ascii="&amp;quot" w:eastAsia="宋体" w:hAnsi="&amp;quot" w:cs="宋体"/>
          <w:color w:val="000000"/>
          <w:kern w:val="0"/>
          <w:szCs w:val="21"/>
        </w:rPr>
        <w:t>青岛市先进制造业发展专项资金管理办法</w:t>
      </w:r>
    </w:p>
    <w:p w14:paraId="6CE8CB3C" w14:textId="77777777" w:rsidR="00094FB9" w:rsidRPr="00094FB9" w:rsidRDefault="00094FB9" w:rsidP="00094FB9">
      <w:pPr>
        <w:widowControl/>
        <w:spacing w:line="330" w:lineRule="atLeast"/>
        <w:jc w:val="center"/>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39C9A339" w14:textId="77777777" w:rsidR="00094FB9" w:rsidRPr="00094FB9" w:rsidRDefault="00094FB9" w:rsidP="00094FB9">
      <w:pPr>
        <w:widowControl/>
        <w:spacing w:line="330" w:lineRule="atLeast"/>
        <w:jc w:val="center"/>
        <w:rPr>
          <w:rFonts w:ascii="&amp;quot" w:eastAsia="宋体" w:hAnsi="&amp;quot" w:cs="宋体"/>
          <w:color w:val="000000"/>
          <w:kern w:val="0"/>
          <w:szCs w:val="21"/>
        </w:rPr>
      </w:pPr>
      <w:r w:rsidRPr="00094FB9">
        <w:rPr>
          <w:rFonts w:ascii="&amp;quot" w:eastAsia="宋体" w:hAnsi="&amp;quot" w:cs="宋体"/>
          <w:color w:val="000000"/>
          <w:kern w:val="0"/>
          <w:szCs w:val="21"/>
        </w:rPr>
        <w:t>第一章</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总则</w:t>
      </w:r>
    </w:p>
    <w:p w14:paraId="0787A73D"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7A27875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第一条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为加强和规范市级先进制造业发展专项资金的管理，提高资金使用效益，充分发挥财政资金的导向和激励作用，推动制造业加快发展，根据《中华人民共和国预算法》、《中共青岛市委</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青岛市人民政府关于加快民营经济发展的意见》（青发〔</w:t>
      </w:r>
      <w:r w:rsidRPr="00094FB9">
        <w:rPr>
          <w:rFonts w:ascii="&amp;quot" w:eastAsia="宋体" w:hAnsi="&amp;quot" w:cs="宋体"/>
          <w:color w:val="000000"/>
          <w:kern w:val="0"/>
          <w:szCs w:val="21"/>
        </w:rPr>
        <w:t>2014</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 xml:space="preserve">16 </w:t>
      </w:r>
      <w:r w:rsidRPr="00094FB9">
        <w:rPr>
          <w:rFonts w:ascii="&amp;quot" w:eastAsia="宋体" w:hAnsi="&amp;quot" w:cs="宋体"/>
          <w:color w:val="000000"/>
          <w:kern w:val="0"/>
          <w:szCs w:val="21"/>
        </w:rPr>
        <w:t>号）、《青岛市人民政府印发关于促进先进制造业加快发展若干政策的通知》（青政发〔</w:t>
      </w:r>
      <w:r w:rsidRPr="00094FB9">
        <w:rPr>
          <w:rFonts w:ascii="&amp;quot" w:eastAsia="宋体" w:hAnsi="&amp;quot" w:cs="宋体"/>
          <w:color w:val="000000"/>
          <w:kern w:val="0"/>
          <w:szCs w:val="21"/>
        </w:rPr>
        <w:t>2017</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4</w:t>
      </w:r>
      <w:r w:rsidRPr="00094FB9">
        <w:rPr>
          <w:rFonts w:ascii="&amp;quot" w:eastAsia="宋体" w:hAnsi="&amp;quot" w:cs="宋体"/>
          <w:color w:val="000000"/>
          <w:kern w:val="0"/>
          <w:szCs w:val="21"/>
        </w:rPr>
        <w:t>号）、《青岛市人民政府关于加强市级财政专项资金绩效评估管理工作的通知》（青政字〔</w:t>
      </w:r>
      <w:r w:rsidRPr="00094FB9">
        <w:rPr>
          <w:rFonts w:ascii="&amp;quot" w:eastAsia="宋体" w:hAnsi="&amp;quot" w:cs="宋体"/>
          <w:color w:val="000000"/>
          <w:kern w:val="0"/>
          <w:szCs w:val="21"/>
        </w:rPr>
        <w:t>2017</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60</w:t>
      </w:r>
      <w:r w:rsidRPr="00094FB9">
        <w:rPr>
          <w:rFonts w:ascii="&amp;quot" w:eastAsia="宋体" w:hAnsi="&amp;quot" w:cs="宋体"/>
          <w:color w:val="000000"/>
          <w:kern w:val="0"/>
          <w:szCs w:val="21"/>
        </w:rPr>
        <w:t>号）、《中共青岛市委青岛市人民政府印发</w:t>
      </w:r>
      <w:r w:rsidRPr="00094FB9">
        <w:rPr>
          <w:rFonts w:ascii="&amp;quot" w:eastAsia="宋体" w:hAnsi="&amp;quot" w:cs="宋体"/>
          <w:color w:val="000000"/>
          <w:kern w:val="0"/>
          <w:szCs w:val="21"/>
        </w:rPr>
        <w:t>&lt;</w:t>
      </w:r>
      <w:r w:rsidRPr="00094FB9">
        <w:rPr>
          <w:rFonts w:ascii="&amp;quot" w:eastAsia="宋体" w:hAnsi="&amp;quot" w:cs="宋体"/>
          <w:color w:val="000000"/>
          <w:kern w:val="0"/>
          <w:szCs w:val="21"/>
        </w:rPr>
        <w:t>关于大力培育市场主体加快发展民营经济的意见</w:t>
      </w:r>
      <w:r w:rsidRPr="00094FB9">
        <w:rPr>
          <w:rFonts w:ascii="&amp;quot" w:eastAsia="宋体" w:hAnsi="&amp;quot" w:cs="宋体"/>
          <w:color w:val="000000"/>
          <w:kern w:val="0"/>
          <w:szCs w:val="21"/>
        </w:rPr>
        <w:t>&gt;</w:t>
      </w:r>
      <w:r w:rsidRPr="00094FB9">
        <w:rPr>
          <w:rFonts w:ascii="&amp;quot" w:eastAsia="宋体" w:hAnsi="&amp;quot" w:cs="宋体"/>
          <w:color w:val="000000"/>
          <w:kern w:val="0"/>
          <w:szCs w:val="21"/>
        </w:rPr>
        <w:t>的通知》（青发〔</w:t>
      </w:r>
      <w:r w:rsidRPr="00094FB9">
        <w:rPr>
          <w:rFonts w:ascii="&amp;quot" w:eastAsia="宋体" w:hAnsi="&amp;quot" w:cs="宋体"/>
          <w:color w:val="000000"/>
          <w:kern w:val="0"/>
          <w:szCs w:val="21"/>
        </w:rPr>
        <w:t>2017</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14</w:t>
      </w:r>
      <w:r w:rsidRPr="00094FB9">
        <w:rPr>
          <w:rFonts w:ascii="&amp;quot" w:eastAsia="宋体" w:hAnsi="&amp;quot" w:cs="宋体"/>
          <w:color w:val="000000"/>
          <w:kern w:val="0"/>
          <w:szCs w:val="21"/>
        </w:rPr>
        <w:t>号）、《关于印发</w:t>
      </w:r>
      <w:r w:rsidRPr="00094FB9">
        <w:rPr>
          <w:rFonts w:ascii="&amp;quot" w:eastAsia="宋体" w:hAnsi="&amp;quot" w:cs="宋体"/>
          <w:color w:val="000000"/>
          <w:kern w:val="0"/>
          <w:szCs w:val="21"/>
        </w:rPr>
        <w:t>&lt;</w:t>
      </w:r>
      <w:r w:rsidRPr="00094FB9">
        <w:rPr>
          <w:rFonts w:ascii="&amp;quot" w:eastAsia="宋体" w:hAnsi="&amp;quot" w:cs="宋体"/>
          <w:color w:val="000000"/>
          <w:kern w:val="0"/>
          <w:szCs w:val="21"/>
        </w:rPr>
        <w:t>青岛市人民政府关于促进先进制造业加快发展若干政策</w:t>
      </w:r>
      <w:r w:rsidRPr="00094FB9">
        <w:rPr>
          <w:rFonts w:ascii="&amp;quot" w:eastAsia="宋体" w:hAnsi="&amp;quot" w:cs="宋体"/>
          <w:color w:val="000000"/>
          <w:kern w:val="0"/>
          <w:szCs w:val="21"/>
        </w:rPr>
        <w:t>&gt;</w:t>
      </w:r>
      <w:r w:rsidRPr="00094FB9">
        <w:rPr>
          <w:rFonts w:ascii="&amp;quot" w:eastAsia="宋体" w:hAnsi="&amp;quot" w:cs="宋体"/>
          <w:color w:val="000000"/>
          <w:kern w:val="0"/>
          <w:szCs w:val="21"/>
        </w:rPr>
        <w:t>实施细则的通知》（</w:t>
      </w:r>
      <w:proofErr w:type="gramStart"/>
      <w:r w:rsidRPr="00094FB9">
        <w:rPr>
          <w:rFonts w:ascii="&amp;quot" w:eastAsia="宋体" w:hAnsi="&amp;quot" w:cs="宋体"/>
          <w:color w:val="000000"/>
          <w:kern w:val="0"/>
          <w:szCs w:val="21"/>
        </w:rPr>
        <w:t>青经信</w:t>
      </w:r>
      <w:proofErr w:type="gramEnd"/>
      <w:r w:rsidRPr="00094FB9">
        <w:rPr>
          <w:rFonts w:ascii="&amp;quot" w:eastAsia="宋体" w:hAnsi="&amp;quot" w:cs="宋体"/>
          <w:color w:val="000000"/>
          <w:kern w:val="0"/>
          <w:szCs w:val="21"/>
        </w:rPr>
        <w:t>发〔</w:t>
      </w:r>
      <w:r w:rsidRPr="00094FB9">
        <w:rPr>
          <w:rFonts w:ascii="&amp;quot" w:eastAsia="宋体" w:hAnsi="&amp;quot" w:cs="宋体"/>
          <w:color w:val="000000"/>
          <w:kern w:val="0"/>
          <w:szCs w:val="21"/>
        </w:rPr>
        <w:t>2017</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5</w:t>
      </w:r>
      <w:r w:rsidRPr="00094FB9">
        <w:rPr>
          <w:rFonts w:ascii="&amp;quot" w:eastAsia="宋体" w:hAnsi="&amp;quot" w:cs="宋体"/>
          <w:color w:val="000000"/>
          <w:kern w:val="0"/>
          <w:szCs w:val="21"/>
        </w:rPr>
        <w:t>号）等有关规定，制定本办法。</w:t>
      </w:r>
    </w:p>
    <w:p w14:paraId="598090BD"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第二条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本办法所称先进制造业发展专项资金（以下简称</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专项资金</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），是指由市级财政预算安排，专项用于支持我市制造业发展的资金。</w:t>
      </w:r>
    </w:p>
    <w:p w14:paraId="343D850B"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第三条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专项资金的使用和管理应当遵循突出重点、科学论证、公平公正、规范高效的原则。</w:t>
      </w:r>
    </w:p>
    <w:p w14:paraId="3725BD6E"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第四条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专项资金由市财政局与市经济信息化委、市工商局、市质监局（以下简称事权部门）共同管理，分别履行下列管理职责：</w:t>
      </w:r>
    </w:p>
    <w:p w14:paraId="3DE0F4E9"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（一）市财政局会同事权部门制定先进制造业发展专项资金管理制度；事权部门会同市财政局制定具体业务管理制度。</w:t>
      </w:r>
    </w:p>
    <w:p w14:paraId="7A206136"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（二）事权部门根据制造业发展需要，建立有关重点项目库，提出专项资金的支持重点，编报年度资金和绩效预算；根据市财政批复的年度资金和绩效预算，组织项目申报、实</w:t>
      </w:r>
      <w:r w:rsidRPr="00094FB9">
        <w:rPr>
          <w:rFonts w:ascii="&amp;quot" w:eastAsia="宋体" w:hAnsi="&amp;quot" w:cs="宋体"/>
          <w:color w:val="000000"/>
          <w:kern w:val="0"/>
          <w:szCs w:val="21"/>
        </w:rPr>
        <w:lastRenderedPageBreak/>
        <w:t>施，审核项目可行性、真实性，提出</w:t>
      </w:r>
      <w:proofErr w:type="gramStart"/>
      <w:r w:rsidRPr="00094FB9">
        <w:rPr>
          <w:rFonts w:ascii="&amp;quot" w:eastAsia="宋体" w:hAnsi="&amp;quot" w:cs="宋体"/>
          <w:color w:val="000000"/>
          <w:kern w:val="0"/>
          <w:szCs w:val="21"/>
        </w:rPr>
        <w:t>具体资金</w:t>
      </w:r>
      <w:proofErr w:type="gramEnd"/>
      <w:r w:rsidRPr="00094FB9">
        <w:rPr>
          <w:rFonts w:ascii="&amp;quot" w:eastAsia="宋体" w:hAnsi="&amp;quot" w:cs="宋体"/>
          <w:color w:val="000000"/>
          <w:kern w:val="0"/>
          <w:szCs w:val="21"/>
        </w:rPr>
        <w:t>使用方案；建立管理体系，为项目库建设、项目申报、信息反馈、监督管理、绩效评价等工作提供技术手段；负责对项目实施情况进行监督和绩效评价。</w:t>
      </w:r>
    </w:p>
    <w:p w14:paraId="473E5B43"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（三）市财政局审核事权部门提报的年度资金和绩效预算，并按规定组织预算评审，提报市人代会审议；及时批复经人代会审议的年度资金和绩效预算；根据事权部门提出的</w:t>
      </w:r>
      <w:proofErr w:type="gramStart"/>
      <w:r w:rsidRPr="00094FB9">
        <w:rPr>
          <w:rFonts w:ascii="&amp;quot" w:eastAsia="宋体" w:hAnsi="&amp;quot" w:cs="宋体"/>
          <w:color w:val="000000"/>
          <w:kern w:val="0"/>
          <w:szCs w:val="21"/>
        </w:rPr>
        <w:t>具体资金</w:t>
      </w:r>
      <w:proofErr w:type="gramEnd"/>
      <w:r w:rsidRPr="00094FB9">
        <w:rPr>
          <w:rFonts w:ascii="&amp;quot" w:eastAsia="宋体" w:hAnsi="&amp;quot" w:cs="宋体"/>
          <w:color w:val="000000"/>
          <w:kern w:val="0"/>
          <w:szCs w:val="21"/>
        </w:rPr>
        <w:t>使用方案拨付资金。</w:t>
      </w:r>
    </w:p>
    <w:p w14:paraId="3E4002E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第五条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各区（市）事权部门会同财政部门负责组织本地区先进制造业发展专项资金的项目申报、审核、资金拨付、监督及绩效评价等工作。</w:t>
      </w:r>
    </w:p>
    <w:p w14:paraId="38BCA23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37A84F08" w14:textId="77777777" w:rsidR="00094FB9" w:rsidRPr="00094FB9" w:rsidRDefault="00094FB9" w:rsidP="00094FB9">
      <w:pPr>
        <w:widowControl/>
        <w:spacing w:line="330" w:lineRule="atLeast"/>
        <w:jc w:val="center"/>
        <w:rPr>
          <w:rFonts w:ascii="&amp;quot" w:eastAsia="宋体" w:hAnsi="&amp;quot" w:cs="宋体"/>
          <w:color w:val="000000"/>
          <w:kern w:val="0"/>
          <w:szCs w:val="21"/>
        </w:rPr>
      </w:pPr>
      <w:r w:rsidRPr="00094FB9">
        <w:rPr>
          <w:rFonts w:ascii="&amp;quot" w:eastAsia="宋体" w:hAnsi="&amp;quot" w:cs="宋体"/>
          <w:color w:val="000000"/>
          <w:kern w:val="0"/>
          <w:szCs w:val="21"/>
        </w:rPr>
        <w:t>第二章</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资金使用方向</w:t>
      </w:r>
    </w:p>
    <w:p w14:paraId="4EECB614"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6A1204BD"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第六条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专项资金重点用于以下方面：</w:t>
      </w:r>
    </w:p>
    <w:p w14:paraId="504CC0F1"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培育具有国际竞争力的大企业；</w:t>
      </w:r>
    </w:p>
    <w:p w14:paraId="2B92C82D"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培育具有专长的企业；</w:t>
      </w:r>
    </w:p>
    <w:p w14:paraId="39162C08"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鼓励企业加大技术改造；</w:t>
      </w:r>
    </w:p>
    <w:p w14:paraId="22A405E6"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深化制造业与互联网融合发展；</w:t>
      </w:r>
    </w:p>
    <w:p w14:paraId="09831DF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引导新兴产业加大投资；</w:t>
      </w:r>
    </w:p>
    <w:p w14:paraId="0621B5FF"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聚焦支持重点战略性新兴产业；</w:t>
      </w:r>
    </w:p>
    <w:p w14:paraId="564FB7A0"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支持新型工业化产业示范基地建设；</w:t>
      </w:r>
    </w:p>
    <w:p w14:paraId="4B44539C"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做大做强软件信息服务业；</w:t>
      </w:r>
    </w:p>
    <w:p w14:paraId="17486363"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提高行业系统解决方案供给能力；</w:t>
      </w:r>
    </w:p>
    <w:p w14:paraId="4F198D07"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支持先进制造业设计创新；</w:t>
      </w:r>
    </w:p>
    <w:p w14:paraId="22442AFF"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深化质量标准品牌建设；</w:t>
      </w:r>
    </w:p>
    <w:p w14:paraId="2C32503B"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加大企业金融服务支持；</w:t>
      </w:r>
    </w:p>
    <w:p w14:paraId="213CA7E0"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帮助企业大力开拓市场；</w:t>
      </w:r>
    </w:p>
    <w:p w14:paraId="2F00F7F2"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加强企业人才培养；</w:t>
      </w:r>
    </w:p>
    <w:p w14:paraId="5334C1E6"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推动工业企业</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小升规</w:t>
      </w:r>
      <w:r w:rsidRPr="00094FB9">
        <w:rPr>
          <w:rFonts w:ascii="&amp;quot" w:eastAsia="宋体" w:hAnsi="&amp;quot" w:cs="宋体"/>
          <w:color w:val="000000"/>
          <w:kern w:val="0"/>
          <w:szCs w:val="21"/>
        </w:rPr>
        <w:t>”</w:t>
      </w:r>
      <w:r w:rsidRPr="00094FB9">
        <w:rPr>
          <w:rFonts w:ascii="&amp;quot" w:eastAsia="宋体" w:hAnsi="&amp;quot" w:cs="宋体"/>
          <w:color w:val="000000"/>
          <w:kern w:val="0"/>
          <w:szCs w:val="21"/>
        </w:rPr>
        <w:t>；</w:t>
      </w:r>
    </w:p>
    <w:p w14:paraId="29FF7D3B"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其他国家、省及市委市政府确定的需市级财政支持的先进制造业项目。</w:t>
      </w:r>
    </w:p>
    <w:p w14:paraId="497410C2"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04B3B188" w14:textId="77777777" w:rsidR="00094FB9" w:rsidRPr="00094FB9" w:rsidRDefault="00094FB9" w:rsidP="00094FB9">
      <w:pPr>
        <w:widowControl/>
        <w:spacing w:line="330" w:lineRule="atLeast"/>
        <w:jc w:val="center"/>
        <w:rPr>
          <w:rFonts w:ascii="&amp;quot" w:eastAsia="宋体" w:hAnsi="&amp;quot" w:cs="宋体"/>
          <w:color w:val="000000"/>
          <w:kern w:val="0"/>
          <w:szCs w:val="21"/>
        </w:rPr>
      </w:pPr>
      <w:r w:rsidRPr="00094FB9">
        <w:rPr>
          <w:rFonts w:ascii="&amp;quot" w:eastAsia="宋体" w:hAnsi="&amp;quot" w:cs="宋体"/>
          <w:color w:val="000000"/>
          <w:kern w:val="0"/>
          <w:szCs w:val="21"/>
        </w:rPr>
        <w:t>第三章</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资金申请、审核及下达</w:t>
      </w:r>
    </w:p>
    <w:p w14:paraId="7CAE53B8"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46CEA537"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第七条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根据实际情况，项目可通过区（市）汇总上报，也可由市级事权部门直接组织申报。</w:t>
      </w:r>
    </w:p>
    <w:p w14:paraId="00A51410"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第八条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通过区（市）汇总上报的，按以下程序办理：</w:t>
      </w:r>
    </w:p>
    <w:p w14:paraId="57FF5E90"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（一）事权部门根据本办法规定，单独或会同市财政局，结合年度制造业工作重点及预算安排等，印发申报通知，明确资金支持方向、申报时间、申报材料报送要求和具体申报流程等事宜。</w:t>
      </w:r>
    </w:p>
    <w:p w14:paraId="7ADB8F5B"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（二）区（市）事权部门单独或会同财政部门根据申报通知具体组织、受理项目申报，审核项目申报材料真实性、完整性，申报材料应审核原件。</w:t>
      </w:r>
    </w:p>
    <w:p w14:paraId="54178194"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（三）区（市）事权部门单独或会同财政部门审核后汇总本地区项目申报情况，由区（市）事权部门按时统一报送市级事权部门。</w:t>
      </w:r>
    </w:p>
    <w:p w14:paraId="24D2FDC8"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lastRenderedPageBreak/>
        <w:t>（四）事权部门统一受理区（市）汇总的申报项目，复核申报材料真实性、完整性，必要时可委托第三方中介机构审核，并根据审核情况提出具体支持项目和金额。</w:t>
      </w:r>
    </w:p>
    <w:p w14:paraId="4D5EB487"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（五）市财政局根据事权部门提出的资金安排意见，结合年度预算安排情况，拨付资金。</w:t>
      </w:r>
    </w:p>
    <w:p w14:paraId="454074D6"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第九条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市级事权部门直接组织申报的，按以下程序办理：</w:t>
      </w:r>
    </w:p>
    <w:p w14:paraId="54CF0EC2"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一）事权部门根据本办法规定，单独或会同市财政局，结合年度制造业工作重点及预算安排等，印发申报通知，明确资金支持方向、申报时间、申报材料报送要求和具体申报流程等事宜。对可从人民银行、银监、税务等部门和机构提取数据的，可通过内部公文的方式获取，不单独印发申报通知。</w:t>
      </w:r>
    </w:p>
    <w:p w14:paraId="2675FA3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（二）事权部门具体组织、受理项目申报，审核项目申报材料真实性、完整性，申报材料应审核原件。必要时可委托第三方中介机构或专家审核，并根据审核情况提出具体支持项目和金额。</w:t>
      </w:r>
    </w:p>
    <w:p w14:paraId="170D3D11"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（三）市财政局根据事权部门提出的资金安排意见，结合年度预算安排情况，将资金直接拨付有关企业或下达区（市）财政部门，区（市）财政部门会同区（市）事权部门具体组织资金拨付。</w:t>
      </w:r>
    </w:p>
    <w:p w14:paraId="71EC7F47"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第十条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市级事权部门本部门直接使用的资金，需符合预算评审和政府采购的有关规定。本办法第六条（十六）所规定使用方向，根据事项（项目）具体情况按相关要求管理。</w:t>
      </w:r>
    </w:p>
    <w:p w14:paraId="18DBB949"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405FEDFA" w14:textId="77777777" w:rsidR="00094FB9" w:rsidRPr="00094FB9" w:rsidRDefault="00094FB9" w:rsidP="00094FB9">
      <w:pPr>
        <w:widowControl/>
        <w:spacing w:line="330" w:lineRule="atLeast"/>
        <w:jc w:val="center"/>
        <w:rPr>
          <w:rFonts w:ascii="&amp;quot" w:eastAsia="宋体" w:hAnsi="&amp;quot" w:cs="宋体"/>
          <w:color w:val="000000"/>
          <w:kern w:val="0"/>
          <w:szCs w:val="21"/>
        </w:rPr>
      </w:pPr>
      <w:r w:rsidRPr="00094FB9">
        <w:rPr>
          <w:rFonts w:ascii="&amp;quot" w:eastAsia="宋体" w:hAnsi="&amp;quot" w:cs="宋体"/>
          <w:color w:val="000000"/>
          <w:kern w:val="0"/>
          <w:szCs w:val="21"/>
        </w:rPr>
        <w:t>第四章</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监督管理</w:t>
      </w:r>
    </w:p>
    <w:p w14:paraId="3B395C19"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228F017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第十一条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专项资金绩效评价管理，按《青岛市绩效预算管理条例》执行。</w:t>
      </w:r>
    </w:p>
    <w:p w14:paraId="6338695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第十二条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对存在违反规定使用、骗取先进制造业发展专项资金等违法违规行为的，依照《行政处罚法》《财政违法行为处罚处分条例》等国家有关规定进行处理，并按《青岛市财政局实施财政专项资金监督检查信用负面清单制度办法》列入负面清单，按规定取消其专项资金申报资格。</w:t>
      </w:r>
    </w:p>
    <w:p w14:paraId="062E9F34"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第十三条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各级财政部门、事权部门及其工作人员在专项资金的申请、审核、分配及下达等工作中，存在利用不正当手段骗取资金、违反规定分配资金等行为的，以及其他滥用职权、玩忽职守、徇私舞弊等其他违法违纪行为的，按照《预算法》、《公务员法》、《行政监察法》、《财政违法行为处罚处分条例》等国家有关规定追究相应责任；涉嫌犯罪的，依法移送司法机关处理。</w:t>
      </w:r>
    </w:p>
    <w:p w14:paraId="459E4AE2"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64AB9465" w14:textId="77777777" w:rsidR="00094FB9" w:rsidRPr="00094FB9" w:rsidRDefault="00094FB9" w:rsidP="00094FB9">
      <w:pPr>
        <w:widowControl/>
        <w:spacing w:line="330" w:lineRule="atLeast"/>
        <w:jc w:val="center"/>
        <w:rPr>
          <w:rFonts w:ascii="&amp;quot" w:eastAsia="宋体" w:hAnsi="&amp;quot" w:cs="宋体"/>
          <w:color w:val="000000"/>
          <w:kern w:val="0"/>
          <w:szCs w:val="21"/>
        </w:rPr>
      </w:pPr>
      <w:r w:rsidRPr="00094FB9">
        <w:rPr>
          <w:rFonts w:ascii="&amp;quot" w:eastAsia="宋体" w:hAnsi="&amp;quot" w:cs="宋体"/>
          <w:color w:val="000000"/>
          <w:kern w:val="0"/>
          <w:szCs w:val="21"/>
        </w:rPr>
        <w:t>第五章</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附</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则</w:t>
      </w:r>
    </w:p>
    <w:p w14:paraId="2568CDCB"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 </w:t>
      </w:r>
    </w:p>
    <w:p w14:paraId="40ABBC30"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第十四条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财政部下达我市的专项资金，按照中央资金管理办法执行，中央办法未明确具体事宜的，参照本办法执行。</w:t>
      </w:r>
    </w:p>
    <w:p w14:paraId="175F564E"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第十五条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区（市）财政、事权部门可依据本办法规定并结合本地实际制定实施细则。</w:t>
      </w:r>
    </w:p>
    <w:p w14:paraId="3F7EB225"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第十六条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本办法由市财政局、市经济信息化委、市工商局、市质监局负责解释。</w:t>
      </w:r>
    </w:p>
    <w:p w14:paraId="7A851E0A" w14:textId="77777777" w:rsidR="00094FB9" w:rsidRPr="00094FB9" w:rsidRDefault="00094FB9" w:rsidP="00094FB9">
      <w:pPr>
        <w:widowControl/>
        <w:spacing w:line="330" w:lineRule="atLeast"/>
        <w:jc w:val="left"/>
        <w:rPr>
          <w:rFonts w:ascii="&amp;quot" w:eastAsia="宋体" w:hAnsi="&amp;quot" w:cs="宋体"/>
          <w:color w:val="000000"/>
          <w:kern w:val="0"/>
          <w:szCs w:val="21"/>
        </w:rPr>
      </w:pPr>
      <w:r w:rsidRPr="00094FB9">
        <w:rPr>
          <w:rFonts w:ascii="&amp;quot" w:eastAsia="宋体" w:hAnsi="&amp;quot" w:cs="宋体"/>
          <w:color w:val="000000"/>
          <w:kern w:val="0"/>
          <w:szCs w:val="21"/>
        </w:rPr>
        <w:t>第十七条</w:t>
      </w:r>
      <w:r w:rsidRPr="00094FB9">
        <w:rPr>
          <w:rFonts w:ascii="&amp;quot" w:eastAsia="宋体" w:hAnsi="&amp;quot" w:cs="宋体"/>
          <w:color w:val="000000"/>
          <w:kern w:val="0"/>
          <w:szCs w:val="21"/>
        </w:rPr>
        <w:t xml:space="preserve">  </w:t>
      </w:r>
      <w:r w:rsidRPr="00094FB9">
        <w:rPr>
          <w:rFonts w:ascii="&amp;quot" w:eastAsia="宋体" w:hAnsi="&amp;quot" w:cs="宋体"/>
          <w:color w:val="000000"/>
          <w:kern w:val="0"/>
          <w:szCs w:val="21"/>
        </w:rPr>
        <w:t>本办法自印发之日起实施，有效期至</w:t>
      </w:r>
      <w:r w:rsidRPr="00094FB9">
        <w:rPr>
          <w:rFonts w:ascii="&amp;quot" w:eastAsia="宋体" w:hAnsi="&amp;quot" w:cs="宋体"/>
          <w:color w:val="000000"/>
          <w:kern w:val="0"/>
          <w:szCs w:val="21"/>
        </w:rPr>
        <w:t>2021</w:t>
      </w:r>
      <w:r w:rsidRPr="00094FB9">
        <w:rPr>
          <w:rFonts w:ascii="&amp;quot" w:eastAsia="宋体" w:hAnsi="&amp;quot" w:cs="宋体"/>
          <w:color w:val="000000"/>
          <w:kern w:val="0"/>
          <w:szCs w:val="21"/>
        </w:rPr>
        <w:t>年</w:t>
      </w:r>
      <w:r w:rsidRPr="00094FB9">
        <w:rPr>
          <w:rFonts w:ascii="&amp;quot" w:eastAsia="宋体" w:hAnsi="&amp;quot" w:cs="宋体"/>
          <w:color w:val="000000"/>
          <w:kern w:val="0"/>
          <w:szCs w:val="21"/>
        </w:rPr>
        <w:t>12</w:t>
      </w:r>
      <w:r w:rsidRPr="00094FB9">
        <w:rPr>
          <w:rFonts w:ascii="&amp;quot" w:eastAsia="宋体" w:hAnsi="&amp;quot" w:cs="宋体"/>
          <w:color w:val="000000"/>
          <w:kern w:val="0"/>
          <w:szCs w:val="21"/>
        </w:rPr>
        <w:t>月</w:t>
      </w:r>
      <w:r w:rsidRPr="00094FB9">
        <w:rPr>
          <w:rFonts w:ascii="&amp;quot" w:eastAsia="宋体" w:hAnsi="&amp;quot" w:cs="宋体"/>
          <w:color w:val="000000"/>
          <w:kern w:val="0"/>
          <w:szCs w:val="21"/>
        </w:rPr>
        <w:t>31</w:t>
      </w:r>
      <w:r w:rsidRPr="00094FB9">
        <w:rPr>
          <w:rFonts w:ascii="&amp;quot" w:eastAsia="宋体" w:hAnsi="&amp;quot" w:cs="宋体"/>
          <w:color w:val="000000"/>
          <w:kern w:val="0"/>
          <w:szCs w:val="21"/>
        </w:rPr>
        <w:t>日。国家、省、市有关政策调整的，本办法相应调整。</w:t>
      </w:r>
    </w:p>
    <w:p w14:paraId="421E5523" w14:textId="77777777" w:rsidR="00A733CB" w:rsidRPr="00094FB9" w:rsidRDefault="00A733CB">
      <w:pPr>
        <w:rPr>
          <w:rFonts w:hint="eastAsia"/>
        </w:rPr>
      </w:pPr>
      <w:bookmarkStart w:id="0" w:name="_GoBack"/>
      <w:bookmarkEnd w:id="0"/>
    </w:p>
    <w:sectPr w:rsidR="00A733CB" w:rsidRPr="00094F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5C"/>
    <w:rsid w:val="00094FB9"/>
    <w:rsid w:val="00A733CB"/>
    <w:rsid w:val="00B4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FC69E-5180-45EC-9C1A-12E6507C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F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141534">
      <w:bodyDiv w:val="1"/>
      <w:marLeft w:val="0"/>
      <w:marRight w:val="0"/>
      <w:marTop w:val="0"/>
      <w:marBottom w:val="0"/>
      <w:divBdr>
        <w:top w:val="none" w:sz="0" w:space="0" w:color="auto"/>
        <w:left w:val="none" w:sz="0" w:space="0" w:color="auto"/>
        <w:bottom w:val="none" w:sz="0" w:space="0" w:color="auto"/>
        <w:right w:val="none" w:sz="0" w:space="0" w:color="auto"/>
      </w:divBdr>
      <w:divsChild>
        <w:div w:id="974677584">
          <w:marLeft w:val="0"/>
          <w:marRight w:val="0"/>
          <w:marTop w:val="150"/>
          <w:marBottom w:val="0"/>
          <w:divBdr>
            <w:top w:val="none" w:sz="0" w:space="0" w:color="auto"/>
            <w:left w:val="none" w:sz="0" w:space="0" w:color="auto"/>
            <w:bottom w:val="none" w:sz="0" w:space="0" w:color="auto"/>
            <w:right w:val="none" w:sz="0" w:space="0" w:color="auto"/>
          </w:divBdr>
        </w:div>
        <w:div w:id="753013634">
          <w:marLeft w:val="600"/>
          <w:marRight w:val="60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2018-09-07T03:10:00Z</dcterms:created>
  <dcterms:modified xsi:type="dcterms:W3CDTF">2018-09-07T03:11:00Z</dcterms:modified>
</cp:coreProperties>
</file>