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299" w:rsidRPr="00B83299" w:rsidRDefault="00B83299" w:rsidP="00B83299">
      <w:pPr>
        <w:widowControl/>
        <w:shd w:val="clear" w:color="auto" w:fill="FFFFFF"/>
        <w:spacing w:line="390" w:lineRule="atLeast"/>
        <w:jc w:val="left"/>
        <w:rPr>
          <w:rFonts w:ascii="微软雅黑" w:eastAsia="微软雅黑" w:hAnsi="微软雅黑" w:cs="宋体"/>
          <w:color w:val="000000"/>
          <w:kern w:val="0"/>
          <w:sz w:val="20"/>
          <w:szCs w:val="20"/>
        </w:rPr>
      </w:pPr>
      <w:r w:rsidRPr="00B83299">
        <w:rPr>
          <w:rFonts w:ascii="微软雅黑" w:eastAsia="微软雅黑" w:hAnsi="微软雅黑" w:cs="宋体"/>
          <w:color w:val="000000"/>
          <w:kern w:val="0"/>
          <w:sz w:val="20"/>
          <w:szCs w:val="20"/>
        </w:rPr>
        <w:fldChar w:fldCharType="begin"/>
      </w:r>
      <w:r w:rsidRPr="00B83299">
        <w:rPr>
          <w:rFonts w:ascii="微软雅黑" w:eastAsia="微软雅黑" w:hAnsi="微软雅黑" w:cs="宋体"/>
          <w:color w:val="000000"/>
          <w:kern w:val="0"/>
          <w:sz w:val="20"/>
          <w:szCs w:val="20"/>
        </w:rPr>
        <w:instrText xml:space="preserve"> HYPERLINK "http://www.cnyc.gov.cn/" </w:instrText>
      </w:r>
      <w:r w:rsidRPr="00B83299">
        <w:rPr>
          <w:rFonts w:ascii="微软雅黑" w:eastAsia="微软雅黑" w:hAnsi="微软雅黑" w:cs="宋体"/>
          <w:color w:val="000000"/>
          <w:kern w:val="0"/>
          <w:sz w:val="20"/>
          <w:szCs w:val="20"/>
        </w:rPr>
        <w:fldChar w:fldCharType="separate"/>
      </w:r>
      <w:r w:rsidRPr="00B83299">
        <w:rPr>
          <w:rFonts w:ascii="微软雅黑" w:eastAsia="微软雅黑" w:hAnsi="微软雅黑" w:cs="宋体" w:hint="eastAsia"/>
          <w:color w:val="000000"/>
          <w:kern w:val="0"/>
          <w:sz w:val="20"/>
          <w:szCs w:val="20"/>
        </w:rPr>
        <w:br/>
        <w:t>首页</w:t>
      </w:r>
      <w:r w:rsidRPr="00B83299">
        <w:rPr>
          <w:rFonts w:ascii="微软雅黑" w:eastAsia="微软雅黑" w:hAnsi="微软雅黑" w:cs="宋体"/>
          <w:color w:val="000000"/>
          <w:kern w:val="0"/>
          <w:sz w:val="20"/>
          <w:szCs w:val="20"/>
        </w:rPr>
        <w:fldChar w:fldCharType="end"/>
      </w:r>
      <w:r w:rsidRPr="00B83299">
        <w:rPr>
          <w:rFonts w:ascii="微软雅黑" w:eastAsia="微软雅黑" w:hAnsi="微软雅黑" w:cs="宋体" w:hint="eastAsia"/>
          <w:color w:val="000000"/>
          <w:kern w:val="0"/>
          <w:sz w:val="20"/>
          <w:szCs w:val="20"/>
        </w:rPr>
        <w:t> &gt; </w:t>
      </w:r>
      <w:hyperlink r:id="rId4" w:history="1">
        <w:r w:rsidRPr="00B83299">
          <w:rPr>
            <w:rFonts w:ascii="微软雅黑" w:eastAsia="微软雅黑" w:hAnsi="微软雅黑" w:cs="宋体" w:hint="eastAsia"/>
            <w:color w:val="000000"/>
            <w:kern w:val="0"/>
            <w:sz w:val="20"/>
            <w:szCs w:val="20"/>
          </w:rPr>
          <w:t>政务公开</w:t>
        </w:r>
      </w:hyperlink>
      <w:r w:rsidRPr="00B83299">
        <w:rPr>
          <w:rFonts w:ascii="微软雅黑" w:eastAsia="微软雅黑" w:hAnsi="微软雅黑" w:cs="宋体" w:hint="eastAsia"/>
          <w:color w:val="000000"/>
          <w:kern w:val="0"/>
          <w:sz w:val="20"/>
          <w:szCs w:val="20"/>
        </w:rPr>
        <w:t> &gt; </w:t>
      </w:r>
      <w:hyperlink r:id="rId5" w:history="1">
        <w:r w:rsidRPr="00B83299">
          <w:rPr>
            <w:rFonts w:ascii="微软雅黑" w:eastAsia="微软雅黑" w:hAnsi="微软雅黑" w:cs="宋体" w:hint="eastAsia"/>
            <w:color w:val="000000"/>
            <w:kern w:val="0"/>
            <w:sz w:val="20"/>
            <w:szCs w:val="20"/>
          </w:rPr>
          <w:t>法规文件</w:t>
        </w:r>
      </w:hyperlink>
      <w:r w:rsidRPr="00B83299">
        <w:rPr>
          <w:rFonts w:ascii="微软雅黑" w:eastAsia="微软雅黑" w:hAnsi="微软雅黑" w:cs="宋体" w:hint="eastAsia"/>
          <w:color w:val="000000"/>
          <w:kern w:val="0"/>
          <w:sz w:val="20"/>
          <w:szCs w:val="20"/>
        </w:rPr>
        <w:t> &gt; </w:t>
      </w:r>
      <w:hyperlink r:id="rId6" w:history="1">
        <w:r w:rsidRPr="00B83299">
          <w:rPr>
            <w:rFonts w:ascii="微软雅黑" w:eastAsia="微软雅黑" w:hAnsi="微软雅黑" w:cs="宋体" w:hint="eastAsia"/>
            <w:color w:val="000000"/>
            <w:kern w:val="0"/>
            <w:sz w:val="20"/>
            <w:szCs w:val="20"/>
          </w:rPr>
          <w:t>政策文件</w:t>
        </w:r>
      </w:hyperlink>
      <w:r w:rsidRPr="00B83299">
        <w:rPr>
          <w:rFonts w:ascii="微软雅黑" w:eastAsia="微软雅黑" w:hAnsi="微软雅黑" w:cs="宋体" w:hint="eastAsia"/>
          <w:color w:val="000000"/>
          <w:kern w:val="0"/>
          <w:sz w:val="20"/>
          <w:szCs w:val="20"/>
        </w:rPr>
        <w:t> &gt; 详情</w:t>
      </w:r>
    </w:p>
    <w:tbl>
      <w:tblPr>
        <w:tblW w:w="5000" w:type="pct"/>
        <w:shd w:val="clear" w:color="auto" w:fill="FFFFFF"/>
        <w:tblCellMar>
          <w:left w:w="0" w:type="dxa"/>
          <w:right w:w="0" w:type="dxa"/>
        </w:tblCellMar>
        <w:tblLook w:val="04A0" w:firstRow="1" w:lastRow="0" w:firstColumn="1" w:lastColumn="0" w:noHBand="0" w:noVBand="1"/>
      </w:tblPr>
      <w:tblGrid>
        <w:gridCol w:w="8306"/>
      </w:tblGrid>
      <w:tr w:rsidR="00B83299" w:rsidRPr="00B83299" w:rsidTr="00B83299">
        <w:tc>
          <w:tcPr>
            <w:tcW w:w="0" w:type="auto"/>
            <w:shd w:val="clear" w:color="auto" w:fill="FFFFFF"/>
            <w:hideMark/>
          </w:tcPr>
          <w:tbl>
            <w:tblPr>
              <w:tblW w:w="10020" w:type="dxa"/>
              <w:jc w:val="center"/>
              <w:shd w:val="clear" w:color="auto" w:fill="FFFFFF"/>
              <w:tblCellMar>
                <w:left w:w="0" w:type="dxa"/>
                <w:right w:w="0" w:type="dxa"/>
              </w:tblCellMar>
              <w:tblLook w:val="04A0" w:firstRow="1" w:lastRow="0" w:firstColumn="1" w:lastColumn="0" w:noHBand="0" w:noVBand="1"/>
            </w:tblPr>
            <w:tblGrid>
              <w:gridCol w:w="240"/>
              <w:gridCol w:w="9774"/>
              <w:gridCol w:w="6"/>
            </w:tblGrid>
            <w:tr w:rsidR="00B83299" w:rsidRPr="00B83299">
              <w:trPr>
                <w:trHeight w:val="200"/>
                <w:jc w:val="center"/>
              </w:trPr>
              <w:tc>
                <w:tcPr>
                  <w:tcW w:w="0" w:type="auto"/>
                  <w:gridSpan w:val="3"/>
                  <w:shd w:val="clear" w:color="auto" w:fill="FFFFFF"/>
                  <w:vAlign w:val="center"/>
                  <w:hideMark/>
                </w:tcPr>
                <w:p w:rsidR="00B83299" w:rsidRPr="00B83299" w:rsidRDefault="00B83299" w:rsidP="00B83299">
                  <w:pPr>
                    <w:widowControl/>
                    <w:shd w:val="clear" w:color="auto" w:fill="FFFFFF"/>
                    <w:spacing w:line="390" w:lineRule="atLeast"/>
                    <w:jc w:val="left"/>
                    <w:rPr>
                      <w:rFonts w:ascii="微软雅黑" w:eastAsia="微软雅黑" w:hAnsi="微软雅黑" w:cs="宋体" w:hint="eastAsia"/>
                      <w:color w:val="000000"/>
                      <w:kern w:val="0"/>
                      <w:sz w:val="20"/>
                      <w:szCs w:val="20"/>
                    </w:rPr>
                  </w:pPr>
                </w:p>
              </w:tc>
            </w:tr>
            <w:tr w:rsidR="00B83299" w:rsidRPr="00B83299">
              <w:trPr>
                <w:trHeight w:val="4000"/>
                <w:jc w:val="center"/>
              </w:trPr>
              <w:tc>
                <w:tcPr>
                  <w:tcW w:w="100" w:type="dxa"/>
                  <w:shd w:val="clear" w:color="auto" w:fill="FFFFFF"/>
                  <w:vAlign w:val="center"/>
                  <w:hideMark/>
                </w:tcPr>
                <w:p w:rsidR="00B83299" w:rsidRPr="00B83299" w:rsidRDefault="00B83299" w:rsidP="00B83299">
                  <w:pPr>
                    <w:widowControl/>
                    <w:jc w:val="left"/>
                    <w:rPr>
                      <w:rFonts w:ascii="宋体" w:eastAsia="宋体" w:hAnsi="宋体" w:cs="宋体"/>
                      <w:kern w:val="0"/>
                      <w:sz w:val="24"/>
                      <w:szCs w:val="24"/>
                    </w:rPr>
                  </w:pPr>
                  <w:r w:rsidRPr="00B83299">
                    <w:rPr>
                      <w:rFonts w:ascii="宋体" w:eastAsia="宋体" w:hAnsi="宋体" w:cs="宋体"/>
                      <w:kern w:val="0"/>
                      <w:sz w:val="24"/>
                      <w:szCs w:val="24"/>
                    </w:rPr>
                    <w:t> </w:t>
                  </w:r>
                </w:p>
              </w:tc>
              <w:tc>
                <w:tcPr>
                  <w:tcW w:w="0" w:type="auto"/>
                  <w:shd w:val="clear" w:color="auto" w:fill="FFFFFF"/>
                  <w:hideMark/>
                </w:tcPr>
                <w:tbl>
                  <w:tblPr>
                    <w:tblW w:w="4750" w:type="pct"/>
                    <w:jc w:val="center"/>
                    <w:tblCellMar>
                      <w:left w:w="0" w:type="dxa"/>
                      <w:right w:w="0" w:type="dxa"/>
                    </w:tblCellMar>
                    <w:tblLook w:val="04A0" w:firstRow="1" w:lastRow="0" w:firstColumn="1" w:lastColumn="0" w:noHBand="0" w:noVBand="1"/>
                  </w:tblPr>
                  <w:tblGrid>
                    <w:gridCol w:w="9285"/>
                  </w:tblGrid>
                  <w:tr w:rsidR="00B83299" w:rsidRPr="00B83299">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1853"/>
                          <w:gridCol w:w="2781"/>
                          <w:gridCol w:w="1854"/>
                          <w:gridCol w:w="2781"/>
                        </w:tblGrid>
                        <w:tr w:rsidR="00B83299" w:rsidRPr="00B83299">
                          <w:trPr>
                            <w:trHeight w:val="320"/>
                          </w:trPr>
                          <w:tc>
                            <w:tcPr>
                              <w:tcW w:w="1000" w:type="pct"/>
                              <w:tcBorders>
                                <w:top w:val="single" w:sz="6" w:space="0" w:color="CCCCCC"/>
                                <w:left w:val="single" w:sz="6" w:space="0" w:color="CCCCCC"/>
                                <w:bottom w:val="single" w:sz="6" w:space="0" w:color="CCCCCC"/>
                                <w:right w:val="single" w:sz="6" w:space="0" w:color="CCCCCC"/>
                              </w:tcBorders>
                              <w:vAlign w:val="center"/>
                              <w:hideMark/>
                            </w:tcPr>
                            <w:p w:rsidR="00B83299" w:rsidRPr="00B83299" w:rsidRDefault="00B83299" w:rsidP="00B83299">
                              <w:pPr>
                                <w:widowControl/>
                                <w:jc w:val="center"/>
                                <w:rPr>
                                  <w:rFonts w:ascii="微软雅黑" w:eastAsia="微软雅黑" w:hAnsi="微软雅黑" w:cs="宋体"/>
                                  <w:b/>
                                  <w:bCs/>
                                  <w:color w:val="333333"/>
                                  <w:kern w:val="0"/>
                                  <w:szCs w:val="21"/>
                                </w:rPr>
                              </w:pPr>
                              <w:r w:rsidRPr="00B83299">
                                <w:rPr>
                                  <w:rFonts w:ascii="微软雅黑" w:eastAsia="微软雅黑" w:hAnsi="微软雅黑" w:cs="宋体" w:hint="eastAsia"/>
                                  <w:b/>
                                  <w:bCs/>
                                  <w:color w:val="333333"/>
                                  <w:kern w:val="0"/>
                                  <w:szCs w:val="21"/>
                                </w:rPr>
                                <w:t>索引号</w:t>
                              </w:r>
                            </w:p>
                          </w:tc>
                          <w:tc>
                            <w:tcPr>
                              <w:tcW w:w="1500" w:type="pct"/>
                              <w:tcBorders>
                                <w:top w:val="single" w:sz="6" w:space="0" w:color="CCCCCC"/>
                                <w:bottom w:val="single" w:sz="6" w:space="0" w:color="CCCCCC"/>
                                <w:right w:val="single" w:sz="6" w:space="0" w:color="CCCCCC"/>
                              </w:tcBorders>
                              <w:tcMar>
                                <w:top w:w="0" w:type="dxa"/>
                                <w:left w:w="150" w:type="dxa"/>
                                <w:bottom w:w="0" w:type="dxa"/>
                                <w:right w:w="0" w:type="dxa"/>
                              </w:tcMar>
                              <w:vAlign w:val="center"/>
                              <w:hideMark/>
                            </w:tcPr>
                            <w:p w:rsidR="00B83299" w:rsidRPr="00B83299" w:rsidRDefault="00B83299" w:rsidP="00B83299">
                              <w:pPr>
                                <w:widowControl/>
                                <w:jc w:val="left"/>
                                <w:rPr>
                                  <w:rFonts w:ascii="微软雅黑" w:eastAsia="微软雅黑" w:hAnsi="微软雅黑" w:cs="宋体" w:hint="eastAsia"/>
                                  <w:color w:val="333333"/>
                                  <w:kern w:val="0"/>
                                  <w:szCs w:val="21"/>
                                </w:rPr>
                              </w:pPr>
                              <w:r w:rsidRPr="00B83299">
                                <w:rPr>
                                  <w:rFonts w:ascii="微软雅黑" w:eastAsia="微软雅黑" w:hAnsi="微软雅黑" w:cs="宋体" w:hint="eastAsia"/>
                                  <w:color w:val="333333"/>
                                  <w:kern w:val="0"/>
                                  <w:szCs w:val="21"/>
                                </w:rPr>
                                <w:t>YC1612-2214-5648</w:t>
                              </w:r>
                            </w:p>
                          </w:tc>
                          <w:tc>
                            <w:tcPr>
                              <w:tcW w:w="1000" w:type="pct"/>
                              <w:tcBorders>
                                <w:top w:val="single" w:sz="6" w:space="0" w:color="CCCCCC"/>
                                <w:bottom w:val="single" w:sz="6" w:space="0" w:color="CCCCCC"/>
                              </w:tcBorders>
                              <w:vAlign w:val="center"/>
                              <w:hideMark/>
                            </w:tcPr>
                            <w:p w:rsidR="00B83299" w:rsidRPr="00B83299" w:rsidRDefault="00B83299" w:rsidP="00B83299">
                              <w:pPr>
                                <w:widowControl/>
                                <w:jc w:val="center"/>
                                <w:rPr>
                                  <w:rFonts w:ascii="微软雅黑" w:eastAsia="微软雅黑" w:hAnsi="微软雅黑" w:cs="宋体" w:hint="eastAsia"/>
                                  <w:b/>
                                  <w:bCs/>
                                  <w:color w:val="333333"/>
                                  <w:kern w:val="0"/>
                                  <w:szCs w:val="21"/>
                                </w:rPr>
                              </w:pPr>
                              <w:r w:rsidRPr="00B83299">
                                <w:rPr>
                                  <w:rFonts w:ascii="微软雅黑" w:eastAsia="微软雅黑" w:hAnsi="微软雅黑" w:cs="宋体" w:hint="eastAsia"/>
                                  <w:b/>
                                  <w:bCs/>
                                  <w:color w:val="333333"/>
                                  <w:kern w:val="0"/>
                                  <w:szCs w:val="21"/>
                                </w:rPr>
                                <w:t>文件编号</w:t>
                              </w:r>
                            </w:p>
                          </w:tc>
                          <w:tc>
                            <w:tcPr>
                              <w:tcW w:w="1500" w:type="pct"/>
                              <w:tcBorders>
                                <w:top w:val="single" w:sz="6" w:space="0" w:color="CCCCCC"/>
                                <w:left w:val="single" w:sz="6" w:space="0" w:color="CCCCCC"/>
                                <w:bottom w:val="single" w:sz="6" w:space="0" w:color="CCCCCC"/>
                                <w:right w:val="single" w:sz="6" w:space="0" w:color="CCCCCC"/>
                              </w:tcBorders>
                              <w:tcMar>
                                <w:top w:w="0" w:type="dxa"/>
                                <w:left w:w="150" w:type="dxa"/>
                                <w:bottom w:w="0" w:type="dxa"/>
                                <w:right w:w="0" w:type="dxa"/>
                              </w:tcMar>
                              <w:vAlign w:val="center"/>
                              <w:hideMark/>
                            </w:tcPr>
                            <w:p w:rsidR="00B83299" w:rsidRPr="00B83299" w:rsidRDefault="00B83299" w:rsidP="00B83299">
                              <w:pPr>
                                <w:widowControl/>
                                <w:jc w:val="left"/>
                                <w:rPr>
                                  <w:rFonts w:ascii="微软雅黑" w:eastAsia="微软雅黑" w:hAnsi="微软雅黑" w:cs="宋体" w:hint="eastAsia"/>
                                  <w:color w:val="333333"/>
                                  <w:kern w:val="0"/>
                                  <w:szCs w:val="21"/>
                                </w:rPr>
                              </w:pPr>
                              <w:r w:rsidRPr="00B83299">
                                <w:rPr>
                                  <w:rFonts w:ascii="微软雅黑" w:eastAsia="微软雅黑" w:hAnsi="微软雅黑" w:cs="宋体" w:hint="eastAsia"/>
                                  <w:color w:val="333333"/>
                                  <w:kern w:val="0"/>
                                  <w:szCs w:val="21"/>
                                </w:rPr>
                                <w:t>20161222858248</w:t>
                              </w:r>
                            </w:p>
                          </w:tc>
                        </w:tr>
                      </w:tbl>
                      <w:p w:rsidR="00B83299" w:rsidRPr="00B83299" w:rsidRDefault="00B83299" w:rsidP="00B83299">
                        <w:pPr>
                          <w:widowControl/>
                          <w:jc w:val="left"/>
                          <w:rPr>
                            <w:rFonts w:ascii="宋体" w:eastAsia="宋体" w:hAnsi="宋体" w:cs="宋体" w:hint="eastAsia"/>
                            <w:kern w:val="0"/>
                            <w:sz w:val="24"/>
                            <w:szCs w:val="24"/>
                          </w:rPr>
                        </w:pPr>
                      </w:p>
                    </w:tc>
                  </w:tr>
                  <w:tr w:rsidR="00B83299" w:rsidRPr="00B83299">
                    <w:trPr>
                      <w:trHeight w:val="150"/>
                      <w:jc w:val="center"/>
                    </w:trPr>
                    <w:tc>
                      <w:tcPr>
                        <w:tcW w:w="0" w:type="auto"/>
                        <w:vAlign w:val="center"/>
                        <w:hideMark/>
                      </w:tcPr>
                      <w:p w:rsidR="00B83299" w:rsidRPr="00B83299" w:rsidRDefault="00B83299" w:rsidP="00B83299">
                        <w:pPr>
                          <w:widowControl/>
                          <w:jc w:val="left"/>
                          <w:rPr>
                            <w:rFonts w:ascii="Times New Roman" w:eastAsia="Times New Roman" w:hAnsi="Times New Roman" w:cs="Times New Roman"/>
                            <w:kern w:val="0"/>
                            <w:sz w:val="20"/>
                            <w:szCs w:val="20"/>
                          </w:rPr>
                        </w:pPr>
                      </w:p>
                    </w:tc>
                  </w:tr>
                  <w:tr w:rsidR="00B83299" w:rsidRPr="00B83299">
                    <w:trPr>
                      <w:jc w:val="center"/>
                    </w:trPr>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985"/>
                        </w:tblGrid>
                        <w:tr w:rsidR="00B83299" w:rsidRPr="00B83299">
                          <w:trPr>
                            <w:trHeight w:val="400"/>
                          </w:trPr>
                          <w:tc>
                            <w:tcPr>
                              <w:tcW w:w="0" w:type="auto"/>
                              <w:vAlign w:val="center"/>
                              <w:hideMark/>
                            </w:tcPr>
                            <w:p w:rsidR="00B83299" w:rsidRPr="00B83299" w:rsidRDefault="00B83299" w:rsidP="00B83299">
                              <w:pPr>
                                <w:widowControl/>
                                <w:spacing w:line="495" w:lineRule="atLeast"/>
                                <w:jc w:val="center"/>
                                <w:rPr>
                                  <w:rFonts w:ascii="宋体" w:eastAsia="宋体" w:hAnsi="宋体" w:cs="宋体"/>
                                  <w:b/>
                                  <w:bCs/>
                                  <w:color w:val="000000"/>
                                  <w:kern w:val="0"/>
                                  <w:sz w:val="33"/>
                                  <w:szCs w:val="33"/>
                                </w:rPr>
                              </w:pPr>
                              <w:bookmarkStart w:id="0" w:name="_GoBack"/>
                              <w:r w:rsidRPr="00B83299">
                                <w:rPr>
                                  <w:rFonts w:ascii="宋体" w:eastAsia="宋体" w:hAnsi="宋体" w:cs="宋体"/>
                                  <w:b/>
                                  <w:bCs/>
                                  <w:color w:val="000000"/>
                                  <w:kern w:val="0"/>
                                  <w:sz w:val="33"/>
                                  <w:szCs w:val="33"/>
                                </w:rPr>
                                <w:t>郓城县人民政府办公室 关于印发郓城县加快商标品牌和名牌 战略实施意见的通知</w:t>
                              </w:r>
                              <w:bookmarkEnd w:id="0"/>
                            </w:p>
                          </w:tc>
                        </w:tr>
                        <w:tr w:rsidR="00B83299" w:rsidRPr="00B83299">
                          <w:trPr>
                            <w:trHeight w:val="100"/>
                          </w:trPr>
                          <w:tc>
                            <w:tcPr>
                              <w:tcW w:w="0" w:type="auto"/>
                              <w:tcBorders>
                                <w:bottom w:val="single" w:sz="6" w:space="0" w:color="CCCCCC"/>
                              </w:tcBorders>
                              <w:vAlign w:val="center"/>
                              <w:hideMark/>
                            </w:tcPr>
                            <w:p w:rsidR="00B83299" w:rsidRPr="00B83299" w:rsidRDefault="00B83299" w:rsidP="00B83299">
                              <w:pPr>
                                <w:widowControl/>
                                <w:spacing w:line="495" w:lineRule="atLeast"/>
                                <w:jc w:val="center"/>
                                <w:rPr>
                                  <w:rFonts w:ascii="宋体" w:eastAsia="宋体" w:hAnsi="宋体" w:cs="宋体"/>
                                  <w:b/>
                                  <w:bCs/>
                                  <w:color w:val="000000"/>
                                  <w:kern w:val="0"/>
                                  <w:sz w:val="33"/>
                                  <w:szCs w:val="33"/>
                                </w:rPr>
                              </w:pPr>
                            </w:p>
                          </w:tc>
                        </w:tr>
                        <w:tr w:rsidR="00B83299" w:rsidRPr="00B83299">
                          <w:tc>
                            <w:tcPr>
                              <w:tcW w:w="0" w:type="auto"/>
                              <w:tcMar>
                                <w:top w:w="150" w:type="dxa"/>
                                <w:left w:w="0" w:type="dxa"/>
                                <w:bottom w:w="0" w:type="dxa"/>
                                <w:right w:w="0" w:type="dxa"/>
                              </w:tcMar>
                              <w:hideMark/>
                            </w:tcPr>
                            <w:p w:rsidR="00B83299" w:rsidRPr="00B83299" w:rsidRDefault="00B83299" w:rsidP="00B83299">
                              <w:pPr>
                                <w:widowControl/>
                                <w:spacing w:line="540" w:lineRule="atLeast"/>
                                <w:jc w:val="center"/>
                                <w:rPr>
                                  <w:rFonts w:ascii="宋体" w:eastAsia="宋体" w:hAnsi="宋体" w:cs="宋体"/>
                                  <w:color w:val="000000"/>
                                  <w:kern w:val="0"/>
                                  <w:sz w:val="24"/>
                                  <w:szCs w:val="24"/>
                                </w:rPr>
                              </w:pPr>
                              <w:proofErr w:type="gramStart"/>
                              <w:r w:rsidRPr="00B83299">
                                <w:rPr>
                                  <w:rFonts w:ascii="仿宋_GB2312" w:eastAsia="仿宋_GB2312" w:hAnsi="宋体" w:cs="宋体" w:hint="eastAsia"/>
                                  <w:color w:val="000000"/>
                                  <w:kern w:val="0"/>
                                  <w:sz w:val="32"/>
                                  <w:szCs w:val="32"/>
                                </w:rPr>
                                <w:t>郓</w:t>
                              </w:r>
                              <w:proofErr w:type="gramEnd"/>
                              <w:r w:rsidRPr="00B83299">
                                <w:rPr>
                                  <w:rFonts w:ascii="仿宋_GB2312" w:eastAsia="仿宋_GB2312" w:hAnsi="宋体" w:cs="宋体" w:hint="eastAsia"/>
                                  <w:color w:val="000000"/>
                                  <w:kern w:val="0"/>
                                  <w:sz w:val="32"/>
                                  <w:szCs w:val="32"/>
                                </w:rPr>
                                <w:t>政办发〔2016〕76号</w:t>
                              </w:r>
                            </w:p>
                            <w:p w:rsidR="00B83299" w:rsidRPr="00B83299" w:rsidRDefault="00B83299" w:rsidP="00B83299">
                              <w:pPr>
                                <w:widowControl/>
                                <w:spacing w:line="580" w:lineRule="atLeast"/>
                                <w:ind w:firstLine="640"/>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p>
                            <w:p w:rsidR="00B83299" w:rsidRPr="00B83299" w:rsidRDefault="00B83299" w:rsidP="00B83299">
                              <w:pPr>
                                <w:widowControl/>
                                <w:spacing w:line="580" w:lineRule="atLeast"/>
                                <w:ind w:firstLine="640"/>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p>
                            <w:p w:rsidR="00B83299" w:rsidRPr="00B83299" w:rsidRDefault="00B83299" w:rsidP="00B83299">
                              <w:pPr>
                                <w:widowControl/>
                                <w:spacing w:line="580" w:lineRule="atLeast"/>
                                <w:jc w:val="center"/>
                                <w:rPr>
                                  <w:rFonts w:ascii="宋体" w:eastAsia="宋体" w:hAnsi="宋体" w:cs="宋体"/>
                                  <w:color w:val="000000"/>
                                  <w:kern w:val="0"/>
                                  <w:sz w:val="24"/>
                                  <w:szCs w:val="24"/>
                                </w:rPr>
                              </w:pPr>
                              <w:r w:rsidRPr="00B83299">
                                <w:rPr>
                                  <w:rFonts w:ascii="方正大标宋简体" w:eastAsia="方正大标宋简体" w:hAnsi="宋体" w:cs="宋体" w:hint="eastAsia"/>
                                  <w:color w:val="000000"/>
                                  <w:kern w:val="0"/>
                                  <w:sz w:val="44"/>
                                  <w:szCs w:val="44"/>
                                </w:rPr>
                                <w:t>郓城县人民政府办公室</w:t>
                              </w:r>
                            </w:p>
                            <w:p w:rsidR="00B83299" w:rsidRPr="00B83299" w:rsidRDefault="00B83299" w:rsidP="00B83299">
                              <w:pPr>
                                <w:widowControl/>
                                <w:spacing w:line="580" w:lineRule="atLeast"/>
                                <w:jc w:val="center"/>
                                <w:rPr>
                                  <w:rFonts w:ascii="宋体" w:eastAsia="宋体" w:hAnsi="宋体" w:cs="宋体"/>
                                  <w:color w:val="000000"/>
                                  <w:kern w:val="0"/>
                                  <w:sz w:val="24"/>
                                  <w:szCs w:val="24"/>
                                </w:rPr>
                              </w:pPr>
                              <w:r w:rsidRPr="00B83299">
                                <w:rPr>
                                  <w:rFonts w:ascii="方正大标宋简体" w:eastAsia="方正大标宋简体" w:hAnsi="宋体" w:cs="宋体" w:hint="eastAsia"/>
                                  <w:color w:val="000000"/>
                                  <w:kern w:val="0"/>
                                  <w:sz w:val="44"/>
                                  <w:szCs w:val="44"/>
                                </w:rPr>
                                <w:t>关于印发郓城县加快商标品牌和名牌</w:t>
                              </w:r>
                            </w:p>
                            <w:p w:rsidR="00B83299" w:rsidRPr="00B83299" w:rsidRDefault="00B83299" w:rsidP="00B83299">
                              <w:pPr>
                                <w:widowControl/>
                                <w:spacing w:line="580" w:lineRule="atLeast"/>
                                <w:jc w:val="center"/>
                                <w:rPr>
                                  <w:rFonts w:ascii="宋体" w:eastAsia="宋体" w:hAnsi="宋体" w:cs="宋体"/>
                                  <w:color w:val="000000"/>
                                  <w:kern w:val="0"/>
                                  <w:sz w:val="24"/>
                                  <w:szCs w:val="24"/>
                                </w:rPr>
                              </w:pPr>
                              <w:r w:rsidRPr="00B83299">
                                <w:rPr>
                                  <w:rFonts w:ascii="方正大标宋简体" w:eastAsia="方正大标宋简体" w:hAnsi="宋体" w:cs="宋体" w:hint="eastAsia"/>
                                  <w:color w:val="000000"/>
                                  <w:kern w:val="0"/>
                                  <w:sz w:val="44"/>
                                  <w:szCs w:val="44"/>
                                </w:rPr>
                                <w:t>战略实施意见的通知</w:t>
                              </w:r>
                            </w:p>
                            <w:p w:rsidR="00B83299" w:rsidRPr="00B83299" w:rsidRDefault="00B83299" w:rsidP="00B83299">
                              <w:pPr>
                                <w:widowControl/>
                                <w:spacing w:line="580" w:lineRule="atLeast"/>
                                <w:ind w:firstLine="640"/>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p>
                            <w:p w:rsidR="00B83299" w:rsidRPr="00B83299" w:rsidRDefault="00B83299" w:rsidP="00B83299">
                              <w:pPr>
                                <w:widowControl/>
                                <w:spacing w:line="580" w:lineRule="atLeast"/>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各乡镇人民政府、办事处，县政府各派出机构、县政府有关部门：</w:t>
                              </w:r>
                            </w:p>
                            <w:p w:rsidR="00B83299" w:rsidRPr="00B83299" w:rsidRDefault="00B83299" w:rsidP="00B83299">
                              <w:pPr>
                                <w:widowControl/>
                                <w:spacing w:line="580" w:lineRule="atLeast"/>
                                <w:ind w:firstLine="640"/>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《郓城县加快商标品牌和名牌战略实施意见》已经县政府同意，现印发给你们，请认真贯彻执行。</w:t>
                              </w:r>
                            </w:p>
                            <w:p w:rsidR="00B83299" w:rsidRPr="00B83299" w:rsidRDefault="00B83299" w:rsidP="00B83299">
                              <w:pPr>
                                <w:widowControl/>
                                <w:spacing w:line="580" w:lineRule="atLeast"/>
                                <w:ind w:firstLine="640"/>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p>
                            <w:p w:rsidR="00B83299" w:rsidRPr="00B83299" w:rsidRDefault="00B83299" w:rsidP="00B83299">
                              <w:pPr>
                                <w:widowControl/>
                                <w:spacing w:line="580" w:lineRule="atLeast"/>
                                <w:ind w:firstLine="640"/>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p>
                            <w:p w:rsidR="00B83299" w:rsidRPr="00B83299" w:rsidRDefault="00B83299" w:rsidP="00B83299">
                              <w:pPr>
                                <w:widowControl/>
                                <w:spacing w:line="580" w:lineRule="atLeast"/>
                                <w:ind w:firstLine="640"/>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p>
                            <w:p w:rsidR="00B83299" w:rsidRPr="00B83299" w:rsidRDefault="00B83299" w:rsidP="00B83299">
                              <w:pPr>
                                <w:widowControl/>
                                <w:wordWrap w:val="0"/>
                                <w:spacing w:line="580" w:lineRule="atLeast"/>
                                <w:ind w:firstLine="640"/>
                                <w:jc w:val="right"/>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郓城县人民政府办公室</w:t>
                              </w:r>
                              <w:r w:rsidRPr="00B83299">
                                <w:rPr>
                                  <w:rFonts w:ascii="仿宋_GB2312" w:eastAsia="仿宋_GB2312" w:hAnsi="宋体" w:cs="宋体" w:hint="eastAsia"/>
                                  <w:color w:val="000000"/>
                                  <w:kern w:val="0"/>
                                  <w:sz w:val="32"/>
                                  <w:szCs w:val="32"/>
                                </w:rPr>
                                <w:t>   </w:t>
                              </w:r>
                            </w:p>
                            <w:p w:rsidR="00B83299" w:rsidRPr="00B83299" w:rsidRDefault="00B83299" w:rsidP="00B83299">
                              <w:pPr>
                                <w:widowControl/>
                                <w:wordWrap w:val="0"/>
                                <w:spacing w:line="580" w:lineRule="atLeast"/>
                                <w:ind w:firstLine="640"/>
                                <w:jc w:val="right"/>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lastRenderedPageBreak/>
                                <w:t>2016年9月30日</w:t>
                              </w:r>
                              <w:r w:rsidRPr="00B83299">
                                <w:rPr>
                                  <w:rFonts w:ascii="仿宋_GB2312" w:eastAsia="仿宋_GB2312" w:hAnsi="宋体" w:cs="宋体" w:hint="eastAsia"/>
                                  <w:color w:val="000000"/>
                                  <w:kern w:val="0"/>
                                  <w:sz w:val="32"/>
                                  <w:szCs w:val="32"/>
                                </w:rPr>
                                <w:t>      </w:t>
                              </w:r>
                            </w:p>
                            <w:p w:rsidR="00B83299" w:rsidRPr="00B83299" w:rsidRDefault="00B83299" w:rsidP="00B83299">
                              <w:pPr>
                                <w:widowControl/>
                                <w:spacing w:line="580" w:lineRule="atLeast"/>
                                <w:jc w:val="center"/>
                                <w:rPr>
                                  <w:rFonts w:ascii="宋体" w:eastAsia="宋体" w:hAnsi="宋体" w:cs="宋体"/>
                                  <w:color w:val="000000"/>
                                  <w:kern w:val="0"/>
                                  <w:sz w:val="24"/>
                                  <w:szCs w:val="24"/>
                                </w:rPr>
                              </w:pPr>
                              <w:r w:rsidRPr="00B83299">
                                <w:rPr>
                                  <w:rFonts w:ascii="方正大标宋简体" w:eastAsia="方正大标宋简体" w:hAnsi="宋体" w:cs="宋体" w:hint="eastAsia"/>
                                  <w:color w:val="000000"/>
                                  <w:kern w:val="0"/>
                                  <w:sz w:val="44"/>
                                  <w:szCs w:val="44"/>
                                </w:rPr>
                                <w:t>郓城县加快商标品牌和名牌战略实施意见</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为充分发挥商标品牌和名牌战略在促进全县经济发展方式转变、实现科学发展跨越发展中的重要作用，推动品牌</w:t>
                              </w:r>
                              <w:proofErr w:type="gramStart"/>
                              <w:r w:rsidRPr="00B83299">
                                <w:rPr>
                                  <w:rFonts w:ascii="仿宋_GB2312" w:eastAsia="仿宋_GB2312" w:hAnsi="宋体" w:cs="宋体" w:hint="eastAsia"/>
                                  <w:color w:val="000000"/>
                                  <w:kern w:val="0"/>
                                  <w:sz w:val="32"/>
                                  <w:szCs w:val="32"/>
                                </w:rPr>
                                <w:t>郓</w:t>
                              </w:r>
                              <w:proofErr w:type="gramEnd"/>
                              <w:r w:rsidRPr="00B83299">
                                <w:rPr>
                                  <w:rFonts w:ascii="仿宋_GB2312" w:eastAsia="仿宋_GB2312" w:hAnsi="宋体" w:cs="宋体" w:hint="eastAsia"/>
                                  <w:color w:val="000000"/>
                                  <w:kern w:val="0"/>
                                  <w:sz w:val="32"/>
                                  <w:szCs w:val="32"/>
                                </w:rPr>
                                <w:t>城建设，服务“科学赶超、后来居上”，根据国务院《国家知识产权战略纲要》《质量发展纲要（2011－2020年）》（国发〔2012〕9号）、《深入实施国家知识产权战略行动计划（2014－2020年）》和市政府有关部署要求，结合我县实际，制定本意见。</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黑体" w:eastAsia="黑体" w:hAnsi="黑体" w:cs="宋体" w:hint="eastAsia"/>
                                  <w:color w:val="000000"/>
                                  <w:kern w:val="0"/>
                                  <w:sz w:val="32"/>
                                  <w:szCs w:val="32"/>
                                </w:rPr>
                                <w:t>一、充分认识加快实施商标品牌和名牌战略的重要意义</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商标作为重要的知识产权，是企业的金字招牌和商品进入市场的通行证。名牌是企业社会效益的广泛外延。一个地区和城市的注册商标及名牌产品数量，特别是</w:t>
                              </w:r>
                              <w:proofErr w:type="gramStart"/>
                              <w:r w:rsidRPr="00B83299">
                                <w:rPr>
                                  <w:rFonts w:ascii="仿宋_GB2312" w:eastAsia="仿宋_GB2312" w:hAnsi="宋体" w:cs="宋体" w:hint="eastAsia"/>
                                  <w:color w:val="000000"/>
                                  <w:kern w:val="0"/>
                                  <w:sz w:val="32"/>
                                  <w:szCs w:val="32"/>
                                </w:rPr>
                                <w:t>驰著名</w:t>
                              </w:r>
                              <w:proofErr w:type="gramEnd"/>
                              <w:r w:rsidRPr="00B83299">
                                <w:rPr>
                                  <w:rFonts w:ascii="仿宋_GB2312" w:eastAsia="仿宋_GB2312" w:hAnsi="宋体" w:cs="宋体" w:hint="eastAsia"/>
                                  <w:color w:val="000000"/>
                                  <w:kern w:val="0"/>
                                  <w:sz w:val="32"/>
                                  <w:szCs w:val="32"/>
                                </w:rPr>
                                <w:t>商标和名牌产品的数量，反映了一个地区综合经济实力和科技发展水平，是展示一个城市核心竞争力和影响力的重要标志和靓丽名片。</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大力实施商标品牌和名牌战略，进一步提升企业商标注册、运用、保护和管理能力，提升产品质量标准化水平，对于增强我县企业市场竞争力、促进全县经济社会可持续发展，具有十分重要的意义。实施和推进商标品牌和名牌战略是提高我县产品和服务质量，增强企业综合竞争力，提升我县经济发展质量的重要手段；是优化产业结构，优化社会资源配置，推动经济增长方式转</w:t>
                              </w:r>
                              <w:r w:rsidRPr="00B83299">
                                <w:rPr>
                                  <w:rFonts w:ascii="仿宋_GB2312" w:eastAsia="仿宋_GB2312" w:hAnsi="宋体" w:cs="宋体" w:hint="eastAsia"/>
                                  <w:color w:val="000000"/>
                                  <w:kern w:val="0"/>
                                  <w:sz w:val="32"/>
                                  <w:szCs w:val="32"/>
                                </w:rPr>
                                <w:lastRenderedPageBreak/>
                                <w:t>变的重要措施；是提高我县产业市场竞争力和市场竞争地位的重要途径。近几年来，我县大力实施商标品牌和名牌战略，突出重点产业企业，挖掘整合特色资源，增强企业主体意识和商标品牌观念，一批能够立</w:t>
                              </w:r>
                              <w:proofErr w:type="gramStart"/>
                              <w:r w:rsidRPr="00B83299">
                                <w:rPr>
                                  <w:rFonts w:ascii="仿宋_GB2312" w:eastAsia="仿宋_GB2312" w:hAnsi="宋体" w:cs="宋体" w:hint="eastAsia"/>
                                  <w:color w:val="000000"/>
                                  <w:kern w:val="0"/>
                                  <w:sz w:val="32"/>
                                  <w:szCs w:val="32"/>
                                </w:rPr>
                                <w:t>市立县</w:t>
                              </w:r>
                              <w:proofErr w:type="gramEnd"/>
                              <w:r w:rsidRPr="00B83299">
                                <w:rPr>
                                  <w:rFonts w:ascii="仿宋_GB2312" w:eastAsia="仿宋_GB2312" w:hAnsi="宋体" w:cs="宋体" w:hint="eastAsia"/>
                                  <w:color w:val="000000"/>
                                  <w:kern w:val="0"/>
                                  <w:sz w:val="32"/>
                                  <w:szCs w:val="32"/>
                                </w:rPr>
                                <w:t>的骨干企业以及一批有良好市场信誉的商标和名牌产品应运而生，有力地推动了产业结构升级，全面提高了全县经济的整体实力。但受限于发展理念和企业眼界，我县商标品牌和名牌战略实施还存在企业争创意识差、商标品牌和名牌数量少、市场竞争力不强、政府及部门帮扶引导与政策激励不够等问题。各级各相关部门一定要充分认识实施商标品牌和名牌战略的重要性、紧迫性，明确分工，细化措施，严格落实，积极推进商标品牌和名牌战略实施，更好地服务全县经济社会科学跨越发展。</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黑体" w:eastAsia="黑体" w:hAnsi="黑体" w:cs="宋体" w:hint="eastAsia"/>
                                  <w:color w:val="000000"/>
                                  <w:kern w:val="0"/>
                                  <w:sz w:val="32"/>
                                  <w:szCs w:val="32"/>
                                </w:rPr>
                                <w:t>二、指导思想和工作目标</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楷体_GB2312" w:eastAsia="楷体_GB2312" w:hAnsi="宋体" w:cs="宋体" w:hint="eastAsia"/>
                                  <w:color w:val="000000"/>
                                  <w:kern w:val="0"/>
                                  <w:sz w:val="32"/>
                                  <w:szCs w:val="32"/>
                                </w:rPr>
                                <w:t>（一）指导思想。</w:t>
                              </w:r>
                              <w:r w:rsidRPr="00B83299">
                                <w:rPr>
                                  <w:rFonts w:ascii="仿宋_GB2312" w:eastAsia="仿宋_GB2312" w:hAnsi="宋体" w:cs="宋体" w:hint="eastAsia"/>
                                  <w:color w:val="000000"/>
                                  <w:kern w:val="0"/>
                                  <w:sz w:val="32"/>
                                  <w:szCs w:val="32"/>
                                </w:rPr>
                                <w:t>以党的十八大和十八届二中、三中、四中、五中全会精神为指导，以科技创新和体制创新及促进经济转型升级为目标，积极适应经济发展新常态，围绕提升企业和城市经济核心竞争力，大力营造有利于商标品牌和名牌战略实施的政策环境、市场环境、服务环境和法制环境，完善“政府推动、部门联动、企业主体、社会参与”的商标品牌和名牌战略运行机制，遵循“品牌产品－品牌企业－品牌产业－品牌经济－品牌城市”的</w:t>
                              </w:r>
                              <w:r w:rsidRPr="00B83299">
                                <w:rPr>
                                  <w:rFonts w:ascii="仿宋_GB2312" w:eastAsia="仿宋_GB2312" w:hAnsi="宋体" w:cs="宋体" w:hint="eastAsia"/>
                                  <w:color w:val="000000"/>
                                  <w:kern w:val="0"/>
                                  <w:sz w:val="32"/>
                                  <w:szCs w:val="32"/>
                                </w:rPr>
                                <w:lastRenderedPageBreak/>
                                <w:t>发展思路，培育一批高知名度商标、高知名度产品，加快建设品牌郓城，形成郓城产业竞争优势。</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楷体_GB2312" w:eastAsia="楷体_GB2312" w:hAnsi="宋体" w:cs="宋体" w:hint="eastAsia"/>
                                  <w:color w:val="000000"/>
                                  <w:kern w:val="0"/>
                                  <w:sz w:val="32"/>
                                  <w:szCs w:val="32"/>
                                </w:rPr>
                                <w:t>（二）工作目标。</w:t>
                              </w:r>
                              <w:r w:rsidRPr="00B83299">
                                <w:rPr>
                                  <w:rFonts w:ascii="仿宋_GB2312" w:eastAsia="仿宋_GB2312" w:hAnsi="宋体" w:cs="宋体" w:hint="eastAsia"/>
                                  <w:color w:val="000000"/>
                                  <w:kern w:val="0"/>
                                  <w:sz w:val="32"/>
                                  <w:szCs w:val="32"/>
                                </w:rPr>
                                <w:t>至2020年,全县上下商标品牌和名牌战略意识显著增强，注册商标、名牌产品数量大幅度增加，注册商标结构优化，产品质量和企业运营能力明显提升，品牌自主化、高端化、集聚化、国际化程度显著提高，商标品牌和名牌成为企业核心竞争力和提高经济效益的重要因素;实施商标品牌和名牌战略的政策保障机制、工作推进机制、社会服务机制更加完善,商标品牌战略对经济发展的促进作用充分显现。加快形成一批在全国、全省具有品牌优势的企业和企业集团，使之成为全县各支柱产业、传统优势行业的主导和重要支撑，使商标品牌和名牌创建工作对我县经济的带动作用更加显著。</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具体目标：到2020年底，全县有效注册商标达到2000件以上，中国驰名商标2件以上，山东省著名商标14件以上，地理标志证明商标2件以上，地理标志集体商标2件以上，马德里商标国际注册总量5件以上，每百户市场主体注册商标拥有量20件以上。争创省级以上名牌5个以上，国家地理标志保护产品1个以上，省优质产品生产基地1个以上，省长质量奖1个以上，市长质量奖2个以上。</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黑体" w:eastAsia="黑体" w:hAnsi="黑体" w:cs="宋体" w:hint="eastAsia"/>
                                  <w:color w:val="000000"/>
                                  <w:kern w:val="0"/>
                                  <w:sz w:val="32"/>
                                  <w:szCs w:val="32"/>
                                </w:rPr>
                                <w:t>三、主要任务</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楷体_GB2312" w:eastAsia="楷体_GB2312" w:hAnsi="宋体" w:cs="宋体" w:hint="eastAsia"/>
                                  <w:color w:val="000000"/>
                                  <w:kern w:val="0"/>
                                  <w:sz w:val="32"/>
                                  <w:szCs w:val="32"/>
                                </w:rPr>
                                <w:lastRenderedPageBreak/>
                                <w:t>（一）强化宣传培训引导。</w:t>
                              </w:r>
                              <w:r w:rsidRPr="00B83299">
                                <w:rPr>
                                  <w:rFonts w:ascii="仿宋_GB2312" w:eastAsia="仿宋_GB2312" w:hAnsi="宋体" w:cs="宋体" w:hint="eastAsia"/>
                                  <w:color w:val="000000"/>
                                  <w:kern w:val="0"/>
                                  <w:sz w:val="32"/>
                                  <w:szCs w:val="32"/>
                                </w:rPr>
                                <w:t>建立政府主导、主管部门负责、新闻媒体支持、市场主体响应、社会公众参与的商标品牌、产品法律宣传体系。充分利用电视、报纸、网络等传统及新兴媒体，广泛宣传商标注册、使用、管理与保护以及产品质量管理的法律法规及相关知识，推介商标品牌和名牌创建的先进经验和成果，提高商标品牌和名牌信誉；加强企业高管在商标注册和使用以及质量管控等方面的培训，提高企业实施商标品牌和名牌战略的积极性，提升企业对产品质量的规范化管理水平；要引导企业以商标品牌和名牌为载体加强文化建设，将商标品牌、产品质量与企业名称、地域文化和企业文化有机结合，加强对商标品牌和名牌战略的宣传，扩大商标品牌和名牌影响力。</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楷体_GB2312" w:eastAsia="楷体_GB2312" w:hAnsi="宋体" w:cs="宋体" w:hint="eastAsia"/>
                                  <w:color w:val="000000"/>
                                  <w:kern w:val="0"/>
                                  <w:sz w:val="32"/>
                                  <w:szCs w:val="32"/>
                                </w:rPr>
                                <w:t>（二）发挥企业主体作用。</w:t>
                              </w:r>
                              <w:r w:rsidRPr="00B83299">
                                <w:rPr>
                                  <w:rFonts w:ascii="仿宋_GB2312" w:eastAsia="仿宋_GB2312" w:hAnsi="宋体" w:cs="宋体" w:hint="eastAsia"/>
                                  <w:color w:val="000000"/>
                                  <w:kern w:val="0"/>
                                  <w:sz w:val="32"/>
                                  <w:szCs w:val="32"/>
                                </w:rPr>
                                <w:t>企业是争创商标品牌和名牌的主体。要将商标品牌和名牌战略发展与主导产业、项目建设发展有机结合，围绕我县产业布局及发展计划，重点培育钢球、纺织、包装、食品、生物医药、能源化工、机械制造、农副产品加工、新能源、新材料等领域已崭露头角的商标品牌和名牌，以推动特色产业内规模型企业的商标品牌和名牌战略实施为抓手，通过采用现代技术、开发新产品，努力形成企业自有品牌；引导新设市场主体树立长远眼光，申请注册商标，争取全县有效注册商标总量稳步提高。建立“申报一批、培育一批、储备一批”的商标品牌和名牌梯队培育机制，以推荐一批强势品牌为核心，以省著名</w:t>
                              </w:r>
                              <w:r w:rsidRPr="00B83299">
                                <w:rPr>
                                  <w:rFonts w:ascii="仿宋_GB2312" w:eastAsia="仿宋_GB2312" w:hAnsi="宋体" w:cs="宋体" w:hint="eastAsia"/>
                                  <w:color w:val="000000"/>
                                  <w:kern w:val="0"/>
                                  <w:sz w:val="32"/>
                                  <w:szCs w:val="32"/>
                                </w:rPr>
                                <w:lastRenderedPageBreak/>
                                <w:t>商标、省名牌产品为纽带，不断提升品牌档次，积极争创中国驰名商标、省级以上名牌产品，以品牌效应带动产业快速发展。充分发挥商标协会、商标代理机构等各类组织在商标信息交流、维护会员商标权益、海外商标申请与培育、申请驰名、著名商标及名牌、质量奖等方面的作用，指导企业诚信经营，提升品牌经营能力。</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楷体_GB2312" w:eastAsia="楷体_GB2312" w:hAnsi="宋体" w:cs="宋体" w:hint="eastAsia"/>
                                  <w:color w:val="000000"/>
                                  <w:kern w:val="0"/>
                                  <w:sz w:val="32"/>
                                  <w:szCs w:val="32"/>
                                </w:rPr>
                                <w:t>（三）培育重点领域商标品牌和名牌。</w:t>
                              </w:r>
                              <w:r w:rsidRPr="00B83299">
                                <w:rPr>
                                  <w:rFonts w:ascii="仿宋_GB2312" w:eastAsia="仿宋_GB2312" w:hAnsi="宋体" w:cs="宋体" w:hint="eastAsia"/>
                                  <w:color w:val="000000"/>
                                  <w:kern w:val="0"/>
                                  <w:sz w:val="32"/>
                                  <w:szCs w:val="32"/>
                                </w:rPr>
                                <w:t>围绕机电设备制造产业发展，优先培育一批掌握核心技术和自主知识产权、有竞争力的商标品牌和名牌产品，提高自主创新能力，增强自主品牌价值。围绕农副产品产业发展，根据农业资源分布和“</w:t>
                              </w:r>
                              <w:proofErr w:type="gramStart"/>
                              <w:r w:rsidRPr="00B83299">
                                <w:rPr>
                                  <w:rFonts w:ascii="仿宋_GB2312" w:eastAsia="仿宋_GB2312" w:hAnsi="宋体" w:cs="宋体" w:hint="eastAsia"/>
                                  <w:color w:val="000000"/>
                                  <w:kern w:val="0"/>
                                  <w:sz w:val="32"/>
                                  <w:szCs w:val="32"/>
                                </w:rPr>
                                <w:t>一</w:t>
                              </w:r>
                              <w:proofErr w:type="gramEnd"/>
                              <w:r w:rsidRPr="00B83299">
                                <w:rPr>
                                  <w:rFonts w:ascii="仿宋_GB2312" w:eastAsia="仿宋_GB2312" w:hAnsi="宋体" w:cs="宋体" w:hint="eastAsia"/>
                                  <w:color w:val="000000"/>
                                  <w:kern w:val="0"/>
                                  <w:sz w:val="32"/>
                                  <w:szCs w:val="32"/>
                                </w:rPr>
                                <w:t>乡</w:t>
                              </w:r>
                              <w:proofErr w:type="gramStart"/>
                              <w:r w:rsidRPr="00B83299">
                                <w:rPr>
                                  <w:rFonts w:ascii="仿宋_GB2312" w:eastAsia="仿宋_GB2312" w:hAnsi="宋体" w:cs="宋体" w:hint="eastAsia"/>
                                  <w:color w:val="000000"/>
                                  <w:kern w:val="0"/>
                                  <w:sz w:val="32"/>
                                  <w:szCs w:val="32"/>
                                </w:rPr>
                                <w:t>一</w:t>
                              </w:r>
                              <w:proofErr w:type="gramEnd"/>
                              <w:r w:rsidRPr="00B83299">
                                <w:rPr>
                                  <w:rFonts w:ascii="仿宋_GB2312" w:eastAsia="仿宋_GB2312" w:hAnsi="宋体" w:cs="宋体" w:hint="eastAsia"/>
                                  <w:color w:val="000000"/>
                                  <w:kern w:val="0"/>
                                  <w:sz w:val="32"/>
                                  <w:szCs w:val="32"/>
                                </w:rPr>
                                <w:t>业、一村一品”“一品</w:t>
                              </w:r>
                              <w:proofErr w:type="gramStart"/>
                              <w:r w:rsidRPr="00B83299">
                                <w:rPr>
                                  <w:rFonts w:ascii="仿宋_GB2312" w:eastAsia="仿宋_GB2312" w:hAnsi="宋体" w:cs="宋体" w:hint="eastAsia"/>
                                  <w:color w:val="000000"/>
                                  <w:kern w:val="0"/>
                                  <w:sz w:val="32"/>
                                  <w:szCs w:val="32"/>
                                </w:rPr>
                                <w:t>一</w:t>
                              </w:r>
                              <w:proofErr w:type="gramEnd"/>
                              <w:r w:rsidRPr="00B83299">
                                <w:rPr>
                                  <w:rFonts w:ascii="仿宋_GB2312" w:eastAsia="仿宋_GB2312" w:hAnsi="宋体" w:cs="宋体" w:hint="eastAsia"/>
                                  <w:color w:val="000000"/>
                                  <w:kern w:val="0"/>
                                  <w:sz w:val="32"/>
                                  <w:szCs w:val="32"/>
                                </w:rPr>
                                <w:t>标、一品多标”的格局，加快农村电子商务发展，加强蔬菜、特色畜禽、等无公害农产品、绿色农产品和有机农产品商标的注册和培育，加大地理标志证明商标的申请注册力度和规范使用。围绕推进科技进步和新型工业化，实现传统制造业的技术改造和产业升级，在食品、纺织、机械、能源化工、林产品加工和新能源、新材料等产业内，打造一批满足我县经济建设需要的商标品牌和名牌产品。围绕发展水浒文化旅游产业，建立《郓城县历史文化资源商标注册与保护目录》，重点加强非物质文化遗产项目、重点文物保护单位、历史名人的注册和培育，实现对我县历史文化资源的商标保护，进一步挖掘其文化内涵和品牌价值。</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楷体_GB2312" w:eastAsia="楷体_GB2312" w:hAnsi="宋体" w:cs="宋体" w:hint="eastAsia"/>
                                  <w:color w:val="000000"/>
                                  <w:kern w:val="0"/>
                                  <w:sz w:val="32"/>
                                  <w:szCs w:val="32"/>
                                </w:rPr>
                                <w:lastRenderedPageBreak/>
                                <w:t>（四）加大商标品牌和名牌保护力度。</w:t>
                              </w:r>
                              <w:r w:rsidRPr="00B83299">
                                <w:rPr>
                                  <w:rFonts w:ascii="仿宋_GB2312" w:eastAsia="仿宋_GB2312" w:hAnsi="宋体" w:cs="宋体" w:hint="eastAsia"/>
                                  <w:color w:val="000000"/>
                                  <w:kern w:val="0"/>
                                  <w:sz w:val="32"/>
                                  <w:szCs w:val="32"/>
                                </w:rPr>
                                <w:t>树立协同监管理念，加强市场监管、科技、文化、知识产权等部门的协调配合，形成统一协调的商标品牌和名牌保护机制。严格落实商标专用权保护和质量打假工作责任制，依法执行商标、质量相关法律法规，认真做好商标侵权、假劣商品案件的受理和处理工作，严厉打击侵犯我县注册商标专用权及名牌产品企业合法权益行为。坚持行政与司法保护双轨制，对重点区域、重点产品、重点商品集散地实施重点监管，增强执法监管威慑力。积极探索区域保护合作机制，打击跨区跨境商标侵权行为，并遵循国际公约的规定，依法保护涉外商标。指导企业申报各级质量奖，建立优势品牌，加强企业技术创新，提高产品质量管理，扩大品牌外在影响，形成企业核心竞争力和自我保护能力。全县各级政府各有关部门要综合运用行政、法律等多种手段，切实保护我县名优企业，营造有利于商标品牌和名牌发展的外部环境。</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楷体_GB2312" w:eastAsia="楷体_GB2312" w:hAnsi="宋体" w:cs="宋体" w:hint="eastAsia"/>
                                  <w:color w:val="000000"/>
                                  <w:kern w:val="0"/>
                                  <w:sz w:val="32"/>
                                  <w:szCs w:val="32"/>
                                </w:rPr>
                                <w:t>（五）发挥商标品牌和名牌引领作用。</w:t>
                              </w:r>
                              <w:r w:rsidRPr="00B83299">
                                <w:rPr>
                                  <w:rFonts w:ascii="仿宋_GB2312" w:eastAsia="仿宋_GB2312" w:hAnsi="宋体" w:cs="宋体" w:hint="eastAsia"/>
                                  <w:color w:val="000000"/>
                                  <w:kern w:val="0"/>
                                  <w:sz w:val="32"/>
                                  <w:szCs w:val="32"/>
                                </w:rPr>
                                <w:t>为实现商标注册和名牌产品的广泛有效覆盖，各乡镇政府、街道（办事处）要组织开展对辖区内企业注册、使用商标和开发产品的统计调查，准确把握本地商标发展和名牌培育的潜在资源，有序推进商标品牌和名牌战略。认真做好商标续展和改制企业的商标所有权变更，鼓励和帮助企业通过兼并收购、特许经营、有偿转让和有偿使用等方式盘活现有商标资源，激活老品牌和老字号，防止商标资源的闲</w:t>
                              </w:r>
                              <w:r w:rsidRPr="00B83299">
                                <w:rPr>
                                  <w:rFonts w:ascii="仿宋_GB2312" w:eastAsia="仿宋_GB2312" w:hAnsi="宋体" w:cs="宋体" w:hint="eastAsia"/>
                                  <w:color w:val="000000"/>
                                  <w:kern w:val="0"/>
                                  <w:sz w:val="32"/>
                                  <w:szCs w:val="32"/>
                                </w:rPr>
                                <w:lastRenderedPageBreak/>
                                <w:t>置、失效和流失。努力探索和完善商标价值运用办法，支持企业以商标质押融资、参股控股，积极推动商标市场化运作，运用无形资产评估、质押贷款，拓展企业融资渠道。鼓励商业银行积极开展商标权质押贷款等业务，支持和引导各类信用担保机构为商标权交易提供担保服务。引导企业积极利用网络平台和电子商务开展商标品牌和名牌运作，创新商业模式。</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楷体_GB2312" w:eastAsia="楷体_GB2312" w:hAnsi="宋体" w:cs="宋体" w:hint="eastAsia"/>
                                  <w:color w:val="000000"/>
                                  <w:kern w:val="0"/>
                                  <w:sz w:val="32"/>
                                  <w:szCs w:val="32"/>
                                </w:rPr>
                                <w:t>（六）支持商标品牌和名牌“走出去”。</w:t>
                              </w:r>
                              <w:r w:rsidRPr="00B83299">
                                <w:rPr>
                                  <w:rFonts w:ascii="仿宋_GB2312" w:eastAsia="仿宋_GB2312" w:hAnsi="宋体" w:cs="宋体" w:hint="eastAsia"/>
                                  <w:color w:val="000000"/>
                                  <w:kern w:val="0"/>
                                  <w:sz w:val="32"/>
                                  <w:szCs w:val="32"/>
                                </w:rPr>
                                <w:t>建立市场监管、商务、经信、农业等部门联动机制，健全外向型企业基础数据库；加大商标国际注册宣传力度，强化“商品出口、商标先行”理念。积极推动全县各类企业参与“一带一路”战略，扩大对外开放，提高我县企业商标品牌和名牌参与拓展国际市场的能力。发挥商标品牌和名牌产品在“走出去”战略和开展国际化经营中的作用，鼓励、指导现有出口企业和潜在出口企业搞好马德里商标国际注册和国外直接申请注册，加大自主商标使用和名牌产品宣传，为其在国际市场上获得商标保护和赢得市场优势提供有力支撑。加强商标品牌和名牌培育，以拥有</w:t>
                              </w:r>
                              <w:proofErr w:type="gramStart"/>
                              <w:r w:rsidRPr="00B83299">
                                <w:rPr>
                                  <w:rFonts w:ascii="仿宋_GB2312" w:eastAsia="仿宋_GB2312" w:hAnsi="宋体" w:cs="宋体" w:hint="eastAsia"/>
                                  <w:color w:val="000000"/>
                                  <w:kern w:val="0"/>
                                  <w:sz w:val="32"/>
                                  <w:szCs w:val="32"/>
                                </w:rPr>
                                <w:t>驰著名</w:t>
                              </w:r>
                              <w:proofErr w:type="gramEnd"/>
                              <w:r w:rsidRPr="00B83299">
                                <w:rPr>
                                  <w:rFonts w:ascii="仿宋_GB2312" w:eastAsia="仿宋_GB2312" w:hAnsi="宋体" w:cs="宋体" w:hint="eastAsia"/>
                                  <w:color w:val="000000"/>
                                  <w:kern w:val="0"/>
                                  <w:sz w:val="32"/>
                                  <w:szCs w:val="32"/>
                                </w:rPr>
                                <w:t>商标的出口企业及重点培育发展的名牌产品企业为重点，实现部门跟踪指导和“一对一”服务制度，着力引导、帮助企业通过马德里体系进行商标国际注册，增强我县</w:t>
                              </w:r>
                              <w:proofErr w:type="gramStart"/>
                              <w:r w:rsidRPr="00B83299">
                                <w:rPr>
                                  <w:rFonts w:ascii="仿宋_GB2312" w:eastAsia="仿宋_GB2312" w:hAnsi="宋体" w:cs="宋体" w:hint="eastAsia"/>
                                  <w:color w:val="000000"/>
                                  <w:kern w:val="0"/>
                                  <w:sz w:val="32"/>
                                  <w:szCs w:val="32"/>
                                </w:rPr>
                                <w:t>驰著名</w:t>
                              </w:r>
                              <w:proofErr w:type="gramEnd"/>
                              <w:r w:rsidRPr="00B83299">
                                <w:rPr>
                                  <w:rFonts w:ascii="仿宋_GB2312" w:eastAsia="仿宋_GB2312" w:hAnsi="宋体" w:cs="宋体" w:hint="eastAsia"/>
                                  <w:color w:val="000000"/>
                                  <w:kern w:val="0"/>
                                  <w:sz w:val="32"/>
                                  <w:szCs w:val="32"/>
                                </w:rPr>
                                <w:t>商标企业和名牌产品企业的知名度及美誉度，加快商标国际注册步伐和名牌产品扩张。</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黑体" w:eastAsia="黑体" w:hAnsi="黑体" w:cs="宋体" w:hint="eastAsia"/>
                                  <w:color w:val="000000"/>
                                  <w:kern w:val="0"/>
                                  <w:sz w:val="32"/>
                                  <w:szCs w:val="32"/>
                                </w:rPr>
                                <w:t>四、保障措施</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楷体_GB2312" w:eastAsia="楷体_GB2312" w:hAnsi="宋体" w:cs="宋体" w:hint="eastAsia"/>
                                  <w:color w:val="000000"/>
                                  <w:kern w:val="0"/>
                                  <w:sz w:val="32"/>
                                  <w:szCs w:val="32"/>
                                </w:rPr>
                                <w:lastRenderedPageBreak/>
                                <w:t>（一）加强组织领导。</w:t>
                              </w:r>
                              <w:r w:rsidRPr="00B83299">
                                <w:rPr>
                                  <w:rFonts w:ascii="仿宋_GB2312" w:eastAsia="仿宋_GB2312" w:hAnsi="宋体" w:cs="宋体" w:hint="eastAsia"/>
                                  <w:color w:val="000000"/>
                                  <w:kern w:val="0"/>
                                  <w:sz w:val="32"/>
                                  <w:szCs w:val="32"/>
                                </w:rPr>
                                <w:t>县政府成立商标品牌和名牌战略工作领导小组，由县政府主要领导任组长，县政府分管领导任副组长，县直有关部门为成员单位。下设商标品牌和名牌战略实施办公室，办公室设在县市场监管局，县市场监管局局主要负责同志任办公室主任。相关部门要分工协作，各负其责,密切配合，形成合力。各乡镇政府、街道（办事处）也要建立相应的领导机构，确保工作有序衔接。市场监管局要在商标企业比较集中的经济开发区、丁里长镇、黄安镇成立品牌和商标指导服务站，有效利用和挖掘品牌商标资源，引导和鼓励各类市场主体实施商标品牌战略。</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楷体_GB2312" w:eastAsia="楷体_GB2312" w:hAnsi="宋体" w:cs="宋体" w:hint="eastAsia"/>
                                  <w:color w:val="000000"/>
                                  <w:kern w:val="0"/>
                                  <w:sz w:val="32"/>
                                  <w:szCs w:val="32"/>
                                </w:rPr>
                                <w:t>（二）加强政策激励。</w:t>
                              </w:r>
                              <w:r w:rsidRPr="00B83299">
                                <w:rPr>
                                  <w:rFonts w:ascii="仿宋_GB2312" w:eastAsia="仿宋_GB2312" w:hAnsi="宋体" w:cs="宋体" w:hint="eastAsia"/>
                                  <w:color w:val="000000"/>
                                  <w:kern w:val="0"/>
                                  <w:sz w:val="32"/>
                                  <w:szCs w:val="32"/>
                                </w:rPr>
                                <w:t>县政府认真落实奖励政策。对新认定为中国驰名商标、荣获国家质量奖和主持国家、行业标准的给予15万元奖励；对荣获省著名商标、山东名牌产品、山东省服务名牌和省长质量奖及主持地方、行业标准的给予10万元奖励；对核准的地理标志集体、证明商标和获得地理标志保护产品的给予5万元奖励，以上奖励由受益财政兑现到位。对推进商标品牌和名牌战略实施工作成绩突出的单位、个人及相关商标权人，县政府适时予以表彰。</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楷体_GB2312" w:eastAsia="楷体_GB2312" w:hAnsi="宋体" w:cs="宋体" w:hint="eastAsia"/>
                                  <w:color w:val="000000"/>
                                  <w:kern w:val="0"/>
                                  <w:sz w:val="32"/>
                                  <w:szCs w:val="32"/>
                                </w:rPr>
                                <w:t>（三）加强考核督导。</w:t>
                              </w:r>
                              <w:r w:rsidRPr="00B83299">
                                <w:rPr>
                                  <w:rFonts w:ascii="仿宋_GB2312" w:eastAsia="仿宋_GB2312" w:hAnsi="宋体" w:cs="宋体" w:hint="eastAsia"/>
                                  <w:color w:val="000000"/>
                                  <w:kern w:val="0"/>
                                  <w:sz w:val="32"/>
                                  <w:szCs w:val="32"/>
                                </w:rPr>
                                <w:t>要建立全县商标品牌和名牌战略实施考核、督导、协调机制，全面统筹和推进商标品牌和名牌战略实施工作。县政府将加大对商标注册、驰名和著名商标、地理标志证明商标和集体商标、商标国际注册数量、有效注册商标占市场</w:t>
                              </w:r>
                              <w:r w:rsidRPr="00B83299">
                                <w:rPr>
                                  <w:rFonts w:ascii="仿宋_GB2312" w:eastAsia="仿宋_GB2312" w:hAnsi="宋体" w:cs="宋体" w:hint="eastAsia"/>
                                  <w:color w:val="000000"/>
                                  <w:kern w:val="0"/>
                                  <w:sz w:val="32"/>
                                  <w:szCs w:val="32"/>
                                </w:rPr>
                                <w:lastRenderedPageBreak/>
                                <w:t>主体比率、名牌产品及质量奖的督导、推进力度。每年制定目标任务，分解落实责任,定期督导通报重点工作完成及相关政策落实情况。实行著名商标推荐工作与县区有效注册商标总量及新增商标注册申请量挂钩的办法。建立工作例会制度，研究解决企业品牌发展中存在的突出问题。大力推广商标品牌和名牌战略实施成功经验，促进形成全社会关注、支持和积极参与商标品牌和名牌战略实施的良好氛围。</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p>
                            <w:p w:rsidR="00B83299" w:rsidRPr="00B83299" w:rsidRDefault="00B83299" w:rsidP="00B83299">
                              <w:pPr>
                                <w:widowControl/>
                                <w:spacing w:line="550" w:lineRule="atLeast"/>
                                <w:ind w:firstLine="616"/>
                                <w:rPr>
                                  <w:rFonts w:ascii="宋体" w:eastAsia="宋体" w:hAnsi="宋体" w:cs="宋体"/>
                                  <w:color w:val="000000"/>
                                  <w:kern w:val="0"/>
                                  <w:sz w:val="24"/>
                                  <w:szCs w:val="24"/>
                                </w:rPr>
                              </w:pPr>
                              <w:r w:rsidRPr="00B83299">
                                <w:rPr>
                                  <w:rFonts w:ascii="仿宋_GB2312" w:eastAsia="仿宋_GB2312" w:hAnsi="宋体" w:cs="宋体" w:hint="eastAsia"/>
                                  <w:color w:val="000000"/>
                                  <w:spacing w:val="-6"/>
                                  <w:kern w:val="0"/>
                                  <w:sz w:val="32"/>
                                  <w:szCs w:val="32"/>
                                </w:rPr>
                                <w:t>附件：郓城</w:t>
                              </w:r>
                              <w:proofErr w:type="gramStart"/>
                              <w:r w:rsidRPr="00B83299">
                                <w:rPr>
                                  <w:rFonts w:ascii="仿宋_GB2312" w:eastAsia="仿宋_GB2312" w:hAnsi="宋体" w:cs="宋体" w:hint="eastAsia"/>
                                  <w:color w:val="000000"/>
                                  <w:spacing w:val="-6"/>
                                  <w:kern w:val="0"/>
                                  <w:sz w:val="32"/>
                                  <w:szCs w:val="32"/>
                                </w:rPr>
                                <w:t>县商标</w:t>
                              </w:r>
                              <w:proofErr w:type="gramEnd"/>
                              <w:r w:rsidRPr="00B83299">
                                <w:rPr>
                                  <w:rFonts w:ascii="仿宋_GB2312" w:eastAsia="仿宋_GB2312" w:hAnsi="宋体" w:cs="宋体" w:hint="eastAsia"/>
                                  <w:color w:val="000000"/>
                                  <w:spacing w:val="-6"/>
                                  <w:kern w:val="0"/>
                                  <w:sz w:val="32"/>
                                  <w:szCs w:val="32"/>
                                </w:rPr>
                                <w:t>品牌和名牌战略实施工作领导小组成员名单</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p>
                            <w:p w:rsidR="00B83299" w:rsidRPr="00B83299" w:rsidRDefault="00B83299" w:rsidP="00B83299">
                              <w:pPr>
                                <w:widowControl/>
                                <w:wordWrap w:val="0"/>
                                <w:spacing w:line="550" w:lineRule="atLeast"/>
                                <w:ind w:firstLine="640"/>
                                <w:jc w:val="right"/>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郓城县人民政府办公室</w:t>
                              </w:r>
                              <w:r w:rsidRPr="00B83299">
                                <w:rPr>
                                  <w:rFonts w:ascii="仿宋_GB2312" w:eastAsia="仿宋_GB2312" w:hAnsi="宋体" w:cs="宋体" w:hint="eastAsia"/>
                                  <w:color w:val="000000"/>
                                  <w:kern w:val="0"/>
                                  <w:sz w:val="32"/>
                                  <w:szCs w:val="32"/>
                                </w:rPr>
                                <w:t>    </w:t>
                              </w:r>
                            </w:p>
                            <w:p w:rsidR="00B83299" w:rsidRPr="00B83299" w:rsidRDefault="00B83299" w:rsidP="00B83299">
                              <w:pPr>
                                <w:widowControl/>
                                <w:wordWrap w:val="0"/>
                                <w:spacing w:line="550" w:lineRule="atLeast"/>
                                <w:ind w:firstLine="640"/>
                                <w:jc w:val="right"/>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2016年9月30日</w:t>
                              </w:r>
                              <w:r w:rsidRPr="00B83299">
                                <w:rPr>
                                  <w:rFonts w:ascii="仿宋_GB2312" w:eastAsia="仿宋_GB2312" w:hAnsi="宋体" w:cs="宋体" w:hint="eastAsia"/>
                                  <w:color w:val="000000"/>
                                  <w:kern w:val="0"/>
                                  <w:sz w:val="32"/>
                                  <w:szCs w:val="32"/>
                                </w:rPr>
                                <w:t>      </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p>
                            <w:p w:rsidR="00B83299" w:rsidRPr="00B83299" w:rsidRDefault="00B83299" w:rsidP="00B83299">
                              <w:pPr>
                                <w:widowControl/>
                                <w:spacing w:line="550" w:lineRule="atLeast"/>
                                <w:ind w:firstLine="640"/>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p>
                            <w:p w:rsidR="00B83299" w:rsidRPr="00B83299" w:rsidRDefault="00B83299" w:rsidP="00B83299">
                              <w:pPr>
                                <w:widowControl/>
                                <w:spacing w:line="580" w:lineRule="atLeast"/>
                                <w:rPr>
                                  <w:rFonts w:ascii="宋体" w:eastAsia="宋体" w:hAnsi="宋体" w:cs="宋体"/>
                                  <w:color w:val="000000"/>
                                  <w:kern w:val="0"/>
                                  <w:sz w:val="24"/>
                                  <w:szCs w:val="24"/>
                                </w:rPr>
                              </w:pPr>
                              <w:r w:rsidRPr="00B83299">
                                <w:rPr>
                                  <w:rFonts w:ascii="黑体" w:eastAsia="黑体" w:hAnsi="黑体" w:cs="宋体" w:hint="eastAsia"/>
                                  <w:color w:val="000000"/>
                                  <w:kern w:val="0"/>
                                  <w:sz w:val="32"/>
                                  <w:szCs w:val="32"/>
                                </w:rPr>
                                <w:t>附件</w:t>
                              </w:r>
                            </w:p>
                            <w:p w:rsidR="00B83299" w:rsidRPr="00B83299" w:rsidRDefault="00B83299" w:rsidP="00B83299">
                              <w:pPr>
                                <w:widowControl/>
                                <w:spacing w:line="580" w:lineRule="atLeast"/>
                                <w:ind w:firstLine="640"/>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p>
                            <w:p w:rsidR="00B83299" w:rsidRPr="00B83299" w:rsidRDefault="00B83299" w:rsidP="00B83299">
                              <w:pPr>
                                <w:widowControl/>
                                <w:spacing w:line="580" w:lineRule="atLeast"/>
                                <w:jc w:val="center"/>
                                <w:rPr>
                                  <w:rFonts w:ascii="宋体" w:eastAsia="宋体" w:hAnsi="宋体" w:cs="宋体"/>
                                  <w:color w:val="000000"/>
                                  <w:kern w:val="0"/>
                                  <w:sz w:val="24"/>
                                  <w:szCs w:val="24"/>
                                </w:rPr>
                              </w:pPr>
                              <w:r w:rsidRPr="00B83299">
                                <w:rPr>
                                  <w:rFonts w:ascii="方正大标宋简体" w:eastAsia="方正大标宋简体" w:hAnsi="宋体" w:cs="宋体" w:hint="eastAsia"/>
                                  <w:color w:val="000000"/>
                                  <w:kern w:val="0"/>
                                  <w:sz w:val="44"/>
                                  <w:szCs w:val="44"/>
                                </w:rPr>
                                <w:t>郓城</w:t>
                              </w:r>
                              <w:proofErr w:type="gramStart"/>
                              <w:r w:rsidRPr="00B83299">
                                <w:rPr>
                                  <w:rFonts w:ascii="方正大标宋简体" w:eastAsia="方正大标宋简体" w:hAnsi="宋体" w:cs="宋体" w:hint="eastAsia"/>
                                  <w:color w:val="000000"/>
                                  <w:kern w:val="0"/>
                                  <w:sz w:val="44"/>
                                  <w:szCs w:val="44"/>
                                </w:rPr>
                                <w:t>县商标</w:t>
                              </w:r>
                              <w:proofErr w:type="gramEnd"/>
                              <w:r w:rsidRPr="00B83299">
                                <w:rPr>
                                  <w:rFonts w:ascii="方正大标宋简体" w:eastAsia="方正大标宋简体" w:hAnsi="宋体" w:cs="宋体" w:hint="eastAsia"/>
                                  <w:color w:val="000000"/>
                                  <w:kern w:val="0"/>
                                  <w:sz w:val="44"/>
                                  <w:szCs w:val="44"/>
                                </w:rPr>
                                <w:t>品牌和名牌战略实施工作</w:t>
                              </w:r>
                            </w:p>
                            <w:p w:rsidR="00B83299" w:rsidRPr="00B83299" w:rsidRDefault="00B83299" w:rsidP="00B83299">
                              <w:pPr>
                                <w:widowControl/>
                                <w:spacing w:line="580" w:lineRule="atLeast"/>
                                <w:jc w:val="center"/>
                                <w:rPr>
                                  <w:rFonts w:ascii="宋体" w:eastAsia="宋体" w:hAnsi="宋体" w:cs="宋体"/>
                                  <w:color w:val="000000"/>
                                  <w:kern w:val="0"/>
                                  <w:sz w:val="24"/>
                                  <w:szCs w:val="24"/>
                                </w:rPr>
                              </w:pPr>
                              <w:r w:rsidRPr="00B83299">
                                <w:rPr>
                                  <w:rFonts w:ascii="方正大标宋简体" w:eastAsia="方正大标宋简体" w:hAnsi="宋体" w:cs="宋体" w:hint="eastAsia"/>
                                  <w:color w:val="000000"/>
                                  <w:kern w:val="0"/>
                                  <w:sz w:val="44"/>
                                  <w:szCs w:val="44"/>
                                </w:rPr>
                                <w:lastRenderedPageBreak/>
                                <w:t>领导小组成员名单</w:t>
                              </w:r>
                            </w:p>
                            <w:p w:rsidR="00B83299" w:rsidRPr="00B83299" w:rsidRDefault="00B83299" w:rsidP="00B83299">
                              <w:pPr>
                                <w:widowControl/>
                                <w:spacing w:line="580" w:lineRule="atLeast"/>
                                <w:ind w:firstLine="640"/>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p>
                            <w:p w:rsidR="00B83299" w:rsidRPr="00B83299" w:rsidRDefault="00B83299" w:rsidP="00B83299">
                              <w:pPr>
                                <w:widowControl/>
                                <w:spacing w:line="580" w:lineRule="atLeast"/>
                                <w:ind w:firstLine="640"/>
                                <w:textAlignment w:val="bottom"/>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组</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长:谷永强</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县委副书记、县长</w:t>
                              </w:r>
                            </w:p>
                            <w:p w:rsidR="00B83299" w:rsidRPr="00B83299" w:rsidRDefault="00B83299" w:rsidP="00B83299">
                              <w:pPr>
                                <w:widowControl/>
                                <w:spacing w:line="580" w:lineRule="atLeast"/>
                                <w:ind w:firstLine="640"/>
                                <w:textAlignment w:val="bottom"/>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副组长:伊超杰</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县委常委、副县长</w:t>
                              </w:r>
                            </w:p>
                            <w:p w:rsidR="00B83299" w:rsidRPr="00B83299" w:rsidRDefault="00B83299" w:rsidP="00B83299">
                              <w:pPr>
                                <w:widowControl/>
                                <w:spacing w:line="580" w:lineRule="atLeast"/>
                                <w:ind w:firstLine="640"/>
                                <w:textAlignment w:val="bottom"/>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孙兆同</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县政协副主席、县财政局局长</w:t>
                              </w:r>
                            </w:p>
                            <w:p w:rsidR="00B83299" w:rsidRPr="00B83299" w:rsidRDefault="00B83299" w:rsidP="00B83299">
                              <w:pPr>
                                <w:widowControl/>
                                <w:spacing w:line="580" w:lineRule="atLeast"/>
                                <w:ind w:firstLine="640"/>
                                <w:textAlignment w:val="bottom"/>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成</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员:</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庄心民</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县政府办公室副主任</w:t>
                              </w:r>
                            </w:p>
                            <w:p w:rsidR="00B83299" w:rsidRPr="00B83299" w:rsidRDefault="00B83299" w:rsidP="00B83299">
                              <w:pPr>
                                <w:widowControl/>
                                <w:spacing w:line="580" w:lineRule="atLeast"/>
                                <w:ind w:firstLine="640"/>
                                <w:textAlignment w:val="bottom"/>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陈</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勇</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县发展和</w:t>
                              </w:r>
                              <w:proofErr w:type="gramStart"/>
                              <w:r w:rsidRPr="00B83299">
                                <w:rPr>
                                  <w:rFonts w:ascii="仿宋_GB2312" w:eastAsia="仿宋_GB2312" w:hAnsi="宋体" w:cs="宋体" w:hint="eastAsia"/>
                                  <w:color w:val="000000"/>
                                  <w:kern w:val="0"/>
                                  <w:sz w:val="32"/>
                                  <w:szCs w:val="32"/>
                                </w:rPr>
                                <w:t>改革局</w:t>
                              </w:r>
                              <w:proofErr w:type="gramEnd"/>
                              <w:r w:rsidRPr="00B83299">
                                <w:rPr>
                                  <w:rFonts w:ascii="仿宋_GB2312" w:eastAsia="仿宋_GB2312" w:hAnsi="宋体" w:cs="宋体" w:hint="eastAsia"/>
                                  <w:color w:val="000000"/>
                                  <w:kern w:val="0"/>
                                  <w:sz w:val="32"/>
                                  <w:szCs w:val="32"/>
                                </w:rPr>
                                <w:t>局长</w:t>
                              </w:r>
                            </w:p>
                            <w:p w:rsidR="00B83299" w:rsidRPr="00B83299" w:rsidRDefault="00B83299" w:rsidP="00B83299">
                              <w:pPr>
                                <w:widowControl/>
                                <w:spacing w:line="580" w:lineRule="atLeast"/>
                                <w:ind w:firstLine="640"/>
                                <w:textAlignment w:val="bottom"/>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张运朝</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县民政局局长</w:t>
                              </w:r>
                            </w:p>
                            <w:p w:rsidR="00B83299" w:rsidRPr="00B83299" w:rsidRDefault="00B83299" w:rsidP="00B83299">
                              <w:pPr>
                                <w:widowControl/>
                                <w:spacing w:line="580" w:lineRule="atLeast"/>
                                <w:ind w:firstLine="640"/>
                                <w:textAlignment w:val="bottom"/>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吕福奎</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县经济和信息化局局长</w:t>
                              </w:r>
                            </w:p>
                            <w:p w:rsidR="00B83299" w:rsidRPr="00B83299" w:rsidRDefault="00B83299" w:rsidP="00B83299">
                              <w:pPr>
                                <w:widowControl/>
                                <w:spacing w:line="580" w:lineRule="atLeast"/>
                                <w:ind w:firstLine="640"/>
                                <w:textAlignment w:val="bottom"/>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proofErr w:type="gramStart"/>
                              <w:r w:rsidRPr="00B83299">
                                <w:rPr>
                                  <w:rFonts w:ascii="仿宋_GB2312" w:eastAsia="仿宋_GB2312" w:hAnsi="宋体" w:cs="宋体" w:hint="eastAsia"/>
                                  <w:color w:val="000000"/>
                                  <w:kern w:val="0"/>
                                  <w:sz w:val="32"/>
                                  <w:szCs w:val="32"/>
                                </w:rPr>
                                <w:t>杨际民</w:t>
                              </w:r>
                              <w:proofErr w:type="gramEnd"/>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县科技局局长</w:t>
                              </w:r>
                            </w:p>
                            <w:p w:rsidR="00B83299" w:rsidRPr="00B83299" w:rsidRDefault="00B83299" w:rsidP="00B83299">
                              <w:pPr>
                                <w:widowControl/>
                                <w:spacing w:line="580" w:lineRule="atLeast"/>
                                <w:ind w:firstLine="640"/>
                                <w:textAlignment w:val="bottom"/>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庞少杰</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县公安局政委</w:t>
                              </w:r>
                            </w:p>
                            <w:p w:rsidR="00B83299" w:rsidRPr="00B83299" w:rsidRDefault="00B83299" w:rsidP="00B83299">
                              <w:pPr>
                                <w:widowControl/>
                                <w:spacing w:line="580" w:lineRule="atLeast"/>
                                <w:ind w:firstLine="640"/>
                                <w:textAlignment w:val="bottom"/>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高传祥</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县国土资源局局长</w:t>
                              </w:r>
                            </w:p>
                            <w:p w:rsidR="00B83299" w:rsidRPr="00B83299" w:rsidRDefault="00B83299" w:rsidP="00B83299">
                              <w:pPr>
                                <w:widowControl/>
                                <w:spacing w:line="580" w:lineRule="atLeast"/>
                                <w:ind w:firstLine="640"/>
                                <w:textAlignment w:val="bottom"/>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孙万文</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县农业局局长</w:t>
                              </w:r>
                            </w:p>
                            <w:p w:rsidR="00B83299" w:rsidRPr="00B83299" w:rsidRDefault="00B83299" w:rsidP="00B83299">
                              <w:pPr>
                                <w:widowControl/>
                                <w:spacing w:line="580" w:lineRule="atLeast"/>
                                <w:ind w:firstLine="640"/>
                                <w:textAlignment w:val="bottom"/>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王学让</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县林业局局长</w:t>
                              </w:r>
                            </w:p>
                            <w:p w:rsidR="00B83299" w:rsidRPr="00B83299" w:rsidRDefault="00B83299" w:rsidP="00B83299">
                              <w:pPr>
                                <w:widowControl/>
                                <w:spacing w:line="580" w:lineRule="atLeast"/>
                                <w:ind w:firstLine="640"/>
                                <w:textAlignment w:val="bottom"/>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陈鹤龄</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县市场监管局局长</w:t>
                              </w:r>
                            </w:p>
                            <w:p w:rsidR="00B83299" w:rsidRPr="00B83299" w:rsidRDefault="00B83299" w:rsidP="00B83299">
                              <w:pPr>
                                <w:widowControl/>
                                <w:spacing w:line="580" w:lineRule="atLeast"/>
                                <w:ind w:firstLine="640"/>
                                <w:textAlignment w:val="bottom"/>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黄</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波</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县旅游局局长</w:t>
                              </w:r>
                            </w:p>
                            <w:p w:rsidR="00B83299" w:rsidRPr="00B83299" w:rsidRDefault="00B83299" w:rsidP="00B83299">
                              <w:pPr>
                                <w:widowControl/>
                                <w:spacing w:line="580" w:lineRule="atLeast"/>
                                <w:ind w:firstLine="640"/>
                                <w:textAlignment w:val="bottom"/>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梁海涛</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县商务局局长</w:t>
                              </w:r>
                            </w:p>
                            <w:p w:rsidR="00B83299" w:rsidRPr="00B83299" w:rsidRDefault="00B83299" w:rsidP="00B83299">
                              <w:pPr>
                                <w:widowControl/>
                                <w:spacing w:line="580" w:lineRule="atLeast"/>
                                <w:ind w:firstLine="640"/>
                                <w:textAlignment w:val="bottom"/>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王志良</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县史志办主任</w:t>
                              </w:r>
                            </w:p>
                            <w:p w:rsidR="00B83299" w:rsidRPr="00B83299" w:rsidRDefault="00B83299" w:rsidP="00B83299">
                              <w:pPr>
                                <w:widowControl/>
                                <w:spacing w:line="580" w:lineRule="atLeast"/>
                                <w:ind w:firstLine="640"/>
                                <w:textAlignment w:val="bottom"/>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刘运伟</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县广播电视台台长</w:t>
                              </w:r>
                            </w:p>
                            <w:p w:rsidR="00B83299" w:rsidRPr="00B83299" w:rsidRDefault="00B83299" w:rsidP="00B83299">
                              <w:pPr>
                                <w:widowControl/>
                                <w:spacing w:line="580" w:lineRule="atLeast"/>
                                <w:ind w:firstLine="640"/>
                                <w:textAlignment w:val="bottom"/>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樊兆伟</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县畜牧和兽医管理局局长</w:t>
                              </w:r>
                            </w:p>
                            <w:p w:rsidR="00B83299" w:rsidRPr="00B83299" w:rsidRDefault="00B83299" w:rsidP="00B83299">
                              <w:pPr>
                                <w:widowControl/>
                                <w:spacing w:line="580" w:lineRule="atLeast"/>
                                <w:ind w:firstLine="640"/>
                                <w:textAlignment w:val="bottom"/>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陈桂莲</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县人行行长</w:t>
                              </w:r>
                            </w:p>
                            <w:p w:rsidR="00B83299" w:rsidRPr="00B83299" w:rsidRDefault="00B83299" w:rsidP="00B83299">
                              <w:pPr>
                                <w:widowControl/>
                                <w:spacing w:line="580" w:lineRule="atLeast"/>
                                <w:ind w:firstLine="640"/>
                                <w:textAlignment w:val="bottom"/>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lastRenderedPageBreak/>
                                <w:t>      </w:t>
                              </w:r>
                              <w:r w:rsidRPr="00B83299">
                                <w:rPr>
                                  <w:rFonts w:ascii="仿宋_GB2312" w:eastAsia="仿宋_GB2312" w:hAnsi="宋体" w:cs="宋体" w:hint="eastAsia"/>
                                  <w:color w:val="000000"/>
                                  <w:kern w:val="0"/>
                                  <w:sz w:val="32"/>
                                  <w:szCs w:val="32"/>
                                </w:rPr>
                                <w:t>刘建立</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县法院副院长</w:t>
                              </w:r>
                            </w:p>
                            <w:p w:rsidR="00B83299" w:rsidRPr="00B83299" w:rsidRDefault="00B83299" w:rsidP="00B83299">
                              <w:pPr>
                                <w:widowControl/>
                                <w:spacing w:line="580" w:lineRule="atLeast"/>
                                <w:ind w:firstLine="640"/>
                                <w:textAlignment w:val="bottom"/>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仝新</w:t>
                              </w:r>
                              <w:proofErr w:type="gramStart"/>
                              <w:r w:rsidRPr="00B83299">
                                <w:rPr>
                                  <w:rFonts w:ascii="宋体" w:eastAsia="宋体" w:hAnsi="宋体" w:cs="宋体" w:hint="eastAsia"/>
                                  <w:color w:val="000000"/>
                                  <w:kern w:val="0"/>
                                  <w:sz w:val="32"/>
                                  <w:szCs w:val="32"/>
                                </w:rPr>
                                <w:t>啟</w:t>
                              </w:r>
                              <w:proofErr w:type="gramEnd"/>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县政府法制办公室副主任</w:t>
                              </w:r>
                            </w:p>
                            <w:p w:rsidR="00B83299" w:rsidRPr="00B83299" w:rsidRDefault="00B83299" w:rsidP="00B83299">
                              <w:pPr>
                                <w:widowControl/>
                                <w:spacing w:line="580" w:lineRule="atLeast"/>
                                <w:ind w:firstLine="640"/>
                                <w:textAlignment w:val="bottom"/>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李四清</w:t>
                              </w:r>
                              <w:r w:rsidRPr="00B83299">
                                <w:rPr>
                                  <w:rFonts w:ascii="仿宋_GB2312" w:eastAsia="仿宋_GB2312" w:hAnsi="宋体" w:cs="宋体" w:hint="eastAsia"/>
                                  <w:color w:val="000000"/>
                                  <w:kern w:val="0"/>
                                  <w:sz w:val="32"/>
                                  <w:szCs w:val="32"/>
                                </w:rPr>
                                <w:t>  </w:t>
                              </w:r>
                              <w:r w:rsidRPr="00B83299">
                                <w:rPr>
                                  <w:rFonts w:ascii="仿宋_GB2312" w:eastAsia="仿宋_GB2312" w:hAnsi="宋体" w:cs="宋体" w:hint="eastAsia"/>
                                  <w:color w:val="000000"/>
                                  <w:kern w:val="0"/>
                                  <w:sz w:val="32"/>
                                  <w:szCs w:val="32"/>
                                </w:rPr>
                                <w:t>县水产局副局长</w:t>
                              </w:r>
                              <w:r w:rsidRPr="00B83299">
                                <w:rPr>
                                  <w:rFonts w:ascii="仿宋_GB2312" w:eastAsia="仿宋_GB2312" w:hAnsi="宋体" w:cs="宋体" w:hint="eastAsia"/>
                                  <w:color w:val="000000"/>
                                  <w:kern w:val="0"/>
                                  <w:sz w:val="32"/>
                                  <w:szCs w:val="32"/>
                                </w:rPr>
                                <w:t>     </w:t>
                              </w:r>
                            </w:p>
                            <w:p w:rsidR="00B83299" w:rsidRPr="00B83299" w:rsidRDefault="00B83299" w:rsidP="00B83299">
                              <w:pPr>
                                <w:widowControl/>
                                <w:spacing w:line="580" w:lineRule="atLeast"/>
                                <w:ind w:firstLine="640"/>
                                <w:textAlignment w:val="bottom"/>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郓城</w:t>
                              </w:r>
                              <w:proofErr w:type="gramStart"/>
                              <w:r w:rsidRPr="00B83299">
                                <w:rPr>
                                  <w:rFonts w:ascii="仿宋_GB2312" w:eastAsia="仿宋_GB2312" w:hAnsi="宋体" w:cs="宋体" w:hint="eastAsia"/>
                                  <w:color w:val="000000"/>
                                  <w:kern w:val="0"/>
                                  <w:sz w:val="32"/>
                                  <w:szCs w:val="32"/>
                                </w:rPr>
                                <w:t>县商标</w:t>
                              </w:r>
                              <w:proofErr w:type="gramEnd"/>
                              <w:r w:rsidRPr="00B83299">
                                <w:rPr>
                                  <w:rFonts w:ascii="仿宋_GB2312" w:eastAsia="仿宋_GB2312" w:hAnsi="宋体" w:cs="宋体" w:hint="eastAsia"/>
                                  <w:color w:val="000000"/>
                                  <w:kern w:val="0"/>
                                  <w:sz w:val="32"/>
                                  <w:szCs w:val="32"/>
                                </w:rPr>
                                <w:t>品牌和名牌战略实施领导小组下设商标品牌和名牌战略实施办公室，办公室设在县市场监督管理局，市场监督管理局局长陈鹤龄同志兼任办公室主任。</w:t>
                              </w:r>
                            </w:p>
                            <w:p w:rsidR="00B83299" w:rsidRPr="00B83299" w:rsidRDefault="00B83299" w:rsidP="00B83299">
                              <w:pPr>
                                <w:widowControl/>
                                <w:spacing w:line="580" w:lineRule="atLeast"/>
                                <w:ind w:firstLine="640"/>
                                <w:rPr>
                                  <w:rFonts w:ascii="宋体" w:eastAsia="宋体" w:hAnsi="宋体" w:cs="宋体"/>
                                  <w:color w:val="000000"/>
                                  <w:kern w:val="0"/>
                                  <w:sz w:val="24"/>
                                  <w:szCs w:val="24"/>
                                </w:rPr>
                              </w:pPr>
                              <w:r w:rsidRPr="00B83299">
                                <w:rPr>
                                  <w:rFonts w:ascii="仿宋_GB2312" w:eastAsia="仿宋_GB2312" w:hAnsi="宋体" w:cs="宋体" w:hint="eastAsia"/>
                                  <w:color w:val="000000"/>
                                  <w:kern w:val="0"/>
                                  <w:sz w:val="32"/>
                                  <w:szCs w:val="32"/>
                                </w:rPr>
                                <w:t> </w:t>
                              </w:r>
                            </w:p>
                          </w:tc>
                        </w:tr>
                        <w:tr w:rsidR="00B83299" w:rsidRPr="00B83299">
                          <w:tc>
                            <w:tcPr>
                              <w:tcW w:w="0" w:type="auto"/>
                              <w:tcMar>
                                <w:top w:w="150" w:type="dxa"/>
                                <w:left w:w="0" w:type="dxa"/>
                                <w:bottom w:w="0" w:type="dxa"/>
                                <w:right w:w="0" w:type="dxa"/>
                              </w:tcMar>
                              <w:hideMark/>
                            </w:tcPr>
                            <w:p w:rsidR="00B83299" w:rsidRPr="00B83299" w:rsidRDefault="00B83299" w:rsidP="00B83299">
                              <w:pPr>
                                <w:widowControl/>
                                <w:jc w:val="left"/>
                                <w:rPr>
                                  <w:rFonts w:ascii="宋体" w:eastAsia="宋体" w:hAnsi="宋体" w:cs="宋体"/>
                                  <w:color w:val="000000"/>
                                  <w:kern w:val="0"/>
                                  <w:sz w:val="24"/>
                                  <w:szCs w:val="24"/>
                                </w:rPr>
                              </w:pPr>
                            </w:p>
                          </w:tc>
                        </w:tr>
                      </w:tbl>
                      <w:p w:rsidR="00B83299" w:rsidRPr="00B83299" w:rsidRDefault="00B83299" w:rsidP="00B83299">
                        <w:pPr>
                          <w:widowControl/>
                          <w:jc w:val="left"/>
                          <w:rPr>
                            <w:rFonts w:ascii="宋体" w:eastAsia="宋体" w:hAnsi="宋体" w:cs="宋体"/>
                            <w:kern w:val="0"/>
                            <w:sz w:val="24"/>
                            <w:szCs w:val="24"/>
                          </w:rPr>
                        </w:pPr>
                      </w:p>
                    </w:tc>
                  </w:tr>
                  <w:tr w:rsidR="00B83299" w:rsidRPr="00B83299">
                    <w:trPr>
                      <w:trHeight w:val="150"/>
                      <w:jc w:val="center"/>
                    </w:trPr>
                    <w:tc>
                      <w:tcPr>
                        <w:tcW w:w="0" w:type="auto"/>
                        <w:vAlign w:val="center"/>
                        <w:hideMark/>
                      </w:tcPr>
                      <w:p w:rsidR="00B83299" w:rsidRPr="00B83299" w:rsidRDefault="00B83299" w:rsidP="00B83299">
                        <w:pPr>
                          <w:widowControl/>
                          <w:jc w:val="left"/>
                          <w:rPr>
                            <w:rFonts w:ascii="Times New Roman" w:eastAsia="Times New Roman" w:hAnsi="Times New Roman" w:cs="Times New Roman"/>
                            <w:kern w:val="0"/>
                            <w:sz w:val="20"/>
                            <w:szCs w:val="20"/>
                          </w:rPr>
                        </w:pPr>
                      </w:p>
                    </w:tc>
                  </w:tr>
                  <w:tr w:rsidR="00B83299" w:rsidRPr="00B83299">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853"/>
                          <w:gridCol w:w="2781"/>
                          <w:gridCol w:w="1854"/>
                          <w:gridCol w:w="2781"/>
                        </w:tblGrid>
                        <w:tr w:rsidR="00B83299" w:rsidRPr="00B83299">
                          <w:trPr>
                            <w:trHeight w:val="320"/>
                            <w:jc w:val="center"/>
                          </w:trPr>
                          <w:tc>
                            <w:tcPr>
                              <w:tcW w:w="1000" w:type="pct"/>
                              <w:tcBorders>
                                <w:top w:val="single" w:sz="6" w:space="0" w:color="CCCCCC"/>
                                <w:left w:val="single" w:sz="6" w:space="0" w:color="CCCCCC"/>
                                <w:bottom w:val="single" w:sz="6" w:space="0" w:color="CCCCCC"/>
                                <w:right w:val="single" w:sz="6" w:space="0" w:color="CCCCCC"/>
                              </w:tcBorders>
                              <w:vAlign w:val="center"/>
                              <w:hideMark/>
                            </w:tcPr>
                            <w:p w:rsidR="00B83299" w:rsidRPr="00B83299" w:rsidRDefault="00B83299" w:rsidP="00B83299">
                              <w:pPr>
                                <w:widowControl/>
                                <w:jc w:val="center"/>
                                <w:rPr>
                                  <w:rFonts w:ascii="微软雅黑" w:eastAsia="微软雅黑" w:hAnsi="微软雅黑" w:cs="宋体"/>
                                  <w:b/>
                                  <w:bCs/>
                                  <w:color w:val="333333"/>
                                  <w:kern w:val="0"/>
                                  <w:szCs w:val="21"/>
                                </w:rPr>
                              </w:pPr>
                              <w:r w:rsidRPr="00B83299">
                                <w:rPr>
                                  <w:rFonts w:ascii="微软雅黑" w:eastAsia="微软雅黑" w:hAnsi="微软雅黑" w:cs="宋体" w:hint="eastAsia"/>
                                  <w:b/>
                                  <w:bCs/>
                                  <w:color w:val="333333"/>
                                  <w:kern w:val="0"/>
                                  <w:szCs w:val="21"/>
                                </w:rPr>
                                <w:t>发布机构</w:t>
                              </w:r>
                            </w:p>
                          </w:tc>
                          <w:tc>
                            <w:tcPr>
                              <w:tcW w:w="1500" w:type="pct"/>
                              <w:tcBorders>
                                <w:top w:val="single" w:sz="6" w:space="0" w:color="CCCCCC"/>
                                <w:bottom w:val="single" w:sz="6" w:space="0" w:color="CCCCCC"/>
                                <w:right w:val="single" w:sz="6" w:space="0" w:color="CCCCCC"/>
                              </w:tcBorders>
                              <w:tcMar>
                                <w:top w:w="0" w:type="dxa"/>
                                <w:left w:w="150" w:type="dxa"/>
                                <w:bottom w:w="0" w:type="dxa"/>
                                <w:right w:w="0" w:type="dxa"/>
                              </w:tcMar>
                              <w:vAlign w:val="center"/>
                              <w:hideMark/>
                            </w:tcPr>
                            <w:p w:rsidR="00B83299" w:rsidRPr="00B83299" w:rsidRDefault="00B83299" w:rsidP="00B83299">
                              <w:pPr>
                                <w:widowControl/>
                                <w:jc w:val="left"/>
                                <w:rPr>
                                  <w:rFonts w:ascii="微软雅黑" w:eastAsia="微软雅黑" w:hAnsi="微软雅黑" w:cs="宋体" w:hint="eastAsia"/>
                                  <w:color w:val="333333"/>
                                  <w:kern w:val="0"/>
                                  <w:szCs w:val="21"/>
                                </w:rPr>
                              </w:pPr>
                              <w:r w:rsidRPr="00B83299">
                                <w:rPr>
                                  <w:rFonts w:ascii="微软雅黑" w:eastAsia="微软雅黑" w:hAnsi="微软雅黑" w:cs="宋体" w:hint="eastAsia"/>
                                  <w:color w:val="333333"/>
                                  <w:kern w:val="0"/>
                                  <w:szCs w:val="21"/>
                                </w:rPr>
                                <w:t>信息中心</w:t>
                              </w:r>
                            </w:p>
                          </w:tc>
                          <w:tc>
                            <w:tcPr>
                              <w:tcW w:w="1000" w:type="pct"/>
                              <w:tcBorders>
                                <w:top w:val="single" w:sz="6" w:space="0" w:color="CCCCCC"/>
                                <w:bottom w:val="single" w:sz="6" w:space="0" w:color="CCCCCC"/>
                                <w:right w:val="single" w:sz="6" w:space="0" w:color="CCCCCC"/>
                              </w:tcBorders>
                              <w:vAlign w:val="center"/>
                              <w:hideMark/>
                            </w:tcPr>
                            <w:p w:rsidR="00B83299" w:rsidRPr="00B83299" w:rsidRDefault="00B83299" w:rsidP="00B83299">
                              <w:pPr>
                                <w:widowControl/>
                                <w:jc w:val="center"/>
                                <w:rPr>
                                  <w:rFonts w:ascii="微软雅黑" w:eastAsia="微软雅黑" w:hAnsi="微软雅黑" w:cs="宋体" w:hint="eastAsia"/>
                                  <w:b/>
                                  <w:bCs/>
                                  <w:color w:val="333333"/>
                                  <w:kern w:val="0"/>
                                  <w:szCs w:val="21"/>
                                </w:rPr>
                              </w:pPr>
                              <w:r w:rsidRPr="00B83299">
                                <w:rPr>
                                  <w:rFonts w:ascii="微软雅黑" w:eastAsia="微软雅黑" w:hAnsi="微软雅黑" w:cs="宋体" w:hint="eastAsia"/>
                                  <w:b/>
                                  <w:bCs/>
                                  <w:color w:val="333333"/>
                                  <w:kern w:val="0"/>
                                  <w:szCs w:val="21"/>
                                </w:rPr>
                                <w:t>主题分类</w:t>
                              </w:r>
                            </w:p>
                          </w:tc>
                          <w:tc>
                            <w:tcPr>
                              <w:tcW w:w="1500" w:type="pct"/>
                              <w:tcBorders>
                                <w:top w:val="single" w:sz="6" w:space="0" w:color="CCCCCC"/>
                                <w:bottom w:val="single" w:sz="6" w:space="0" w:color="CCCCCC"/>
                                <w:right w:val="single" w:sz="6" w:space="0" w:color="CCCCCC"/>
                              </w:tcBorders>
                              <w:tcMar>
                                <w:top w:w="0" w:type="dxa"/>
                                <w:left w:w="150" w:type="dxa"/>
                                <w:bottom w:w="0" w:type="dxa"/>
                                <w:right w:w="0" w:type="dxa"/>
                              </w:tcMar>
                              <w:vAlign w:val="center"/>
                              <w:hideMark/>
                            </w:tcPr>
                            <w:p w:rsidR="00B83299" w:rsidRPr="00B83299" w:rsidRDefault="00B83299" w:rsidP="00B83299">
                              <w:pPr>
                                <w:widowControl/>
                                <w:jc w:val="left"/>
                                <w:rPr>
                                  <w:rFonts w:ascii="微软雅黑" w:eastAsia="微软雅黑" w:hAnsi="微软雅黑" w:cs="宋体" w:hint="eastAsia"/>
                                  <w:color w:val="333333"/>
                                  <w:kern w:val="0"/>
                                  <w:szCs w:val="21"/>
                                </w:rPr>
                              </w:pPr>
                              <w:r w:rsidRPr="00B83299">
                                <w:rPr>
                                  <w:rFonts w:ascii="微软雅黑" w:eastAsia="微软雅黑" w:hAnsi="微软雅黑" w:cs="宋体" w:hint="eastAsia"/>
                                  <w:color w:val="333333"/>
                                  <w:kern w:val="0"/>
                                  <w:szCs w:val="21"/>
                                </w:rPr>
                                <w:t>政策文件</w:t>
                              </w:r>
                            </w:p>
                          </w:tc>
                        </w:tr>
                        <w:tr w:rsidR="00B83299" w:rsidRPr="00B83299">
                          <w:trPr>
                            <w:trHeight w:val="320"/>
                            <w:jc w:val="center"/>
                          </w:trPr>
                          <w:tc>
                            <w:tcPr>
                              <w:tcW w:w="1000" w:type="pct"/>
                              <w:tcBorders>
                                <w:left w:val="single" w:sz="6" w:space="0" w:color="CCCCCC"/>
                                <w:bottom w:val="single" w:sz="6" w:space="0" w:color="CCCCCC"/>
                                <w:right w:val="single" w:sz="6" w:space="0" w:color="CCCCCC"/>
                              </w:tcBorders>
                              <w:vAlign w:val="center"/>
                              <w:hideMark/>
                            </w:tcPr>
                            <w:p w:rsidR="00B83299" w:rsidRPr="00B83299" w:rsidRDefault="00B83299" w:rsidP="00B83299">
                              <w:pPr>
                                <w:widowControl/>
                                <w:jc w:val="center"/>
                                <w:rPr>
                                  <w:rFonts w:ascii="微软雅黑" w:eastAsia="微软雅黑" w:hAnsi="微软雅黑" w:cs="宋体" w:hint="eastAsia"/>
                                  <w:b/>
                                  <w:bCs/>
                                  <w:color w:val="333333"/>
                                  <w:kern w:val="0"/>
                                  <w:szCs w:val="21"/>
                                </w:rPr>
                              </w:pPr>
                              <w:r w:rsidRPr="00B83299">
                                <w:rPr>
                                  <w:rFonts w:ascii="微软雅黑" w:eastAsia="微软雅黑" w:hAnsi="微软雅黑" w:cs="宋体" w:hint="eastAsia"/>
                                  <w:b/>
                                  <w:bCs/>
                                  <w:color w:val="333333"/>
                                  <w:kern w:val="0"/>
                                  <w:szCs w:val="21"/>
                                </w:rPr>
                                <w:t>公开方式</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B83299" w:rsidRPr="00B83299" w:rsidRDefault="00B83299" w:rsidP="00B83299">
                              <w:pPr>
                                <w:widowControl/>
                                <w:jc w:val="left"/>
                                <w:rPr>
                                  <w:rFonts w:ascii="微软雅黑" w:eastAsia="微软雅黑" w:hAnsi="微软雅黑" w:cs="宋体" w:hint="eastAsia"/>
                                  <w:color w:val="333333"/>
                                  <w:kern w:val="0"/>
                                  <w:szCs w:val="21"/>
                                </w:rPr>
                              </w:pPr>
                              <w:r w:rsidRPr="00B83299">
                                <w:rPr>
                                  <w:rFonts w:ascii="微软雅黑" w:eastAsia="微软雅黑" w:hAnsi="微软雅黑" w:cs="宋体" w:hint="eastAsia"/>
                                  <w:color w:val="333333"/>
                                  <w:kern w:val="0"/>
                                  <w:szCs w:val="21"/>
                                </w:rPr>
                                <w:t>主动公开</w:t>
                              </w:r>
                            </w:p>
                          </w:tc>
                          <w:tc>
                            <w:tcPr>
                              <w:tcW w:w="1000" w:type="pct"/>
                              <w:tcBorders>
                                <w:bottom w:val="single" w:sz="6" w:space="0" w:color="CCCCCC"/>
                                <w:right w:val="single" w:sz="6" w:space="0" w:color="CCCCCC"/>
                              </w:tcBorders>
                              <w:vAlign w:val="center"/>
                              <w:hideMark/>
                            </w:tcPr>
                            <w:p w:rsidR="00B83299" w:rsidRPr="00B83299" w:rsidRDefault="00B83299" w:rsidP="00B83299">
                              <w:pPr>
                                <w:widowControl/>
                                <w:jc w:val="center"/>
                                <w:rPr>
                                  <w:rFonts w:ascii="微软雅黑" w:eastAsia="微软雅黑" w:hAnsi="微软雅黑" w:cs="宋体" w:hint="eastAsia"/>
                                  <w:b/>
                                  <w:bCs/>
                                  <w:color w:val="333333"/>
                                  <w:kern w:val="0"/>
                                  <w:szCs w:val="21"/>
                                </w:rPr>
                              </w:pPr>
                              <w:r w:rsidRPr="00B83299">
                                <w:rPr>
                                  <w:rFonts w:ascii="微软雅黑" w:eastAsia="微软雅黑" w:hAnsi="微软雅黑" w:cs="宋体" w:hint="eastAsia"/>
                                  <w:b/>
                                  <w:bCs/>
                                  <w:color w:val="333333"/>
                                  <w:kern w:val="0"/>
                                  <w:szCs w:val="21"/>
                                </w:rPr>
                                <w:t>公开范围</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B83299" w:rsidRPr="00B83299" w:rsidRDefault="00B83299" w:rsidP="00B83299">
                              <w:pPr>
                                <w:widowControl/>
                                <w:jc w:val="left"/>
                                <w:rPr>
                                  <w:rFonts w:ascii="微软雅黑" w:eastAsia="微软雅黑" w:hAnsi="微软雅黑" w:cs="宋体" w:hint="eastAsia"/>
                                  <w:color w:val="333333"/>
                                  <w:kern w:val="0"/>
                                  <w:szCs w:val="21"/>
                                </w:rPr>
                              </w:pPr>
                              <w:r w:rsidRPr="00B83299">
                                <w:rPr>
                                  <w:rFonts w:ascii="微软雅黑" w:eastAsia="微软雅黑" w:hAnsi="微软雅黑" w:cs="宋体" w:hint="eastAsia"/>
                                  <w:color w:val="333333"/>
                                  <w:kern w:val="0"/>
                                  <w:szCs w:val="21"/>
                                </w:rPr>
                                <w:t>面向全社会</w:t>
                              </w:r>
                            </w:p>
                          </w:tc>
                        </w:tr>
                        <w:tr w:rsidR="00B83299" w:rsidRPr="00B83299">
                          <w:trPr>
                            <w:trHeight w:val="320"/>
                            <w:jc w:val="center"/>
                          </w:trPr>
                          <w:tc>
                            <w:tcPr>
                              <w:tcW w:w="1000" w:type="pct"/>
                              <w:tcBorders>
                                <w:left w:val="single" w:sz="6" w:space="0" w:color="CCCCCC"/>
                                <w:bottom w:val="single" w:sz="6" w:space="0" w:color="CCCCCC"/>
                                <w:right w:val="single" w:sz="6" w:space="0" w:color="CCCCCC"/>
                              </w:tcBorders>
                              <w:vAlign w:val="center"/>
                              <w:hideMark/>
                            </w:tcPr>
                            <w:p w:rsidR="00B83299" w:rsidRPr="00B83299" w:rsidRDefault="00B83299" w:rsidP="00B83299">
                              <w:pPr>
                                <w:widowControl/>
                                <w:jc w:val="center"/>
                                <w:rPr>
                                  <w:rFonts w:ascii="微软雅黑" w:eastAsia="微软雅黑" w:hAnsi="微软雅黑" w:cs="宋体" w:hint="eastAsia"/>
                                  <w:b/>
                                  <w:bCs/>
                                  <w:color w:val="333333"/>
                                  <w:kern w:val="0"/>
                                  <w:szCs w:val="21"/>
                                </w:rPr>
                              </w:pPr>
                              <w:r w:rsidRPr="00B83299">
                                <w:rPr>
                                  <w:rFonts w:ascii="微软雅黑" w:eastAsia="微软雅黑" w:hAnsi="微软雅黑" w:cs="宋体" w:hint="eastAsia"/>
                                  <w:b/>
                                  <w:bCs/>
                                  <w:color w:val="333333"/>
                                  <w:kern w:val="0"/>
                                  <w:szCs w:val="21"/>
                                </w:rPr>
                                <w:t>公开时限</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B83299" w:rsidRPr="00B83299" w:rsidRDefault="00B83299" w:rsidP="00B83299">
                              <w:pPr>
                                <w:widowControl/>
                                <w:jc w:val="left"/>
                                <w:rPr>
                                  <w:rFonts w:ascii="微软雅黑" w:eastAsia="微软雅黑" w:hAnsi="微软雅黑" w:cs="宋体" w:hint="eastAsia"/>
                                  <w:color w:val="333333"/>
                                  <w:kern w:val="0"/>
                                  <w:szCs w:val="21"/>
                                </w:rPr>
                              </w:pPr>
                              <w:r w:rsidRPr="00B83299">
                                <w:rPr>
                                  <w:rFonts w:ascii="微软雅黑" w:eastAsia="微软雅黑" w:hAnsi="微软雅黑" w:cs="宋体" w:hint="eastAsia"/>
                                  <w:color w:val="333333"/>
                                  <w:kern w:val="0"/>
                                  <w:szCs w:val="21"/>
                                </w:rPr>
                                <w:t>常年公开</w:t>
                              </w:r>
                            </w:p>
                          </w:tc>
                          <w:tc>
                            <w:tcPr>
                              <w:tcW w:w="1000" w:type="pct"/>
                              <w:tcBorders>
                                <w:bottom w:val="single" w:sz="6" w:space="0" w:color="CCCCCC"/>
                                <w:right w:val="single" w:sz="6" w:space="0" w:color="CCCCCC"/>
                              </w:tcBorders>
                              <w:vAlign w:val="center"/>
                              <w:hideMark/>
                            </w:tcPr>
                            <w:p w:rsidR="00B83299" w:rsidRPr="00B83299" w:rsidRDefault="00B83299" w:rsidP="00B83299">
                              <w:pPr>
                                <w:widowControl/>
                                <w:jc w:val="center"/>
                                <w:rPr>
                                  <w:rFonts w:ascii="微软雅黑" w:eastAsia="微软雅黑" w:hAnsi="微软雅黑" w:cs="宋体" w:hint="eastAsia"/>
                                  <w:b/>
                                  <w:bCs/>
                                  <w:color w:val="333333"/>
                                  <w:kern w:val="0"/>
                                  <w:szCs w:val="21"/>
                                </w:rPr>
                              </w:pPr>
                              <w:r w:rsidRPr="00B83299">
                                <w:rPr>
                                  <w:rFonts w:ascii="微软雅黑" w:eastAsia="微软雅黑" w:hAnsi="微软雅黑" w:cs="宋体" w:hint="eastAsia"/>
                                  <w:b/>
                                  <w:bCs/>
                                  <w:color w:val="333333"/>
                                  <w:kern w:val="0"/>
                                  <w:szCs w:val="21"/>
                                </w:rPr>
                                <w:t>发文日期</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B83299" w:rsidRPr="00B83299" w:rsidRDefault="00B83299" w:rsidP="00B83299">
                              <w:pPr>
                                <w:widowControl/>
                                <w:jc w:val="left"/>
                                <w:rPr>
                                  <w:rFonts w:ascii="微软雅黑" w:eastAsia="微软雅黑" w:hAnsi="微软雅黑" w:cs="宋体" w:hint="eastAsia"/>
                                  <w:color w:val="333333"/>
                                  <w:kern w:val="0"/>
                                  <w:szCs w:val="21"/>
                                </w:rPr>
                              </w:pPr>
                              <w:r w:rsidRPr="00B83299">
                                <w:rPr>
                                  <w:rFonts w:ascii="微软雅黑" w:eastAsia="微软雅黑" w:hAnsi="微软雅黑" w:cs="宋体" w:hint="eastAsia"/>
                                  <w:color w:val="333333"/>
                                  <w:kern w:val="0"/>
                                  <w:szCs w:val="21"/>
                                </w:rPr>
                                <w:t>2016-10-15 14:56:48</w:t>
                              </w:r>
                            </w:p>
                          </w:tc>
                        </w:tr>
                      </w:tbl>
                      <w:p w:rsidR="00B83299" w:rsidRPr="00B83299" w:rsidRDefault="00B83299" w:rsidP="00B83299">
                        <w:pPr>
                          <w:widowControl/>
                          <w:jc w:val="left"/>
                          <w:rPr>
                            <w:rFonts w:ascii="宋体" w:eastAsia="宋体" w:hAnsi="宋体" w:cs="宋体" w:hint="eastAsia"/>
                            <w:kern w:val="0"/>
                            <w:sz w:val="24"/>
                            <w:szCs w:val="24"/>
                          </w:rPr>
                        </w:pPr>
                      </w:p>
                    </w:tc>
                  </w:tr>
                  <w:tr w:rsidR="00B83299" w:rsidRPr="00B83299">
                    <w:trPr>
                      <w:jc w:val="center"/>
                    </w:trPr>
                    <w:tc>
                      <w:tcPr>
                        <w:tcW w:w="0" w:type="auto"/>
                        <w:vAlign w:val="center"/>
                        <w:hideMark/>
                      </w:tcPr>
                      <w:p w:rsidR="00B83299" w:rsidRPr="00B83299" w:rsidRDefault="00B83299" w:rsidP="00B83299">
                        <w:pPr>
                          <w:widowControl/>
                          <w:jc w:val="left"/>
                          <w:rPr>
                            <w:rFonts w:ascii="Times New Roman" w:eastAsia="Times New Roman" w:hAnsi="Times New Roman" w:cs="Times New Roman"/>
                            <w:kern w:val="0"/>
                            <w:sz w:val="20"/>
                            <w:szCs w:val="20"/>
                          </w:rPr>
                        </w:pPr>
                      </w:p>
                    </w:tc>
                  </w:tr>
                  <w:tr w:rsidR="00B83299" w:rsidRPr="00B83299">
                    <w:trPr>
                      <w:trHeight w:val="300"/>
                      <w:jc w:val="center"/>
                    </w:trPr>
                    <w:tc>
                      <w:tcPr>
                        <w:tcW w:w="0" w:type="auto"/>
                        <w:vAlign w:val="center"/>
                        <w:hideMark/>
                      </w:tcPr>
                      <w:p w:rsidR="00B83299" w:rsidRPr="00B83299" w:rsidRDefault="00B83299" w:rsidP="00B83299">
                        <w:pPr>
                          <w:widowControl/>
                          <w:jc w:val="right"/>
                          <w:rPr>
                            <w:rFonts w:ascii="宋体" w:eastAsia="宋体" w:hAnsi="宋体" w:cs="宋体"/>
                            <w:kern w:val="0"/>
                            <w:sz w:val="24"/>
                            <w:szCs w:val="24"/>
                          </w:rPr>
                        </w:pPr>
                        <w:hyperlink r:id="rId7" w:history="1">
                          <w:r w:rsidRPr="00B83299">
                            <w:rPr>
                              <w:rFonts w:ascii="宋体" w:eastAsia="宋体" w:hAnsi="宋体" w:cs="宋体"/>
                              <w:color w:val="000000"/>
                              <w:kern w:val="0"/>
                              <w:sz w:val="18"/>
                              <w:szCs w:val="18"/>
                            </w:rPr>
                            <w:t>【关闭本页】</w:t>
                          </w:r>
                        </w:hyperlink>
                        <w:r w:rsidRPr="00B83299">
                          <w:rPr>
                            <w:rFonts w:ascii="宋体" w:eastAsia="宋体" w:hAnsi="宋体" w:cs="宋体"/>
                            <w:kern w:val="0"/>
                            <w:sz w:val="24"/>
                            <w:szCs w:val="24"/>
                          </w:rPr>
                          <w:t> </w:t>
                        </w:r>
                        <w:hyperlink r:id="rId8" w:history="1">
                          <w:r w:rsidRPr="00B83299">
                            <w:rPr>
                              <w:rFonts w:ascii="宋体" w:eastAsia="宋体" w:hAnsi="宋体" w:cs="宋体"/>
                              <w:color w:val="000000"/>
                              <w:kern w:val="0"/>
                              <w:sz w:val="18"/>
                              <w:szCs w:val="18"/>
                            </w:rPr>
                            <w:t>【打印本页】</w:t>
                          </w:r>
                        </w:hyperlink>
                        <w:r w:rsidRPr="00B83299">
                          <w:rPr>
                            <w:rFonts w:ascii="宋体" w:eastAsia="宋体" w:hAnsi="宋体" w:cs="宋体"/>
                            <w:kern w:val="0"/>
                            <w:sz w:val="24"/>
                            <w:szCs w:val="24"/>
                          </w:rPr>
                          <w:t> </w:t>
                        </w:r>
                        <w:hyperlink r:id="rId9" w:anchor="top" w:history="1">
                          <w:r w:rsidRPr="00B83299">
                            <w:rPr>
                              <w:rFonts w:ascii="宋体" w:eastAsia="宋体" w:hAnsi="宋体" w:cs="宋体"/>
                              <w:color w:val="000000"/>
                              <w:kern w:val="0"/>
                              <w:sz w:val="18"/>
                              <w:szCs w:val="18"/>
                            </w:rPr>
                            <w:t>【返回顶部】</w:t>
                          </w:r>
                        </w:hyperlink>
                      </w:p>
                    </w:tc>
                  </w:tr>
                </w:tbl>
                <w:p w:rsidR="00B83299" w:rsidRPr="00B83299" w:rsidRDefault="00B83299" w:rsidP="00B83299">
                  <w:pPr>
                    <w:widowControl/>
                    <w:spacing w:line="390" w:lineRule="atLeast"/>
                    <w:jc w:val="center"/>
                    <w:rPr>
                      <w:rFonts w:ascii="宋体" w:eastAsia="宋体" w:hAnsi="宋体" w:cs="宋体"/>
                      <w:color w:val="000000"/>
                      <w:kern w:val="0"/>
                      <w:szCs w:val="21"/>
                    </w:rPr>
                  </w:pPr>
                </w:p>
              </w:tc>
              <w:tc>
                <w:tcPr>
                  <w:tcW w:w="0" w:type="auto"/>
                  <w:shd w:val="clear" w:color="auto" w:fill="FFFFFF"/>
                  <w:vAlign w:val="center"/>
                  <w:hideMark/>
                </w:tcPr>
                <w:p w:rsidR="00B83299" w:rsidRPr="00B83299" w:rsidRDefault="00B83299" w:rsidP="00B83299">
                  <w:pPr>
                    <w:widowControl/>
                    <w:jc w:val="left"/>
                    <w:rPr>
                      <w:rFonts w:ascii="Times New Roman" w:eastAsia="Times New Roman" w:hAnsi="Times New Roman" w:cs="Times New Roman"/>
                      <w:kern w:val="0"/>
                      <w:sz w:val="20"/>
                      <w:szCs w:val="20"/>
                    </w:rPr>
                  </w:pPr>
                </w:p>
              </w:tc>
            </w:tr>
          </w:tbl>
          <w:p w:rsidR="00B83299" w:rsidRPr="00B83299" w:rsidRDefault="00B83299" w:rsidP="00B83299">
            <w:pPr>
              <w:widowControl/>
              <w:jc w:val="left"/>
              <w:rPr>
                <w:rFonts w:ascii="微软雅黑" w:eastAsia="微软雅黑" w:hAnsi="微软雅黑" w:cs="宋体"/>
                <w:color w:val="000000"/>
                <w:kern w:val="0"/>
                <w:sz w:val="20"/>
                <w:szCs w:val="20"/>
              </w:rPr>
            </w:pPr>
          </w:p>
        </w:tc>
      </w:tr>
    </w:tbl>
    <w:p w:rsidR="008C28DE" w:rsidRDefault="008C28DE"/>
    <w:sectPr w:rsidR="008C28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299"/>
    <w:rsid w:val="005C1E85"/>
    <w:rsid w:val="008C28DE"/>
    <w:rsid w:val="00B83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8842E-12EE-4805-BDC3-4DE8A463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83299"/>
    <w:rPr>
      <w:color w:val="0000FF"/>
      <w:u w:val="single"/>
    </w:rPr>
  </w:style>
  <w:style w:type="character" w:customStyle="1" w:styleId="apple-converted-space">
    <w:name w:val="apple-converted-space"/>
    <w:basedOn w:val="a0"/>
    <w:rsid w:val="00B83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319297">
      <w:bodyDiv w:val="1"/>
      <w:marLeft w:val="0"/>
      <w:marRight w:val="0"/>
      <w:marTop w:val="0"/>
      <w:marBottom w:val="0"/>
      <w:divBdr>
        <w:top w:val="none" w:sz="0" w:space="0" w:color="auto"/>
        <w:left w:val="none" w:sz="0" w:space="0" w:color="auto"/>
        <w:bottom w:val="none" w:sz="0" w:space="0" w:color="auto"/>
        <w:right w:val="none" w:sz="0" w:space="0" w:color="auto"/>
      </w:divBdr>
      <w:divsChild>
        <w:div w:id="709231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print()" TargetMode="External"/><Relationship Id="rId3" Type="http://schemas.openxmlformats.org/officeDocument/2006/relationships/webSettings" Target="webSettings.xml"/><Relationship Id="rId7" Type="http://schemas.openxmlformats.org/officeDocument/2006/relationships/hyperlink" Target="javascript:window.clo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yc.gov.cn/xxgk/list.php?fid=30" TargetMode="External"/><Relationship Id="rId11" Type="http://schemas.openxmlformats.org/officeDocument/2006/relationships/theme" Target="theme/theme1.xml"/><Relationship Id="rId5" Type="http://schemas.openxmlformats.org/officeDocument/2006/relationships/hyperlink" Target="http://www.cnyc.gov.cn/xxgk/list.php?fid=11" TargetMode="External"/><Relationship Id="rId10" Type="http://schemas.openxmlformats.org/officeDocument/2006/relationships/fontTable" Target="fontTable.xml"/><Relationship Id="rId4" Type="http://schemas.openxmlformats.org/officeDocument/2006/relationships/hyperlink" Target="http://www.cnyc.gov.cn/xxgk" TargetMode="External"/><Relationship Id="rId9" Type="http://schemas.openxmlformats.org/officeDocument/2006/relationships/hyperlink" Target="http://www.cnyc.gov.cn/xxgk/show.php?id=191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884</Words>
  <Characters>5040</Characters>
  <Application>Microsoft Office Word</Application>
  <DocSecurity>0</DocSecurity>
  <Lines>42</Lines>
  <Paragraphs>11</Paragraphs>
  <ScaleCrop>false</ScaleCrop>
  <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2018-05-23T10:36:00Z</dcterms:created>
  <dcterms:modified xsi:type="dcterms:W3CDTF">2018-05-23T10:36:00Z</dcterms:modified>
</cp:coreProperties>
</file>