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58" w:rsidRDefault="004D7858" w:rsidP="004D7858">
      <w:pPr>
        <w:pStyle w:val="1"/>
        <w:shd w:val="clear" w:color="auto" w:fill="FFFFFF"/>
        <w:spacing w:before="0" w:beforeAutospacing="0" w:after="0" w:afterAutospacing="0"/>
        <w:jc w:val="center"/>
        <w:rPr>
          <w:rFonts w:ascii="Microsoft Yahei" w:hAnsi="Microsoft Yahei"/>
          <w:b w:val="0"/>
          <w:bCs w:val="0"/>
          <w:color w:val="CC0000"/>
          <w:sz w:val="39"/>
          <w:szCs w:val="39"/>
        </w:rPr>
      </w:pPr>
      <w:r>
        <w:rPr>
          <w:rFonts w:ascii="Microsoft Yahei" w:hAnsi="Microsoft Yahei"/>
          <w:b w:val="0"/>
          <w:bCs w:val="0"/>
          <w:color w:val="CC0000"/>
          <w:sz w:val="39"/>
          <w:szCs w:val="39"/>
        </w:rPr>
        <w:t>广州市农业局办公室关于开展第二批市级农业公园申报工作的通知</w:t>
      </w:r>
    </w:p>
    <w:p w:rsidR="004D7858" w:rsidRDefault="004D7858" w:rsidP="004D7858">
      <w:pPr>
        <w:widowControl/>
        <w:numPr>
          <w:ilvl w:val="0"/>
          <w:numId w:val="9"/>
        </w:numPr>
        <w:shd w:val="clear" w:color="auto" w:fill="F5F5F5"/>
        <w:ind w:left="-90"/>
        <w:jc w:val="left"/>
        <w:rPr>
          <w:rFonts w:ascii="Microsoft Yahei" w:hAnsi="Microsoft Yahei"/>
          <w:color w:val="666666"/>
          <w:szCs w:val="21"/>
        </w:rPr>
      </w:pPr>
      <w:r>
        <w:rPr>
          <w:rFonts w:ascii="Microsoft Yahei" w:hAnsi="Microsoft Yahei"/>
          <w:color w:val="666666"/>
          <w:szCs w:val="21"/>
        </w:rPr>
        <w:t> 2018-06-20 15:33:28</w:t>
      </w:r>
    </w:p>
    <w:p w:rsidR="004D7858" w:rsidRDefault="004D7858" w:rsidP="004D7858">
      <w:pPr>
        <w:widowControl/>
        <w:numPr>
          <w:ilvl w:val="0"/>
          <w:numId w:val="9"/>
        </w:numPr>
        <w:shd w:val="clear" w:color="auto" w:fill="F5F5F5"/>
        <w:ind w:left="300"/>
        <w:jc w:val="left"/>
        <w:rPr>
          <w:rFonts w:ascii="Microsoft Yahei" w:hAnsi="Microsoft Yahei"/>
          <w:color w:val="666666"/>
          <w:szCs w:val="21"/>
        </w:rPr>
      </w:pPr>
      <w:r>
        <w:rPr>
          <w:rFonts w:ascii="Microsoft Yahei" w:hAnsi="Microsoft Yahei"/>
          <w:color w:val="666666"/>
          <w:szCs w:val="21"/>
        </w:rPr>
        <w:t>来源：</w:t>
      </w:r>
      <w:r>
        <w:rPr>
          <w:rFonts w:ascii="Microsoft Yahei" w:hAnsi="Microsoft Yahei"/>
          <w:color w:val="666666"/>
          <w:szCs w:val="21"/>
        </w:rPr>
        <w:t> </w:t>
      </w:r>
      <w:r>
        <w:rPr>
          <w:rFonts w:ascii="Microsoft Yahei" w:hAnsi="Microsoft Yahei"/>
          <w:color w:val="666666"/>
          <w:szCs w:val="21"/>
        </w:rPr>
        <w:t>市农业局</w:t>
      </w:r>
    </w:p>
    <w:p w:rsidR="004D7858" w:rsidRDefault="004D7858" w:rsidP="004D7858">
      <w:pPr>
        <w:widowControl/>
        <w:numPr>
          <w:ilvl w:val="0"/>
          <w:numId w:val="10"/>
        </w:numPr>
        <w:shd w:val="clear" w:color="auto" w:fill="F5F5F5"/>
        <w:ind w:left="0"/>
        <w:jc w:val="left"/>
        <w:rPr>
          <w:rFonts w:ascii="Microsoft Yahei" w:hAnsi="Microsoft Yahei"/>
          <w:color w:val="666666"/>
          <w:szCs w:val="21"/>
        </w:rPr>
      </w:pPr>
    </w:p>
    <w:p w:rsidR="004D7858" w:rsidRDefault="004D7858" w:rsidP="004D7858">
      <w:pPr>
        <w:widowControl/>
        <w:numPr>
          <w:ilvl w:val="0"/>
          <w:numId w:val="10"/>
        </w:numPr>
        <w:shd w:val="clear" w:color="auto" w:fill="F5F5F5"/>
        <w:ind w:left="0"/>
        <w:jc w:val="left"/>
        <w:rPr>
          <w:rFonts w:ascii="Microsoft Yahei" w:hAnsi="Microsoft Yahei"/>
          <w:color w:val="666666"/>
          <w:szCs w:val="21"/>
        </w:rPr>
      </w:pPr>
    </w:p>
    <w:p w:rsidR="004D7858" w:rsidRDefault="004D7858" w:rsidP="004D7858">
      <w:pPr>
        <w:widowControl/>
        <w:numPr>
          <w:ilvl w:val="0"/>
          <w:numId w:val="10"/>
        </w:numPr>
        <w:shd w:val="clear" w:color="auto" w:fill="F5F5F5"/>
        <w:ind w:left="0"/>
        <w:jc w:val="left"/>
        <w:rPr>
          <w:rFonts w:ascii="Microsoft Yahei" w:hAnsi="Microsoft Yahei"/>
          <w:color w:val="666666"/>
          <w:szCs w:val="21"/>
        </w:rPr>
      </w:pPr>
    </w:p>
    <w:p w:rsidR="004D7858" w:rsidRDefault="004D7858" w:rsidP="004D7858">
      <w:pPr>
        <w:widowControl/>
        <w:numPr>
          <w:ilvl w:val="0"/>
          <w:numId w:val="10"/>
        </w:numPr>
        <w:shd w:val="clear" w:color="auto" w:fill="F5F5F5"/>
        <w:ind w:left="0"/>
        <w:jc w:val="left"/>
        <w:rPr>
          <w:rFonts w:ascii="Microsoft Yahei" w:hAnsi="Microsoft Yahei"/>
          <w:color w:val="666666"/>
          <w:szCs w:val="21"/>
        </w:rPr>
      </w:pPr>
    </w:p>
    <w:p w:rsidR="004D7858" w:rsidRDefault="004D7858" w:rsidP="004D7858">
      <w:pPr>
        <w:widowControl/>
        <w:numPr>
          <w:ilvl w:val="0"/>
          <w:numId w:val="10"/>
        </w:numPr>
        <w:shd w:val="clear" w:color="auto" w:fill="F5F5F5"/>
        <w:ind w:left="0"/>
        <w:jc w:val="left"/>
        <w:rPr>
          <w:rFonts w:ascii="Microsoft Yahei" w:hAnsi="Microsoft Yahei"/>
          <w:color w:val="666666"/>
          <w:szCs w:val="21"/>
        </w:rPr>
      </w:pPr>
      <w:r>
        <w:rPr>
          <w:rStyle w:val="nums"/>
          <w:rFonts w:ascii="Microsoft Yahei" w:hAnsi="Microsoft Yahei"/>
          <w:color w:val="FF0000"/>
          <w:sz w:val="18"/>
          <w:szCs w:val="18"/>
        </w:rPr>
        <w:t>0</w:t>
      </w:r>
    </w:p>
    <w:p w:rsidR="004D7858" w:rsidRDefault="004D7858" w:rsidP="004D7858">
      <w:pPr>
        <w:widowControl/>
        <w:numPr>
          <w:ilvl w:val="0"/>
          <w:numId w:val="10"/>
        </w:numPr>
        <w:shd w:val="clear" w:color="auto" w:fill="F5F5F5"/>
        <w:ind w:left="0"/>
        <w:jc w:val="left"/>
        <w:rPr>
          <w:rFonts w:ascii="Microsoft Yahei" w:hAnsi="Microsoft Yahei"/>
          <w:color w:val="666666"/>
          <w:szCs w:val="21"/>
        </w:rPr>
      </w:pPr>
    </w:p>
    <w:p w:rsidR="004D7858" w:rsidRDefault="004D7858" w:rsidP="004D7858">
      <w:pPr>
        <w:widowControl/>
        <w:numPr>
          <w:ilvl w:val="0"/>
          <w:numId w:val="10"/>
        </w:numPr>
        <w:shd w:val="clear" w:color="auto" w:fill="F5F5F5"/>
        <w:ind w:left="0"/>
        <w:jc w:val="left"/>
        <w:rPr>
          <w:rFonts w:ascii="Microsoft Yahei" w:hAnsi="Microsoft Yahei"/>
          <w:color w:val="666666"/>
          <w:szCs w:val="21"/>
        </w:rPr>
      </w:pPr>
    </w:p>
    <w:p w:rsidR="004D7858" w:rsidRDefault="004D7858" w:rsidP="004D7858">
      <w:pPr>
        <w:widowControl/>
        <w:numPr>
          <w:ilvl w:val="0"/>
          <w:numId w:val="10"/>
        </w:numPr>
        <w:shd w:val="clear" w:color="auto" w:fill="F5F5F5"/>
        <w:ind w:left="0" w:right="-225"/>
        <w:jc w:val="left"/>
        <w:rPr>
          <w:rFonts w:ascii="Microsoft Yahei" w:hAnsi="Microsoft Yahei"/>
          <w:color w:val="CC0000"/>
          <w:szCs w:val="21"/>
        </w:rPr>
      </w:pPr>
      <w:r>
        <w:rPr>
          <w:rStyle w:val="view"/>
          <w:rFonts w:ascii="Microsoft Yahei" w:hAnsi="Microsoft Yahei"/>
          <w:color w:val="CC0000"/>
          <w:szCs w:val="21"/>
        </w:rPr>
        <w:t>36</w:t>
      </w:r>
      <w:r>
        <w:rPr>
          <w:rStyle w:val="view"/>
          <w:rFonts w:ascii="Microsoft Yahei" w:hAnsi="Microsoft Yahei"/>
          <w:color w:val="CC0000"/>
          <w:szCs w:val="21"/>
        </w:rPr>
        <w:t>次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color w:val="333333"/>
        </w:rPr>
      </w:pPr>
      <w:r>
        <w:rPr>
          <w:rFonts w:hint="eastAsia"/>
          <w:color w:val="333333"/>
        </w:rPr>
        <w:t>各区农业行政主管部门，各有关单位：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为贯彻实施乡村振兴战略，加快发展观光休闲农业，促进农村一二三产业融合，现决定组织开展第二批广州市级农业公园申报工作。根据《广州市农业局关于印发&lt;广州市级农业公园评定管理暂行办法&gt;的通知》（穗农规字〔2017〕5号）要求，现将申报工作有关事项通知如下：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一、申报对象和条件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广州市级农业公园的申报主体为镇政府（街道办）、村委会、村集体经济组织、企业、协会和农民专业合作社。申报条件具体如下：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（一）园区有相对完善的管理机构，建设主体明确，具备满足正常经营所需的各项证照，实际控制人无违法和不良行为记录。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（二）农业是园区产业结构的重要方面，农业生产的销售收入占园区销售总收入（不含门票收入）的50％及以上，园区总面积原则上达到300亩及以上。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（三）园区在道路交通、市政设施、指引标识等方面具备开展休闲观光旅游的基础。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（四）园区的运营管理应符合土地、规划、建设、公安、安全、卫生、文化和环境保护等现行法律法规的规定。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（五）园区近两年内未发生违法违规行为，包括违法用地行为、安全生产事故、农产品（食品）质量安全事件、环境污染事件、经营欺诈行为、偷税漏税等。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二、申报、评审和认定程序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（一）申报单位向所在区农业行政主管部门提交申报材料。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（二）区农业行政主管部门负责对申报材料进行初审，并以公文形式向市农业局报送申报材料。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三）市农业局对各区上报的申报材料进行资格审查后，组织专家组按照《广州市级农业公园认定评分表》（详见附件1）进行现场考核打分，提出广州市级农业公园候选名单。认定标准是园区总得分达到75分及以上，且一级指标“基本条件”得分达到25分及以上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（四）市农业局局务会审议通过后将候选名单在市农业信息网上对外公示10天。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（五）经公示无异议的单位，获得“广州市级农业公园”称号，由市农业局发文公布名单，并颁发认定牌匾和证书。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三、申报材料要求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各区农业部门推荐上报的农业公园申报材料包括：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（一）区农业部门的请示文件；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（二）申报单位填写的《广州市级农业公园申报书》（详见附件2）；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（三）申报单位按照《广州市级农业公园认定评分表》提交自评打分表；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（四）申报单位提供的以下佐证材料：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1．主体资格证明文件（如企业法人营业执照、社会团体法人登记证书等）；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2．土地使用权证或租赁协议；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3．上年经营情况佐证材料（含农业生产收入占比情况说明，若申报单位是企业的，需提供上年的财务审计报告）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4．农业公园建设规划或建设总体方案；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5．吸纳就业、带动农户或企业的证明材料（如农产品购销合同、入股分红合同、租赁合同、企业员工名册等）；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6．获得荣誉证明材料（如农业龙头企业、绿色食品、著名商标、科技奖励证书、专利证书等）；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7．园区内部管理制度文件；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8．园区实景照片．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四、其他工作要求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一）各区农业部门要认真对照市级农业公园的认定标准，积极动员辖区内条件成熟的各类单位申报，做好业务指导工作；在审核申报材料过程中，要重点核实申报对象是否符合申报条件、申报材料是否真实、完整，并在上报的请示文件中对以上情况予以说明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（二）各申报单位必须如实填写《广州市级农业公园申报书》，并按要求提供相关佐证材料，存在虚假填报或瞒报的，取消申报资格。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（三）请各区农业局于6月29日（星期五）前将申报材料报送我局发展计划处（一式七份），同时将申报材料电子版发送至电子邮箱gongyi＠gz．gov．cn。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附件：</w:t>
      </w:r>
      <w:r>
        <w:rPr>
          <w:noProof/>
          <w:color w:val="333333"/>
        </w:rPr>
        <w:drawing>
          <wp:inline distT="0" distB="0" distL="0" distR="0">
            <wp:extent cx="152400" cy="152400"/>
            <wp:effectExtent l="0" t="0" r="0" b="0"/>
            <wp:docPr id="3" name="图片 3" descr="http://www.gz.gov.cn/gzgov/gsgg/201806/b90de8908a7643feb2b24eb1394f8502/images/6764f1045a644601b97671563e1869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.gov.cn/gzgov/gsgg/201806/b90de8908a7643feb2b24eb1394f8502/images/6764f1045a644601b97671563e1869b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>
          <w:rPr>
            <w:rStyle w:val="a3"/>
            <w:rFonts w:hint="eastAsia"/>
            <w:color w:val="333333"/>
          </w:rPr>
          <w:t>广州市级农业公园认定评分表．docx</w:t>
        </w:r>
      </w:hyperlink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2．</w:t>
      </w:r>
      <w:r>
        <w:rPr>
          <w:noProof/>
          <w:color w:val="333333"/>
        </w:rPr>
        <w:drawing>
          <wp:inline distT="0" distB="0" distL="0" distR="0">
            <wp:extent cx="152400" cy="152400"/>
            <wp:effectExtent l="0" t="0" r="0" b="0"/>
            <wp:docPr id="2" name="图片 2" descr="http://www.gz.gov.cn/gzgov/gsgg/201806/b90de8908a7643feb2b24eb1394f8502/images/6764f1045a644601b97671563e1869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z.gov.cn/gzgov/gsgg/201806/b90de8908a7643feb2b24eb1394f8502/images/6764f1045a644601b97671563e1869b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>
          <w:rPr>
            <w:rStyle w:val="a3"/>
            <w:rFonts w:hint="eastAsia"/>
            <w:color w:val="333333"/>
          </w:rPr>
          <w:t>广州市级农业公园申报书．docx</w:t>
        </w:r>
      </w:hyperlink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（联系人：龚宜，联系电话：86392258）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广州市农业局办公室</w:t>
      </w:r>
    </w:p>
    <w:p w:rsidR="004D7858" w:rsidRDefault="004D7858" w:rsidP="004D7858">
      <w:pPr>
        <w:pStyle w:val="a4"/>
        <w:shd w:val="clear" w:color="auto" w:fill="FFFFFF"/>
        <w:spacing w:before="120" w:beforeAutospacing="0" w:after="120" w:afterAutospacing="0" w:line="480" w:lineRule="auto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2018年5月30日</w:t>
      </w:r>
    </w:p>
    <w:p w:rsidR="00495F93" w:rsidRPr="00495F93" w:rsidRDefault="00495F93">
      <w:pPr>
        <w:rPr>
          <w:rFonts w:hint="eastAsia"/>
        </w:rPr>
      </w:pPr>
      <w:bookmarkStart w:id="0" w:name="_GoBack"/>
      <w:bookmarkEnd w:id="0"/>
    </w:p>
    <w:sectPr w:rsidR="00495F93" w:rsidRPr="0049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06CD"/>
    <w:multiLevelType w:val="multilevel"/>
    <w:tmpl w:val="0B28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E10AF"/>
    <w:multiLevelType w:val="multilevel"/>
    <w:tmpl w:val="8532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43304"/>
    <w:multiLevelType w:val="multilevel"/>
    <w:tmpl w:val="AFC0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53806"/>
    <w:multiLevelType w:val="multilevel"/>
    <w:tmpl w:val="EF46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42150"/>
    <w:multiLevelType w:val="multilevel"/>
    <w:tmpl w:val="4DBE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A3676"/>
    <w:multiLevelType w:val="multilevel"/>
    <w:tmpl w:val="F39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40509"/>
    <w:multiLevelType w:val="multilevel"/>
    <w:tmpl w:val="C07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E4011"/>
    <w:multiLevelType w:val="multilevel"/>
    <w:tmpl w:val="3D42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7309D"/>
    <w:multiLevelType w:val="multilevel"/>
    <w:tmpl w:val="425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CF5E21"/>
    <w:multiLevelType w:val="multilevel"/>
    <w:tmpl w:val="D81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A7"/>
    <w:rsid w:val="000177E8"/>
    <w:rsid w:val="002C5D37"/>
    <w:rsid w:val="003E3EE0"/>
    <w:rsid w:val="00495F93"/>
    <w:rsid w:val="004D7858"/>
    <w:rsid w:val="005F6859"/>
    <w:rsid w:val="00812FC3"/>
    <w:rsid w:val="00B5588F"/>
    <w:rsid w:val="00ED5FA7"/>
    <w:rsid w:val="00F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601AD-CFA3-402F-94DB-BFA10EE9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14E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3E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58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914E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ums">
    <w:name w:val="nums"/>
    <w:basedOn w:val="a0"/>
    <w:rsid w:val="00F914EA"/>
  </w:style>
  <w:style w:type="character" w:styleId="a3">
    <w:name w:val="Hyperlink"/>
    <w:basedOn w:val="a0"/>
    <w:uiPriority w:val="99"/>
    <w:semiHidden/>
    <w:unhideWhenUsed/>
    <w:rsid w:val="00F914EA"/>
    <w:rPr>
      <w:color w:val="0000FF"/>
      <w:u w:val="single"/>
    </w:rPr>
  </w:style>
  <w:style w:type="character" w:customStyle="1" w:styleId="view">
    <w:name w:val="view"/>
    <w:basedOn w:val="a0"/>
    <w:rsid w:val="00F914EA"/>
  </w:style>
  <w:style w:type="paragraph" w:styleId="a4">
    <w:name w:val="Normal (Web)"/>
    <w:basedOn w:val="a"/>
    <w:uiPriority w:val="99"/>
    <w:semiHidden/>
    <w:unhideWhenUsed/>
    <w:rsid w:val="00F91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914EA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B5588F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E3E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ly">
    <w:name w:val="ly"/>
    <w:basedOn w:val="a0"/>
    <w:rsid w:val="003E3EE0"/>
  </w:style>
  <w:style w:type="character" w:customStyle="1" w:styleId="zz">
    <w:name w:val="zz"/>
    <w:basedOn w:val="a0"/>
    <w:rsid w:val="003E3EE0"/>
  </w:style>
  <w:style w:type="character" w:customStyle="1" w:styleId="time">
    <w:name w:val="time"/>
    <w:basedOn w:val="a0"/>
    <w:rsid w:val="003E3EE0"/>
  </w:style>
  <w:style w:type="character" w:customStyle="1" w:styleId="colorfont">
    <w:name w:val="colorfont"/>
    <w:basedOn w:val="a0"/>
    <w:rsid w:val="003E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98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dotted" w:sz="6" w:space="19" w:color="9D9D9D"/>
            <w:right w:val="none" w:sz="0" w:space="0" w:color="auto"/>
          </w:divBdr>
        </w:div>
      </w:divsChild>
    </w:div>
    <w:div w:id="136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9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842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385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  <w:div w:id="954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6662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54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  <w:div w:id="1253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29800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889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  <w:div w:id="1286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5542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6336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  <w:div w:id="145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9044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7697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  <w:div w:id="1597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z.gov.cn/gzgov/gsgg/201806/b90de8908a7643feb2b24eb1394f8502/files/7422f80cf9874b6e962327fda7aa886c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z.gov.cn/gzgov/gsgg/201806/b90de8908a7643feb2b24eb1394f8502/files/ad48dd67342447ec8324b75de756c808.docx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1590</Characters>
  <Application>Microsoft Office Word</Application>
  <DocSecurity>0</DocSecurity>
  <Lines>13</Lines>
  <Paragraphs>3</Paragraphs>
  <ScaleCrop>false</ScaleCrop>
  <Company>微软中国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9</cp:revision>
  <dcterms:created xsi:type="dcterms:W3CDTF">2019-04-22T07:17:00Z</dcterms:created>
  <dcterms:modified xsi:type="dcterms:W3CDTF">2019-04-23T07:42:00Z</dcterms:modified>
</cp:coreProperties>
</file>