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0144B3" w:rsidRPr="000144B3" w14:paraId="3CAE8735" w14:textId="77777777" w:rsidTr="000144B3">
        <w:trPr>
          <w:trHeight w:val="75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6C4F317" w14:textId="77777777" w:rsidR="000144B3" w:rsidRPr="000144B3" w:rsidRDefault="000144B3" w:rsidP="000144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color w:val="D9461B"/>
                <w:kern w:val="0"/>
                <w:sz w:val="30"/>
                <w:szCs w:val="30"/>
              </w:rPr>
            </w:pPr>
            <w:r w:rsidRPr="000144B3">
              <w:rPr>
                <w:rFonts w:ascii="宋体" w:eastAsia="宋体" w:hAnsi="宋体" w:cs="宋体" w:hint="eastAsia"/>
                <w:b/>
                <w:bCs/>
                <w:color w:val="D9461B"/>
                <w:kern w:val="0"/>
                <w:sz w:val="30"/>
                <w:szCs w:val="30"/>
              </w:rPr>
              <w:t>鞍山市科技企业孵化器、</w:t>
            </w:r>
            <w:proofErr w:type="gramStart"/>
            <w:r w:rsidRPr="000144B3">
              <w:rPr>
                <w:rFonts w:ascii="宋体" w:eastAsia="宋体" w:hAnsi="宋体" w:cs="宋体" w:hint="eastAsia"/>
                <w:b/>
                <w:bCs/>
                <w:color w:val="D9461B"/>
                <w:kern w:val="0"/>
                <w:sz w:val="30"/>
                <w:szCs w:val="30"/>
              </w:rPr>
              <w:t>众创空间及星创</w:t>
            </w:r>
            <w:proofErr w:type="gramEnd"/>
            <w:r w:rsidRPr="000144B3">
              <w:rPr>
                <w:rFonts w:ascii="宋体" w:eastAsia="宋体" w:hAnsi="宋体" w:cs="宋体" w:hint="eastAsia"/>
                <w:b/>
                <w:bCs/>
                <w:color w:val="D9461B"/>
                <w:kern w:val="0"/>
                <w:sz w:val="30"/>
                <w:szCs w:val="30"/>
              </w:rPr>
              <w:t>天地补助实施细则（试行）</w:t>
            </w:r>
          </w:p>
        </w:tc>
      </w:tr>
      <w:tr w:rsidR="000144B3" w:rsidRPr="000144B3" w14:paraId="547A067E" w14:textId="77777777" w:rsidTr="000144B3">
        <w:trPr>
          <w:trHeight w:val="45"/>
          <w:tblCellSpacing w:w="0" w:type="dxa"/>
        </w:trPr>
        <w:tc>
          <w:tcPr>
            <w:tcW w:w="0" w:type="auto"/>
            <w:shd w:val="clear" w:color="auto" w:fill="D8F4F5"/>
            <w:vAlign w:val="center"/>
            <w:hideMark/>
          </w:tcPr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5"/>
            </w:tblGrid>
            <w:tr w:rsidR="000144B3" w:rsidRPr="000144B3" w14:paraId="3DDDDAA0" w14:textId="77777777">
              <w:trPr>
                <w:tblCellSpacing w:w="0" w:type="dxa"/>
                <w:jc w:val="center"/>
              </w:trPr>
              <w:tc>
                <w:tcPr>
                  <w:tcW w:w="3000" w:type="pct"/>
                  <w:vAlign w:val="center"/>
                  <w:hideMark/>
                </w:tcPr>
                <w:p w14:paraId="0E85CB88" w14:textId="77777777" w:rsidR="000144B3" w:rsidRPr="000144B3" w:rsidRDefault="000144B3" w:rsidP="000144B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0144B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发布日期：2018年8月31日</w:t>
                  </w:r>
                </w:p>
              </w:tc>
            </w:tr>
            <w:tr w:rsidR="000144B3" w:rsidRPr="000144B3" w14:paraId="72CCFD7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3190B23" w14:textId="77777777" w:rsidR="000144B3" w:rsidRPr="000144B3" w:rsidRDefault="000144B3" w:rsidP="000144B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D252144" w14:textId="77777777" w:rsidR="000144B3" w:rsidRPr="000144B3" w:rsidRDefault="000144B3" w:rsidP="000144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144B3" w:rsidRPr="000144B3" w14:paraId="279E7863" w14:textId="77777777" w:rsidTr="000144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900" w:type="pct"/>
              <w:jc w:val="center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40"/>
            </w:tblGrid>
            <w:tr w:rsidR="000144B3" w:rsidRPr="000144B3" w14:paraId="685B6DE1" w14:textId="77777777">
              <w:trPr>
                <w:tblCellSpacing w:w="3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1114D8B" w14:textId="77777777" w:rsidR="000144B3" w:rsidRPr="000144B3" w:rsidRDefault="000144B3" w:rsidP="000144B3">
                  <w:pPr>
                    <w:widowControl/>
                    <w:spacing w:line="315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0144B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鞍科发</w:t>
                  </w:r>
                  <w:proofErr w:type="gramEnd"/>
                  <w:r w:rsidRPr="000144B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〔</w:t>
                  </w:r>
                  <w:r w:rsidRPr="000144B3">
                    <w:rPr>
                      <w:rFonts w:ascii="Calibri" w:eastAsia="仿宋" w:hAnsi="Calibri" w:cs="Calibri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2018</w:t>
                  </w:r>
                  <w:r w:rsidRPr="000144B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〕</w:t>
                  </w:r>
                  <w:r w:rsidRPr="000144B3">
                    <w:rPr>
                      <w:rFonts w:ascii="Calibri" w:eastAsia="仿宋" w:hAnsi="Calibri" w:cs="Calibri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37</w:t>
                  </w:r>
                  <w:r w:rsidRPr="000144B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号</w:t>
                  </w:r>
                </w:p>
                <w:p w14:paraId="5FD8967A" w14:textId="77777777" w:rsidR="000144B3" w:rsidRPr="000144B3" w:rsidRDefault="000144B3" w:rsidP="000144B3">
                  <w:pPr>
                    <w:widowControl/>
                    <w:spacing w:line="315" w:lineRule="atLeast"/>
                    <w:ind w:firstLine="514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0144B3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 </w:t>
                  </w:r>
                </w:p>
                <w:p w14:paraId="13119D04" w14:textId="77777777" w:rsidR="000144B3" w:rsidRPr="000144B3" w:rsidRDefault="000144B3" w:rsidP="000144B3">
                  <w:pPr>
                    <w:widowControl/>
                    <w:spacing w:line="315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0144B3">
                    <w:rPr>
                      <w:rFonts w:ascii="黑体" w:eastAsia="黑体" w:hAnsi="黑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第一章</w:t>
                  </w:r>
                  <w:r w:rsidRPr="000144B3">
                    <w:rPr>
                      <w:rFonts w:ascii="Calibri" w:eastAsia="黑体" w:hAnsi="Calibri" w:cs="Calibri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0144B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总</w:t>
                  </w:r>
                  <w:r w:rsidRPr="000144B3">
                    <w:rPr>
                      <w:rFonts w:ascii="Calibri" w:eastAsia="黑体" w:hAnsi="Calibri" w:cs="Calibri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0144B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则</w:t>
                  </w:r>
                </w:p>
                <w:p w14:paraId="25C15C00" w14:textId="77777777" w:rsidR="000144B3" w:rsidRPr="000144B3" w:rsidRDefault="000144B3" w:rsidP="000144B3">
                  <w:pPr>
                    <w:widowControl/>
                    <w:spacing w:line="315" w:lineRule="atLeast"/>
                    <w:ind w:firstLine="64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第一条</w:t>
                  </w:r>
                  <w:r w:rsidRPr="000144B3">
                    <w:rPr>
                      <w:rFonts w:ascii="Tahoma" w:eastAsia="宋体" w:hAnsi="Tahoma" w:cs="Tahom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为贯彻落实《中共鞍山市委、鞍山市人民政府印发〈关于实施“钢都英才计划”的若干政策〉的通知》（</w:t>
                  </w:r>
                  <w:proofErr w:type="gramStart"/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鞍委发</w:t>
                  </w:r>
                  <w:proofErr w:type="gramEnd"/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〔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2018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〕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19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号）精神，支持和鼓励高新技术企业加快科技成果转化，制定本实施细则。</w:t>
                  </w:r>
                </w:p>
                <w:p w14:paraId="05F332A9" w14:textId="77777777" w:rsidR="000144B3" w:rsidRPr="000144B3" w:rsidRDefault="000144B3" w:rsidP="000144B3">
                  <w:pPr>
                    <w:widowControl/>
                    <w:spacing w:line="315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0144B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第二章</w:t>
                  </w:r>
                  <w:r w:rsidRPr="000144B3">
                    <w:rPr>
                      <w:rFonts w:ascii="Calibri" w:eastAsia="黑体" w:hAnsi="Calibri" w:cs="Calibri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0144B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支持政策</w:t>
                  </w:r>
                </w:p>
                <w:p w14:paraId="5DEB3BE2" w14:textId="77777777" w:rsidR="000144B3" w:rsidRPr="000144B3" w:rsidRDefault="000144B3" w:rsidP="000144B3">
                  <w:pPr>
                    <w:widowControl/>
                    <w:spacing w:line="315" w:lineRule="atLeast"/>
                    <w:ind w:firstLine="645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第二条</w:t>
                  </w:r>
                  <w:r w:rsidRPr="000144B3">
                    <w:rPr>
                      <w:rFonts w:ascii="Calibri" w:eastAsia="黑体" w:hAnsi="Calibri" w:cs="Calibri"/>
                      <w:color w:val="000000"/>
                      <w:spacing w:val="8"/>
                      <w:kern w:val="0"/>
                      <w:sz w:val="24"/>
                      <w:szCs w:val="24"/>
                    </w:rPr>
                    <w:t> 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对建立国家级、省级、市级科技企业孵化器、</w:t>
                  </w:r>
                  <w:proofErr w:type="gramStart"/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众创空间及星创</w:t>
                  </w:r>
                  <w:proofErr w:type="gramEnd"/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天地的单位，按三个层级分别给予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50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万元、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20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万元、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10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万元补助资金。</w:t>
                  </w:r>
                </w:p>
                <w:p w14:paraId="246539AD" w14:textId="77777777" w:rsidR="000144B3" w:rsidRPr="000144B3" w:rsidRDefault="000144B3" w:rsidP="000144B3">
                  <w:pPr>
                    <w:widowControl/>
                    <w:spacing w:line="315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0144B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第三章</w:t>
                  </w:r>
                  <w:r w:rsidRPr="000144B3">
                    <w:rPr>
                      <w:rFonts w:ascii="Calibri" w:eastAsia="黑体" w:hAnsi="Calibri" w:cs="Calibri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0144B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申报及办理</w:t>
                  </w:r>
                </w:p>
                <w:p w14:paraId="5A625CE4" w14:textId="77777777" w:rsidR="000144B3" w:rsidRPr="000144B3" w:rsidRDefault="000144B3" w:rsidP="000144B3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第三条</w:t>
                  </w:r>
                  <w:r w:rsidRPr="000144B3">
                    <w:rPr>
                      <w:rFonts w:ascii="Calibri" w:eastAsia="黑体" w:hAnsi="Calibri" w:cs="Calibri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申报材料。</w:t>
                  </w:r>
                </w:p>
                <w:p w14:paraId="0A9275C4" w14:textId="77777777" w:rsidR="000144B3" w:rsidRPr="000144B3" w:rsidRDefault="000144B3" w:rsidP="000144B3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（一）《鞍山市落实各类项目、平台支持资金认定申请核准表》（详见附件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)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。</w:t>
                  </w:r>
                </w:p>
                <w:p w14:paraId="2FBC9900" w14:textId="77777777" w:rsidR="000144B3" w:rsidRPr="000144B3" w:rsidRDefault="000144B3" w:rsidP="000144B3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（二）被评为国家、省、市级科技企业孵化器、</w:t>
                  </w:r>
                  <w:proofErr w:type="gramStart"/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众创空间及星创</w:t>
                  </w:r>
                  <w:proofErr w:type="gramEnd"/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天地的批复文件。</w:t>
                  </w:r>
                </w:p>
                <w:p w14:paraId="714662B3" w14:textId="77777777" w:rsidR="000144B3" w:rsidRPr="000144B3" w:rsidRDefault="000144B3" w:rsidP="000144B3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以上材料需提供原件及复印件一式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4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份。</w:t>
                  </w:r>
                </w:p>
                <w:p w14:paraId="344554BB" w14:textId="77777777" w:rsidR="000144B3" w:rsidRPr="000144B3" w:rsidRDefault="000144B3" w:rsidP="000144B3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第四条</w:t>
                  </w:r>
                  <w:r w:rsidRPr="000144B3">
                    <w:rPr>
                      <w:rFonts w:ascii="Calibri" w:eastAsia="黑体" w:hAnsi="Calibri" w:cs="Calibri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办理程序。</w:t>
                  </w:r>
                </w:p>
                <w:p w14:paraId="62D04C65" w14:textId="77777777" w:rsidR="000144B3" w:rsidRPr="000144B3" w:rsidRDefault="000144B3" w:rsidP="000144B3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市科技局对申请单位递交的申报材料进行审核，提出审定意见，按相关政策予以资金支持。事后报市人才工作领导小组办公室备案存档。</w:t>
                  </w:r>
                </w:p>
                <w:p w14:paraId="6C0F9CF3" w14:textId="77777777" w:rsidR="000144B3" w:rsidRPr="000144B3" w:rsidRDefault="000144B3" w:rsidP="000144B3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第五条</w:t>
                  </w:r>
                  <w:r w:rsidRPr="000144B3">
                    <w:rPr>
                      <w:rFonts w:ascii="Calibri" w:eastAsia="黑体" w:hAnsi="Calibri" w:cs="Calibri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申报科技企业孵化器、</w:t>
                  </w:r>
                  <w:proofErr w:type="gramStart"/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众创空间及星创</w:t>
                  </w:r>
                  <w:proofErr w:type="gramEnd"/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天地的具体规定详见《科技企业孵化器认定和管理办法》（国科发高〔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2010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〕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680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号）、《科技部关于印发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&lt;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发展“星创天地”工作指引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&gt;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的通知》（国</w:t>
                  </w:r>
                  <w:proofErr w:type="gramStart"/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科发农〔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2016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〕</w:t>
                  </w:r>
                  <w:proofErr w:type="gramEnd"/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210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号）、《辽宁省科技企业孵化器（高新技术创业服务中心）认定和管理办法》（</w:t>
                  </w:r>
                  <w:proofErr w:type="gramStart"/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辽科发</w:t>
                  </w:r>
                  <w:proofErr w:type="gramEnd"/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〔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2007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〕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20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号）、《鞍山市科技企业孵化器认定和管理办法》（</w:t>
                  </w:r>
                  <w:proofErr w:type="gramStart"/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鞍科发</w:t>
                  </w:r>
                  <w:proofErr w:type="gramEnd"/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〔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2016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〕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22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号）、《鞍山市众创空间备案管理办法》（</w:t>
                  </w:r>
                  <w:proofErr w:type="gramStart"/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鞍科发</w:t>
                  </w:r>
                  <w:proofErr w:type="gramEnd"/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〔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2016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〕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23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号）及国家、省、市有关科技企业孵化器、</w:t>
                  </w:r>
                  <w:proofErr w:type="gramStart"/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众创空间及星创</w:t>
                  </w:r>
                  <w:proofErr w:type="gramEnd"/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天地的申报通知。</w:t>
                  </w:r>
                </w:p>
                <w:p w14:paraId="2E050373" w14:textId="77777777" w:rsidR="000144B3" w:rsidRPr="000144B3" w:rsidRDefault="000144B3" w:rsidP="000144B3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第六条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考核管理。各科技企业孵化器、</w:t>
                  </w:r>
                  <w:proofErr w:type="gramStart"/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众创空间及星创</w:t>
                  </w:r>
                  <w:proofErr w:type="gramEnd"/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天地应规范内部管理，加强创新创业服务。对于提供虚假材料、骗取财政资金支持，以及未按规定使用财政资金的，有权取消其相关资格、收回财政资金，并依据国家法律、法规对责任主体进行处理，取消其三年内申请国家、省、市各类资金资格。</w:t>
                  </w:r>
                </w:p>
                <w:p w14:paraId="11621F48" w14:textId="77777777" w:rsidR="000144B3" w:rsidRPr="000144B3" w:rsidRDefault="000144B3" w:rsidP="000144B3">
                  <w:pPr>
                    <w:widowControl/>
                    <w:spacing w:line="315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0144B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第四章</w:t>
                  </w:r>
                  <w:r w:rsidRPr="000144B3">
                    <w:rPr>
                      <w:rFonts w:ascii="Calibri" w:eastAsia="黑体" w:hAnsi="Calibri" w:cs="Calibri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0144B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附</w:t>
                  </w:r>
                  <w:r w:rsidRPr="000144B3">
                    <w:rPr>
                      <w:rFonts w:ascii="Calibri" w:eastAsia="黑体" w:hAnsi="Calibri" w:cs="Calibri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0144B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则</w:t>
                  </w:r>
                </w:p>
                <w:p w14:paraId="7C56D216" w14:textId="77777777" w:rsidR="000144B3" w:rsidRPr="000144B3" w:rsidRDefault="000144B3" w:rsidP="000144B3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第七条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本实施细则由市科技局负责解释。</w:t>
                  </w:r>
                </w:p>
                <w:p w14:paraId="431DC6AB" w14:textId="295AFB83" w:rsidR="000144B3" w:rsidRPr="000144B3" w:rsidRDefault="000144B3" w:rsidP="000144B3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第八条</w:t>
                  </w:r>
                  <w:r w:rsidRPr="000144B3">
                    <w:rPr>
                      <w:rFonts w:ascii="Calibri" w:eastAsia="黑体" w:hAnsi="Calibri" w:cs="Calibri"/>
                      <w:color w:val="000000"/>
                      <w:spacing w:val="8"/>
                      <w:kern w:val="0"/>
                      <w:sz w:val="24"/>
                      <w:szCs w:val="24"/>
                    </w:rPr>
                    <w:t> 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本实施细则自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2018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年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6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月</w:t>
                  </w:r>
                  <w:r w:rsidRPr="000144B3">
                    <w:rPr>
                      <w:rFonts w:ascii="仿宋_GB2312" w:eastAsia="仿宋_GB2312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21</w:t>
                  </w:r>
                  <w:r w:rsidRPr="000144B3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日起施行。</w:t>
                  </w:r>
                  <w:bookmarkStart w:id="0" w:name="_GoBack"/>
                  <w:bookmarkEnd w:id="0"/>
                </w:p>
              </w:tc>
            </w:tr>
          </w:tbl>
          <w:p w14:paraId="16932FD3" w14:textId="77777777" w:rsidR="000144B3" w:rsidRPr="000144B3" w:rsidRDefault="000144B3" w:rsidP="000144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12F8DD3" w14:textId="77777777" w:rsidR="00D3556C" w:rsidRPr="000144B3" w:rsidRDefault="00D3556C">
      <w:pPr>
        <w:rPr>
          <w:rFonts w:hint="eastAsia"/>
        </w:rPr>
      </w:pPr>
    </w:p>
    <w:sectPr w:rsidR="00D3556C" w:rsidRPr="00014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CD17B" w14:textId="77777777" w:rsidR="00BC45EF" w:rsidRDefault="00BC45EF" w:rsidP="000144B3">
      <w:r>
        <w:separator/>
      </w:r>
    </w:p>
  </w:endnote>
  <w:endnote w:type="continuationSeparator" w:id="0">
    <w:p w14:paraId="52647941" w14:textId="77777777" w:rsidR="00BC45EF" w:rsidRDefault="00BC45EF" w:rsidP="0001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F37E8" w14:textId="77777777" w:rsidR="00BC45EF" w:rsidRDefault="00BC45EF" w:rsidP="000144B3">
      <w:r>
        <w:separator/>
      </w:r>
    </w:p>
  </w:footnote>
  <w:footnote w:type="continuationSeparator" w:id="0">
    <w:p w14:paraId="44DF3331" w14:textId="77777777" w:rsidR="00BC45EF" w:rsidRDefault="00BC45EF" w:rsidP="0001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0A"/>
    <w:rsid w:val="000144B3"/>
    <w:rsid w:val="005F5E0A"/>
    <w:rsid w:val="00BC45EF"/>
    <w:rsid w:val="00D3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6815C"/>
  <w15:chartTrackingRefBased/>
  <w15:docId w15:val="{4F37B2AB-13A9-4A6D-A10B-858393D0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44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4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44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2019-01-26T06:32:00Z</dcterms:created>
  <dcterms:modified xsi:type="dcterms:W3CDTF">2019-01-26T06:35:00Z</dcterms:modified>
</cp:coreProperties>
</file>