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7FA" w:rsidRDefault="00B107FA"/>
    <w:p w:rsidR="00B107FA" w:rsidRPr="00454A41" w:rsidRDefault="002D588B" w:rsidP="00454A41">
      <w:pPr>
        <w:jc w:val="center"/>
        <w:rPr>
          <w:sz w:val="44"/>
          <w:szCs w:val="44"/>
        </w:rPr>
      </w:pPr>
      <w:r w:rsidRPr="00454A41">
        <w:rPr>
          <w:rFonts w:hint="eastAsia"/>
          <w:sz w:val="44"/>
          <w:szCs w:val="44"/>
        </w:rPr>
        <w:t>互联网工业“</w:t>
      </w:r>
      <w:r w:rsidRPr="00454A41">
        <w:rPr>
          <w:rFonts w:hint="eastAsia"/>
          <w:sz w:val="44"/>
          <w:szCs w:val="44"/>
        </w:rPr>
        <w:t>555</w:t>
      </w:r>
      <w:r w:rsidRPr="00454A41">
        <w:rPr>
          <w:rFonts w:hint="eastAsia"/>
          <w:sz w:val="44"/>
          <w:szCs w:val="44"/>
        </w:rPr>
        <w:t>”项目</w:t>
      </w:r>
    </w:p>
    <w:p w:rsidR="00B107FA" w:rsidRDefault="002D588B">
      <w:r>
        <w:rPr>
          <w:rFonts w:hint="eastAsia"/>
        </w:rPr>
        <w:t xml:space="preserve"> </w:t>
      </w:r>
    </w:p>
    <w:p w:rsidR="00B107FA" w:rsidRDefault="00B107FA"/>
    <w:p w:rsidR="00B107FA" w:rsidRDefault="002D588B">
      <w:r>
        <w:rPr>
          <w:rFonts w:hint="eastAsia"/>
        </w:rPr>
        <w:t>（一）申报条件</w:t>
      </w:r>
    </w:p>
    <w:p w:rsidR="00B107FA" w:rsidRDefault="002D588B">
      <w:r>
        <w:rPr>
          <w:rFonts w:hint="eastAsia"/>
        </w:rPr>
        <w:t xml:space="preserve"> </w:t>
      </w:r>
    </w:p>
    <w:p w:rsidR="00B107FA" w:rsidRDefault="002D588B">
      <w:r>
        <w:rPr>
          <w:rFonts w:hint="eastAsia"/>
        </w:rPr>
        <w:t>1</w:t>
      </w:r>
      <w:r>
        <w:rPr>
          <w:rFonts w:hint="eastAsia"/>
        </w:rPr>
        <w:t>、在本市注册一年以上并具有独立法人资格（汽车整车企业可放宽至分公司）；</w:t>
      </w:r>
    </w:p>
    <w:p w:rsidR="00B107FA" w:rsidRDefault="002D588B">
      <w:r>
        <w:rPr>
          <w:rFonts w:hint="eastAsia"/>
        </w:rPr>
        <w:t xml:space="preserve"> </w:t>
      </w:r>
    </w:p>
    <w:p w:rsidR="00B107FA" w:rsidRDefault="002D588B">
      <w:r>
        <w:rPr>
          <w:rFonts w:hint="eastAsia"/>
        </w:rPr>
        <w:t>2</w:t>
      </w:r>
      <w:r>
        <w:rPr>
          <w:rFonts w:hint="eastAsia"/>
        </w:rPr>
        <w:t>、互联网工业“</w:t>
      </w:r>
      <w:r>
        <w:rPr>
          <w:rFonts w:hint="eastAsia"/>
        </w:rPr>
        <w:t>555</w:t>
      </w:r>
      <w:r>
        <w:rPr>
          <w:rFonts w:hint="eastAsia"/>
        </w:rPr>
        <w:t>”项目建设已完工并投入运营；</w:t>
      </w:r>
    </w:p>
    <w:p w:rsidR="00B107FA" w:rsidRDefault="002D588B">
      <w:r>
        <w:rPr>
          <w:rFonts w:hint="eastAsia"/>
        </w:rPr>
        <w:t xml:space="preserve"> </w:t>
      </w:r>
    </w:p>
    <w:p w:rsidR="00B107FA" w:rsidRDefault="002D588B">
      <w:r>
        <w:rPr>
          <w:rFonts w:hint="eastAsia"/>
        </w:rPr>
        <w:t>3</w:t>
      </w:r>
      <w:r>
        <w:rPr>
          <w:rFonts w:hint="eastAsia"/>
        </w:rPr>
        <w:t>、符合青岛市互联网工业平台、智能（互联）工厂、数字化车间及自动化生产线认定标准；</w:t>
      </w:r>
    </w:p>
    <w:p w:rsidR="00B107FA" w:rsidRDefault="002D588B">
      <w:r>
        <w:rPr>
          <w:rFonts w:hint="eastAsia"/>
        </w:rPr>
        <w:t xml:space="preserve"> </w:t>
      </w:r>
    </w:p>
    <w:p w:rsidR="00B107FA" w:rsidRDefault="002D588B">
      <w:r>
        <w:rPr>
          <w:rFonts w:hint="eastAsia"/>
        </w:rPr>
        <w:t>4</w:t>
      </w:r>
      <w:r>
        <w:rPr>
          <w:rFonts w:hint="eastAsia"/>
        </w:rPr>
        <w:t>、申报单位为工业企业且上一年度营业收入达到相应标准。</w:t>
      </w:r>
    </w:p>
    <w:p w:rsidR="00454A41" w:rsidRDefault="00454A41">
      <w:pPr>
        <w:rPr>
          <w:rFonts w:hint="eastAsia"/>
        </w:rPr>
      </w:pPr>
    </w:p>
    <w:p w:rsidR="00454A41" w:rsidRDefault="00454A41">
      <w:r>
        <w:rPr>
          <w:rFonts w:hint="eastAsia"/>
        </w:rPr>
        <w:t>（二）补贴金额</w:t>
      </w:r>
      <w:bookmarkStart w:id="0" w:name="_GoBack"/>
      <w:bookmarkEnd w:id="0"/>
    </w:p>
    <w:p w:rsidR="00454A41" w:rsidRDefault="00454A41" w:rsidP="00454A41">
      <w:r>
        <w:rPr>
          <w:rFonts w:hint="eastAsia"/>
        </w:rPr>
        <w:t>对新认定的互联网工业平台、智能（互联）工厂、数字化车间及自动化生产线（以下简称互</w:t>
      </w:r>
    </w:p>
    <w:p w:rsidR="00454A41" w:rsidRDefault="00454A41" w:rsidP="00454A41"/>
    <w:p w:rsidR="00454A41" w:rsidRDefault="00454A41" w:rsidP="00454A41">
      <w:r>
        <w:rPr>
          <w:rFonts w:hint="eastAsia"/>
        </w:rPr>
        <w:t>联网工业“</w:t>
      </w:r>
      <w:r>
        <w:rPr>
          <w:rFonts w:hint="eastAsia"/>
        </w:rPr>
        <w:t>555</w:t>
      </w:r>
      <w:r>
        <w:rPr>
          <w:rFonts w:hint="eastAsia"/>
        </w:rPr>
        <w:t>”项目）分别给予</w:t>
      </w:r>
      <w:r>
        <w:rPr>
          <w:rFonts w:hint="eastAsia"/>
        </w:rPr>
        <w:t>300</w:t>
      </w:r>
      <w:r>
        <w:rPr>
          <w:rFonts w:hint="eastAsia"/>
        </w:rPr>
        <w:t>万、</w:t>
      </w:r>
      <w:r>
        <w:rPr>
          <w:rFonts w:hint="eastAsia"/>
        </w:rPr>
        <w:t>100</w:t>
      </w:r>
      <w:r>
        <w:rPr>
          <w:rFonts w:hint="eastAsia"/>
        </w:rPr>
        <w:t>万、</w:t>
      </w:r>
      <w:r>
        <w:rPr>
          <w:rFonts w:hint="eastAsia"/>
        </w:rPr>
        <w:t>50</w:t>
      </w:r>
      <w:r>
        <w:rPr>
          <w:rFonts w:hint="eastAsia"/>
        </w:rPr>
        <w:t>万奖励。其中，企业已认定为数字化</w:t>
      </w:r>
    </w:p>
    <w:p w:rsidR="00454A41" w:rsidRDefault="00454A41" w:rsidP="00454A41"/>
    <w:p w:rsidR="00454A41" w:rsidRDefault="00454A41" w:rsidP="00454A41">
      <w:r>
        <w:rPr>
          <w:rFonts w:hint="eastAsia"/>
        </w:rPr>
        <w:t>车间及自动化生产线，再认定为智能（互联）工厂，追加补助资金至</w:t>
      </w:r>
      <w:r>
        <w:rPr>
          <w:rFonts w:hint="eastAsia"/>
        </w:rPr>
        <w:t>100</w:t>
      </w:r>
      <w:r>
        <w:rPr>
          <w:rFonts w:hint="eastAsia"/>
        </w:rPr>
        <w:t>万元。</w:t>
      </w:r>
    </w:p>
    <w:p w:rsidR="00454A41" w:rsidRPr="00454A41" w:rsidRDefault="00454A41">
      <w:pPr>
        <w:rPr>
          <w:rFonts w:hint="eastAsia"/>
        </w:rPr>
      </w:pPr>
    </w:p>
    <w:sectPr w:rsidR="00454A41" w:rsidRPr="00454A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526A23"/>
    <w:rsid w:val="002D588B"/>
    <w:rsid w:val="00454A41"/>
    <w:rsid w:val="00B107FA"/>
    <w:rsid w:val="2B52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66FF1B5-9E47-47F5-80C0-F812CA381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>微软中国</Company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拓金管理咨询 陈良</dc:creator>
  <cp:lastModifiedBy>个人用户</cp:lastModifiedBy>
  <cp:revision>2</cp:revision>
  <dcterms:created xsi:type="dcterms:W3CDTF">2019-03-29T04:10:00Z</dcterms:created>
  <dcterms:modified xsi:type="dcterms:W3CDTF">2019-03-29T04:10:00Z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