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C1E" w:rsidRPr="00503C1E" w:rsidRDefault="00503C1E" w:rsidP="00503C1E">
      <w:pPr>
        <w:widowControl/>
        <w:shd w:val="clear" w:color="auto" w:fill="FFFFFF"/>
        <w:spacing w:line="420" w:lineRule="atLeast"/>
        <w:jc w:val="left"/>
        <w:rPr>
          <w:rFonts w:ascii="微软雅黑" w:eastAsia="微软雅黑" w:hAnsi="微软雅黑" w:cs="宋体"/>
          <w:color w:val="333333"/>
          <w:kern w:val="0"/>
          <w:sz w:val="23"/>
          <w:szCs w:val="23"/>
        </w:rPr>
      </w:pPr>
      <w:bookmarkStart w:id="0" w:name="_GoBack"/>
      <w:r w:rsidRPr="00503C1E">
        <w:rPr>
          <w:rFonts w:ascii="微软雅黑" w:eastAsia="微软雅黑" w:hAnsi="微软雅黑" w:cs="宋体" w:hint="eastAsia"/>
          <w:color w:val="333333"/>
          <w:kern w:val="0"/>
          <w:sz w:val="39"/>
          <w:szCs w:val="39"/>
        </w:rPr>
        <w:t>中共武穴市委 武穴市人民政府关于加快旅游业发展的实施意见</w:t>
      </w:r>
      <w:r w:rsidRPr="00503C1E">
        <w:rPr>
          <w:rFonts w:ascii="微软雅黑" w:eastAsia="微软雅黑" w:hAnsi="微软雅黑" w:cs="宋体" w:hint="eastAsia"/>
          <w:color w:val="333333"/>
          <w:kern w:val="0"/>
          <w:szCs w:val="21"/>
        </w:rPr>
        <w:t xml:space="preserve"> </w:t>
      </w:r>
    </w:p>
    <w:bookmarkEnd w:id="0"/>
    <w:p w:rsidR="00503C1E" w:rsidRPr="00503C1E" w:rsidRDefault="00503C1E" w:rsidP="00503C1E">
      <w:pPr>
        <w:widowControl/>
        <w:shd w:val="clear" w:color="auto" w:fill="FFFFFF"/>
        <w:spacing w:before="100" w:beforeAutospacing="1" w:after="100" w:afterAutospacing="1" w:line="420" w:lineRule="atLeast"/>
        <w:jc w:val="center"/>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000000"/>
          <w:kern w:val="0"/>
          <w:sz w:val="23"/>
          <w:szCs w:val="23"/>
        </w:rPr>
        <w:t>中共武穴市委 武穴市人民政府关于</w:t>
      </w:r>
    </w:p>
    <w:p w:rsidR="00503C1E" w:rsidRPr="00503C1E" w:rsidRDefault="00503C1E" w:rsidP="00503C1E">
      <w:pPr>
        <w:widowControl/>
        <w:shd w:val="clear" w:color="auto" w:fill="FFFFFF"/>
        <w:spacing w:before="100" w:beforeAutospacing="1" w:after="100" w:afterAutospacing="1" w:line="420" w:lineRule="atLeast"/>
        <w:jc w:val="center"/>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000000"/>
          <w:kern w:val="0"/>
          <w:sz w:val="23"/>
          <w:szCs w:val="23"/>
        </w:rPr>
        <w:t>加快旅游业发展的实施意见</w:t>
      </w:r>
    </w:p>
    <w:p w:rsidR="00503C1E" w:rsidRPr="00503C1E" w:rsidRDefault="00503C1E" w:rsidP="00503C1E">
      <w:pPr>
        <w:widowControl/>
        <w:shd w:val="clear" w:color="auto" w:fill="FFFFFF"/>
        <w:spacing w:before="100" w:beforeAutospacing="1" w:after="100" w:afterAutospacing="1" w:line="420" w:lineRule="atLeast"/>
        <w:jc w:val="center"/>
        <w:rPr>
          <w:rFonts w:ascii="微软雅黑" w:eastAsia="微软雅黑" w:hAnsi="微软雅黑" w:cs="宋体" w:hint="eastAsia"/>
          <w:color w:val="333333"/>
          <w:kern w:val="0"/>
          <w:sz w:val="23"/>
          <w:szCs w:val="23"/>
        </w:rPr>
      </w:pPr>
      <w:proofErr w:type="gramStart"/>
      <w:r w:rsidRPr="00503C1E">
        <w:rPr>
          <w:rFonts w:ascii="微软雅黑" w:eastAsia="微软雅黑" w:hAnsi="微软雅黑" w:cs="宋体" w:hint="eastAsia"/>
          <w:color w:val="000000"/>
          <w:kern w:val="0"/>
          <w:sz w:val="23"/>
          <w:szCs w:val="23"/>
        </w:rPr>
        <w:t>武发</w:t>
      </w:r>
      <w:proofErr w:type="gramEnd"/>
      <w:r w:rsidRPr="00503C1E">
        <w:rPr>
          <w:rFonts w:ascii="微软雅黑" w:eastAsia="微软雅黑" w:hAnsi="微软雅黑" w:cs="宋体" w:hint="eastAsia"/>
          <w:color w:val="000000"/>
          <w:kern w:val="0"/>
          <w:sz w:val="23"/>
          <w:szCs w:val="23"/>
        </w:rPr>
        <w:t>[2014]10号</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为充分发挥我市旅游资源优势，切实把旅游产业培育成县域经济新的增长点和后续支柱产业，根据国家和省关于加快旅游产业发展的有关精神，结合我市实际，特制定如下政策意见：</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一、总体要求</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（一）指导思想和基本原则。以邓小平理论、“三个代表” 重要思想和科学发展观为指导，深入贯彻落实十八大、十八届三中全会精神，进一步解放思想，深化改革开放，加强统筹协调，坚持政府主导、企业主体、市场运作、社会参与的原则；坚持突出特色、彰显个性、差异发展、打造品牌的原则；坚持合理开发、严格保护、科学管理、永续利用的原则；坚持资源整合、功能组合、文化结合、产业融合的原则，提升旅游产业综合竞争力，努力把旅游业培育成为战略性支柱产业，实现我市旅游业跨越式发展。</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lastRenderedPageBreak/>
        <w:t xml:space="preserve">　　（二）目标任务。根据市委七届八次全会提出的建设“现代港城、实力强市、城乡一体、生态武穴”的发展定位，结合我市旅游资源现状，形成“一江（长江沿线）两山（匡山、仙姑山）三湖（武山湖、马口湖、太白湖）一大片（旅游名镇、旅游名村和农家乐）”的旅游业发展格局。到2020年，力争建成1个5A级景区（</w:t>
      </w:r>
      <w:proofErr w:type="gramStart"/>
      <w:r w:rsidRPr="00503C1E">
        <w:rPr>
          <w:rFonts w:ascii="微软雅黑" w:eastAsia="微软雅黑" w:hAnsi="微软雅黑" w:cs="宋体" w:hint="eastAsia"/>
          <w:color w:val="333333"/>
          <w:kern w:val="0"/>
          <w:sz w:val="23"/>
          <w:szCs w:val="23"/>
        </w:rPr>
        <w:t>匡</w:t>
      </w:r>
      <w:proofErr w:type="gramEnd"/>
      <w:r w:rsidRPr="00503C1E">
        <w:rPr>
          <w:rFonts w:ascii="微软雅黑" w:eastAsia="微软雅黑" w:hAnsi="微软雅黑" w:cs="宋体" w:hint="eastAsia"/>
          <w:color w:val="333333"/>
          <w:kern w:val="0"/>
          <w:sz w:val="23"/>
          <w:szCs w:val="23"/>
        </w:rPr>
        <w:t>山风景区），3个4A级景区（仙姑山风景区、滨江公园、武山湖湿地公园），4个以上3A级景区（希尔寨生态农庄、宋河生态山庄、龙门花海旅游区、禅宗</w:t>
      </w:r>
      <w:proofErr w:type="gramStart"/>
      <w:r w:rsidRPr="00503C1E">
        <w:rPr>
          <w:rFonts w:ascii="微软雅黑" w:eastAsia="微软雅黑" w:hAnsi="微软雅黑" w:cs="宋体" w:hint="eastAsia"/>
          <w:color w:val="333333"/>
          <w:kern w:val="0"/>
          <w:sz w:val="23"/>
          <w:szCs w:val="23"/>
        </w:rPr>
        <w:t>四祖文化</w:t>
      </w:r>
      <w:proofErr w:type="gramEnd"/>
      <w:r w:rsidRPr="00503C1E">
        <w:rPr>
          <w:rFonts w:ascii="微软雅黑" w:eastAsia="微软雅黑" w:hAnsi="微软雅黑" w:cs="宋体" w:hint="eastAsia"/>
          <w:color w:val="333333"/>
          <w:kern w:val="0"/>
          <w:sz w:val="23"/>
          <w:szCs w:val="23"/>
        </w:rPr>
        <w:t>体验园等）；3个旅游名镇（梅川、余川、花桥），4个旅游名村（泉塘、魏高</w:t>
      </w:r>
      <w:proofErr w:type="gramStart"/>
      <w:r w:rsidRPr="00503C1E">
        <w:rPr>
          <w:rFonts w:ascii="微软雅黑" w:eastAsia="微软雅黑" w:hAnsi="微软雅黑" w:cs="宋体" w:hint="eastAsia"/>
          <w:color w:val="333333"/>
          <w:kern w:val="0"/>
          <w:sz w:val="23"/>
          <w:szCs w:val="23"/>
        </w:rPr>
        <w:t>邑</w:t>
      </w:r>
      <w:proofErr w:type="gramEnd"/>
      <w:r w:rsidRPr="00503C1E">
        <w:rPr>
          <w:rFonts w:ascii="微软雅黑" w:eastAsia="微软雅黑" w:hAnsi="微软雅黑" w:cs="宋体" w:hint="eastAsia"/>
          <w:color w:val="333333"/>
          <w:kern w:val="0"/>
          <w:sz w:val="23"/>
          <w:szCs w:val="23"/>
        </w:rPr>
        <w:t>、青蒿、松阳）；一批高星级酒店和农家乐（龙潭宾馆、武月国际大酒店、东城区五星级酒店、</w:t>
      </w:r>
      <w:proofErr w:type="gramStart"/>
      <w:r w:rsidRPr="00503C1E">
        <w:rPr>
          <w:rFonts w:ascii="微软雅黑" w:eastAsia="微软雅黑" w:hAnsi="微软雅黑" w:cs="宋体" w:hint="eastAsia"/>
          <w:color w:val="333333"/>
          <w:kern w:val="0"/>
          <w:sz w:val="23"/>
          <w:szCs w:val="23"/>
        </w:rPr>
        <w:t>邑</w:t>
      </w:r>
      <w:proofErr w:type="gramEnd"/>
      <w:r w:rsidRPr="00503C1E">
        <w:rPr>
          <w:rFonts w:ascii="微软雅黑" w:eastAsia="微软雅黑" w:hAnsi="微软雅黑" w:cs="宋体" w:hint="eastAsia"/>
          <w:color w:val="333333"/>
          <w:kern w:val="0"/>
          <w:sz w:val="23"/>
          <w:szCs w:val="23"/>
        </w:rPr>
        <w:t>园农庄、华园农庄、马口湖生态农庄等）。通过3-5年的努力，擦亮“宗教圣地、养生之都、美丽乡村”三张旅游名片，叫响武穴旅游品牌，力争把武穴</w:t>
      </w:r>
      <w:proofErr w:type="gramStart"/>
      <w:r w:rsidRPr="00503C1E">
        <w:rPr>
          <w:rFonts w:ascii="微软雅黑" w:eastAsia="微软雅黑" w:hAnsi="微软雅黑" w:cs="宋体" w:hint="eastAsia"/>
          <w:color w:val="333333"/>
          <w:kern w:val="0"/>
          <w:sz w:val="23"/>
          <w:szCs w:val="23"/>
        </w:rPr>
        <w:t>打造成鄂赣</w:t>
      </w:r>
      <w:proofErr w:type="gramEnd"/>
      <w:r w:rsidRPr="00503C1E">
        <w:rPr>
          <w:rFonts w:ascii="微软雅黑" w:eastAsia="微软雅黑" w:hAnsi="微软雅黑" w:cs="宋体" w:hint="eastAsia"/>
          <w:color w:val="333333"/>
          <w:kern w:val="0"/>
          <w:sz w:val="23"/>
          <w:szCs w:val="23"/>
        </w:rPr>
        <w:t>皖三省交界处的知名旅游目的地和大别山旅游圈、武汉城市旅游圈、长江中下游旅游圈的重要支点。</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二、工作举措</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一）科学编制发展规划。旅游开发必须坚持规划先行和全域旅游的理念。要坚持顶层设计，以高标准、高起点的要求，科学编制全市旅游发展总体规划，使全市旅游规划与国民经济和社会发展、土地利用、城乡一体、交通建设、生态林业等总规划融为一体，形成全市“一盘棋”；编制好景区（点）专项规划、旅游基础设施和资源环境保护等配套规划，有序进行旅游要素建设，使旅游资源得到合理开发、永续利用。所有景区景点开发和全市重大旅游投资项目建设，必须符合旅游发展规划的总体布局和建设要求，必须经规划、旅游等部门组织专业人员评审通过，报市旅游工作领导小组审定后方可实施。要加强对旅游规划执行的监督和管理，避</w:t>
      </w:r>
      <w:r w:rsidRPr="00503C1E">
        <w:rPr>
          <w:rFonts w:ascii="微软雅黑" w:eastAsia="微软雅黑" w:hAnsi="微软雅黑" w:cs="宋体" w:hint="eastAsia"/>
          <w:color w:val="333333"/>
          <w:kern w:val="0"/>
          <w:sz w:val="23"/>
          <w:szCs w:val="23"/>
        </w:rPr>
        <w:lastRenderedPageBreak/>
        <w:t>免重复建设和破坏性开发建设，维护规划的权威性和严肃性，促进我市旅游业有序发展。</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二）加快景区重点旅游项目建设。围绕匡山旅游风景区、仙姑山旅游风景区、武山湖国家湿地公园和滨江景观带等重要旅游区域，大力推介横岗山宗教朝圣旅游区、一尖山文化养生旅游区、层峰山山地动感旅游区、荆梅湖滨水休闲度假区、武山湖湿地科普馆等项目；着力建好龙珠峡漂流、</w:t>
      </w:r>
      <w:proofErr w:type="gramStart"/>
      <w:r w:rsidRPr="00503C1E">
        <w:rPr>
          <w:rFonts w:ascii="微软雅黑" w:eastAsia="微软雅黑" w:hAnsi="微软雅黑" w:cs="宋体" w:hint="eastAsia"/>
          <w:color w:val="333333"/>
          <w:kern w:val="0"/>
          <w:sz w:val="23"/>
          <w:szCs w:val="23"/>
        </w:rPr>
        <w:t>四祖禅院</w:t>
      </w:r>
      <w:proofErr w:type="gramEnd"/>
      <w:r w:rsidRPr="00503C1E">
        <w:rPr>
          <w:rFonts w:ascii="微软雅黑" w:eastAsia="微软雅黑" w:hAnsi="微软雅黑" w:cs="宋体" w:hint="eastAsia"/>
          <w:color w:val="333333"/>
          <w:kern w:val="0"/>
          <w:sz w:val="23"/>
          <w:szCs w:val="23"/>
        </w:rPr>
        <w:t>、希尔寨生态农庄、龙门花海旅游区、宋河生态山庄、禅宗</w:t>
      </w:r>
      <w:proofErr w:type="gramStart"/>
      <w:r w:rsidRPr="00503C1E">
        <w:rPr>
          <w:rFonts w:ascii="微软雅黑" w:eastAsia="微软雅黑" w:hAnsi="微软雅黑" w:cs="宋体" w:hint="eastAsia"/>
          <w:color w:val="333333"/>
          <w:kern w:val="0"/>
          <w:sz w:val="23"/>
          <w:szCs w:val="23"/>
        </w:rPr>
        <w:t>四祖文化</w:t>
      </w:r>
      <w:proofErr w:type="gramEnd"/>
      <w:r w:rsidRPr="00503C1E">
        <w:rPr>
          <w:rFonts w:ascii="微软雅黑" w:eastAsia="微软雅黑" w:hAnsi="微软雅黑" w:cs="宋体" w:hint="eastAsia"/>
          <w:color w:val="333333"/>
          <w:kern w:val="0"/>
          <w:sz w:val="23"/>
          <w:szCs w:val="23"/>
        </w:rPr>
        <w:t>体验园、大冶有色梅川生态农业观光园、滨江公园、金港汽车主题公园等项目；扎实推进横岗山索道、</w:t>
      </w:r>
      <w:proofErr w:type="gramStart"/>
      <w:r w:rsidRPr="00503C1E">
        <w:rPr>
          <w:rFonts w:ascii="微软雅黑" w:eastAsia="微软雅黑" w:hAnsi="微软雅黑" w:cs="宋体" w:hint="eastAsia"/>
          <w:color w:val="333333"/>
          <w:kern w:val="0"/>
          <w:sz w:val="23"/>
          <w:szCs w:val="23"/>
        </w:rPr>
        <w:t>荷叶林旅游</w:t>
      </w:r>
      <w:proofErr w:type="gramEnd"/>
      <w:r w:rsidRPr="00503C1E">
        <w:rPr>
          <w:rFonts w:ascii="微软雅黑" w:eastAsia="微软雅黑" w:hAnsi="微软雅黑" w:cs="宋体" w:hint="eastAsia"/>
          <w:color w:val="333333"/>
          <w:kern w:val="0"/>
          <w:sz w:val="23"/>
          <w:szCs w:val="23"/>
        </w:rPr>
        <w:t>度假村、一尖山酒店、武山湖生态农业观光园、文化旅游小集镇等项目。加大对旅游项目的挖掘和包装，建立旅游项目储备库，积极争取国家、省旅游项目资金的支持。加强旅游项目招商引资，将旅游招商引资纳入全市招商引资任务，吸引大企业以整体购买、租赁、联营、股份合作等多种形式投资开发旅游项目，鼓励和支持私营企业和民营业主兴办旅游企业。</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三）加强基础设施建设。围绕旅游“吃、住、行、游、购、娱”六大要素，不断强化旅游基础设施建设。按照旅游路的标准建好匡山、仙姑山旅游路和武山湖环湖景观路，加大景区内和景区间的循环线、连接线建设，形成对外通达、路景相通的交通格局；加大旅游景区（点）门楼、服务区、游客集散中心、观景台、停车场、旅游公交站点、游步道、自</w:t>
      </w:r>
      <w:proofErr w:type="gramStart"/>
      <w:r w:rsidRPr="00503C1E">
        <w:rPr>
          <w:rFonts w:ascii="微软雅黑" w:eastAsia="微软雅黑" w:hAnsi="微软雅黑" w:cs="宋体" w:hint="eastAsia"/>
          <w:color w:val="333333"/>
          <w:kern w:val="0"/>
          <w:sz w:val="23"/>
          <w:szCs w:val="23"/>
        </w:rPr>
        <w:t>驾游基地</w:t>
      </w:r>
      <w:proofErr w:type="gramEnd"/>
      <w:r w:rsidRPr="00503C1E">
        <w:rPr>
          <w:rFonts w:ascii="微软雅黑" w:eastAsia="微软雅黑" w:hAnsi="微软雅黑" w:cs="宋体" w:hint="eastAsia"/>
          <w:color w:val="333333"/>
          <w:kern w:val="0"/>
          <w:sz w:val="23"/>
          <w:szCs w:val="23"/>
        </w:rPr>
        <w:t>等基础设施建设；强化景区、旅游名镇、旅游名村、农家乐等地的供电、供水、卫生、安全、通信和废物处理设施配置；加快建设一批高星级酒店和农家乐等旅游接待设施，提升游客承载量；加大对景区周</w:t>
      </w:r>
      <w:r w:rsidRPr="00503C1E">
        <w:rPr>
          <w:rFonts w:ascii="微软雅黑" w:eastAsia="微软雅黑" w:hAnsi="微软雅黑" w:cs="宋体" w:hint="eastAsia"/>
          <w:color w:val="333333"/>
          <w:kern w:val="0"/>
          <w:sz w:val="23"/>
          <w:szCs w:val="23"/>
        </w:rPr>
        <w:lastRenderedPageBreak/>
        <w:t>边环境整治，使建筑物与景区形成统一风格。完善旅游信息平台、电讯邮政服务、医疗救助、旅游购物、住宿餐饮等配套服务设施。</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（四）促进旅游业与其他产业融合。逐步</w:t>
      </w:r>
      <w:proofErr w:type="gramStart"/>
      <w:r w:rsidRPr="00503C1E">
        <w:rPr>
          <w:rFonts w:ascii="微软雅黑" w:eastAsia="微软雅黑" w:hAnsi="微软雅黑" w:cs="宋体" w:hint="eastAsia"/>
          <w:color w:val="333333"/>
          <w:kern w:val="0"/>
          <w:sz w:val="23"/>
          <w:szCs w:val="23"/>
        </w:rPr>
        <w:t>实现农旅互动</w:t>
      </w:r>
      <w:proofErr w:type="gramEnd"/>
      <w:r w:rsidRPr="00503C1E">
        <w:rPr>
          <w:rFonts w:ascii="微软雅黑" w:eastAsia="微软雅黑" w:hAnsi="微软雅黑" w:cs="宋体" w:hint="eastAsia"/>
          <w:color w:val="333333"/>
          <w:kern w:val="0"/>
          <w:sz w:val="23"/>
          <w:szCs w:val="23"/>
        </w:rPr>
        <w:t>、</w:t>
      </w:r>
      <w:proofErr w:type="gramStart"/>
      <w:r w:rsidRPr="00503C1E">
        <w:rPr>
          <w:rFonts w:ascii="微软雅黑" w:eastAsia="微软雅黑" w:hAnsi="微软雅黑" w:cs="宋体" w:hint="eastAsia"/>
          <w:color w:val="333333"/>
          <w:kern w:val="0"/>
          <w:sz w:val="23"/>
          <w:szCs w:val="23"/>
        </w:rPr>
        <w:t>工旅互通</w:t>
      </w:r>
      <w:proofErr w:type="gramEnd"/>
      <w:r w:rsidRPr="00503C1E">
        <w:rPr>
          <w:rFonts w:ascii="微软雅黑" w:eastAsia="微软雅黑" w:hAnsi="微软雅黑" w:cs="宋体" w:hint="eastAsia"/>
          <w:color w:val="333333"/>
          <w:kern w:val="0"/>
          <w:sz w:val="23"/>
          <w:szCs w:val="23"/>
        </w:rPr>
        <w:t>、</w:t>
      </w:r>
      <w:proofErr w:type="gramStart"/>
      <w:r w:rsidRPr="00503C1E">
        <w:rPr>
          <w:rFonts w:ascii="微软雅黑" w:eastAsia="微软雅黑" w:hAnsi="微软雅黑" w:cs="宋体" w:hint="eastAsia"/>
          <w:color w:val="333333"/>
          <w:kern w:val="0"/>
          <w:sz w:val="23"/>
          <w:szCs w:val="23"/>
        </w:rPr>
        <w:t>文旅互</w:t>
      </w:r>
      <w:proofErr w:type="gramEnd"/>
      <w:r w:rsidRPr="00503C1E">
        <w:rPr>
          <w:rFonts w:ascii="微软雅黑" w:eastAsia="微软雅黑" w:hAnsi="微软雅黑" w:cs="宋体" w:hint="eastAsia"/>
          <w:color w:val="333333"/>
          <w:kern w:val="0"/>
          <w:sz w:val="23"/>
          <w:szCs w:val="23"/>
        </w:rPr>
        <w:t>融、商旅互赢，不断延伸产业链条，丰富产业形态，增强产业融合度。把旅游业渗透到工业、农业、文化等产业领域，逐步形成以广济药业、祥云集团等为样板的工业旅游区，以油菜花、金桔等为特色的乡村旅游区，以漂流、登山等为品牌的动感旅游区，以参禅、悟道为主题的宗教旅游区，以古迹、遗址等为核心的文化体验旅游区。着力打造一批工业旅游景点、农业旅游景点、康体旅游景点和文化、宗教旅游景点。推出“油菜之乡”乡村之旅、龙珠峡漂流之旅、宗教朝圣之旅、文化体验之旅、康体养生之旅等精品旅游线路。做大做强</w:t>
      </w:r>
      <w:proofErr w:type="gramStart"/>
      <w:r w:rsidRPr="00503C1E">
        <w:rPr>
          <w:rFonts w:ascii="微软雅黑" w:eastAsia="微软雅黑" w:hAnsi="微软雅黑" w:cs="宋体" w:hint="eastAsia"/>
          <w:color w:val="333333"/>
          <w:kern w:val="0"/>
          <w:sz w:val="23"/>
          <w:szCs w:val="23"/>
        </w:rPr>
        <w:t>文曲戏</w:t>
      </w:r>
      <w:proofErr w:type="gramEnd"/>
      <w:r w:rsidRPr="00503C1E">
        <w:rPr>
          <w:rFonts w:ascii="微软雅黑" w:eastAsia="微软雅黑" w:hAnsi="微软雅黑" w:cs="宋体" w:hint="eastAsia"/>
          <w:color w:val="333333"/>
          <w:kern w:val="0"/>
          <w:sz w:val="23"/>
          <w:szCs w:val="23"/>
        </w:rPr>
        <w:t>、岳家拳和</w:t>
      </w:r>
      <w:proofErr w:type="gramStart"/>
      <w:r w:rsidRPr="00503C1E">
        <w:rPr>
          <w:rFonts w:ascii="微软雅黑" w:eastAsia="微软雅黑" w:hAnsi="微软雅黑" w:cs="宋体" w:hint="eastAsia"/>
          <w:color w:val="333333"/>
          <w:kern w:val="0"/>
          <w:sz w:val="23"/>
          <w:szCs w:val="23"/>
        </w:rPr>
        <w:t>禅宗四祖庙会</w:t>
      </w:r>
      <w:proofErr w:type="gramEnd"/>
      <w:r w:rsidRPr="00503C1E">
        <w:rPr>
          <w:rFonts w:ascii="微软雅黑" w:eastAsia="微软雅黑" w:hAnsi="微软雅黑" w:cs="宋体" w:hint="eastAsia"/>
          <w:color w:val="333333"/>
          <w:kern w:val="0"/>
          <w:sz w:val="23"/>
          <w:szCs w:val="23"/>
        </w:rPr>
        <w:t>等文化旅游演艺产品，提升旅游的文化内核和产品品质。培育佛手山药、武穴酥糖、接福</w:t>
      </w:r>
      <w:proofErr w:type="gramStart"/>
      <w:r w:rsidRPr="00503C1E">
        <w:rPr>
          <w:rFonts w:ascii="微软雅黑" w:eastAsia="微软雅黑" w:hAnsi="微软雅黑" w:cs="宋体" w:hint="eastAsia"/>
          <w:color w:val="333333"/>
          <w:kern w:val="0"/>
          <w:sz w:val="23"/>
          <w:szCs w:val="23"/>
        </w:rPr>
        <w:t>菜籽油</w:t>
      </w:r>
      <w:proofErr w:type="gramEnd"/>
      <w:r w:rsidRPr="00503C1E">
        <w:rPr>
          <w:rFonts w:ascii="微软雅黑" w:eastAsia="微软雅黑" w:hAnsi="微软雅黑" w:cs="宋体" w:hint="eastAsia"/>
          <w:color w:val="333333"/>
          <w:kern w:val="0"/>
          <w:sz w:val="23"/>
          <w:szCs w:val="23"/>
        </w:rPr>
        <w:t>、花桥大米、无筋棉絮、大金板鸭、章水泉竹艺、银丝油面等具有地方特色旅游商品。挖掘开发具有武穴特色的菜肴，积极发展茶楼、酒吧等休闲服务业，努力打造“美食餐饮一条街”、“娱乐休闲一条街”、“特色商品一条街”。</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（五）强化旅游宣传营销。叫响“千年佛国、灵圣匡山”全市旅游宣传品牌以及 “匡庐奇秀甲天下、修身养性在匡山”，“湿地水乡、生态武穴”，“油菜之乡、美丽武穴”等子品牌，创新拓展旅游宣传营销渠道，强化旅游目的地宣传，主攻“中三角”城市群重点客源市场，开展实地促销。深化旅游形象宣传，高质量做好旅游宣传“七个一”工程，即：一台戏，体现武穴文化特色的大型文艺节目；一首歌，要唱响市歌《美丽武穴好家园》；一部专题宣传片，在高端媒体、高密度人流区域播放旅游宣传片；一本书，组织全市文化部门和民间文化组织，深入挖掘、</w:t>
      </w:r>
      <w:r w:rsidRPr="00503C1E">
        <w:rPr>
          <w:rFonts w:ascii="微软雅黑" w:eastAsia="微软雅黑" w:hAnsi="微软雅黑" w:cs="宋体" w:hint="eastAsia"/>
          <w:color w:val="333333"/>
          <w:kern w:val="0"/>
          <w:sz w:val="23"/>
          <w:szCs w:val="23"/>
        </w:rPr>
        <w:lastRenderedPageBreak/>
        <w:t>搜集、整理、提</w:t>
      </w:r>
      <w:proofErr w:type="gramStart"/>
      <w:r w:rsidRPr="00503C1E">
        <w:rPr>
          <w:rFonts w:ascii="微软雅黑" w:eastAsia="微软雅黑" w:hAnsi="微软雅黑" w:cs="宋体" w:hint="eastAsia"/>
          <w:color w:val="333333"/>
          <w:kern w:val="0"/>
          <w:sz w:val="23"/>
          <w:szCs w:val="23"/>
        </w:rPr>
        <w:t>炼武穴</w:t>
      </w:r>
      <w:proofErr w:type="gramEnd"/>
      <w:r w:rsidRPr="00503C1E">
        <w:rPr>
          <w:rFonts w:ascii="微软雅黑" w:eastAsia="微软雅黑" w:hAnsi="微软雅黑" w:cs="宋体" w:hint="eastAsia"/>
          <w:color w:val="333333"/>
          <w:kern w:val="0"/>
          <w:sz w:val="23"/>
          <w:szCs w:val="23"/>
        </w:rPr>
        <w:t>传统文化汇编成集；一个宣传网站，推进旅游信息化建设，打造一个武穴旅游网络平台，开展网上宣传促销；一份手册，高质量编印武穴旅游招商画册，用于对外宣传推介和招商；一系列影视剧，围绕武穴特色文化，高品质拍摄禅宗四祖、岳家拳等影视剧。组织开展一系列旅游节庆宣传推介活动，形成全方位、立体式宣传推介武穴旅游的格局。</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三、政策措施</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（一）加大对旅游业的投入。① 市里在安排交通、水利、小城镇建设、环境保护、扶贫开发、天然林保护、农村综合整治、农村水源等专项资金和项目时，优先向重点旅游景区（点）倾斜。②建立政府旅游发展专项基金，从2015年起，市级财政列支1000万元作为旅游发展专项基金，并根据年财力增长情况保持一定比例的增幅，实行滚存发展，主要用于政府主导型项目建设、旅游宣传促销、旅游行业奖励、重点旅游项目贷款贴息、旅游规划编制修订、旅游从业人员培训等；③ 加大对旅游项目投入的奖励。参照我市招商引资和项目建设奖励办法执行。</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二）优化旅游企业税收、金融、土地政策。①旅游企业实行与一般工业企业用水、用电、用气、用热同价；②旅游商品生产企业为开发新产品、新技术、新工艺所发生的符合税法规定条件的研究开发费用，按照有关政策规定予以优惠；③鼓励银行业金融机构加大对旅游企业的支持力度，对新建、扩建、改建旅游项目优先安排贷款资金；④支持符合条件的旅游企业进行资本运作，制订完善旅游项目贷款贴息财政补贴办法，逐步建立健全旅游产业融资担保体系；⑤在符合规划管控的前提下，凡是有利于促进旅游业发展的用地，在用地指标、项目申报、政策优惠等方面予以支持。</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lastRenderedPageBreak/>
        <w:t xml:space="preserve">　　（三）加大对景区提档升级的扶持力度。被评定为国家3A级景区的，一次性奖励5万元；被评定为国家4A级景区的，一次性奖励20万元；被评定为国家5A级景区的，一次性奖励100万元。</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（四）加大对旅行社发展的扶持力度。 参照《黄冈市招徕地接游客奖励试行办法》（黄政办发〔2011〕16号）对全市旅行社开展地接业务进行奖励。允许旅行社参与政府采购和服务外包。</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五）加大对旅游宾馆饭店建设的扶持力度。被评定为三星级宾馆的，一次性奖励5万元；被评定为四星级宾馆的，一次性奖励50万元；被评定为五星级宾馆的，一次性奖励100万元。被评定为五星级农家乐的一次性奖励3万元，被评定为四星级农家乐的一次性奖励1万元。</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六）加大对旅游商品生产经营企业的扶持力度。①新开发的旅游商品，有广阔的市场前景，并投入规模化生产，年销售收入达到100万元以上，经旅游主管部门认定，一个产品一次性奖励1万元。②新办并经营一年以上的营业面积在300平方米以上的旅游定点购物场所，经旅游主管部门认定，从经营之日起，连续三年按每年6元/平方米的标准给予补助。</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七）加大对旅游名镇、名村创建的扶持力度。创建成为全省旅游名镇的，一次性奖励10万元，创建成为全国旅游名镇的，一次性奖励50万元；创建成为全省旅游名村的，一次性奖励10万元，创建成为全国旅游名村的，一次性奖励50万元。</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lastRenderedPageBreak/>
        <w:t xml:space="preserve">　　（八）加大对旅游人才的扶持力度。①取得中级导游资格且在我市旅行社工作的，每年奖励2000元；取得高级导游资格且在我市旅行社工作的，每年奖励1万元。②对旅游企业高管人员实行发展贡献奖。凡企业年纳税额市级实得财力在50万元以上的，奖励额度3年内为本人所纳个人所得税市级实得财力的等额，第4～5年奖励额度为该企业高管人员本人所纳个人所得税市级实得财力的50%。</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（九） 加大对重点旅游项目的扶持力度。对开发全市旅游景区、新建星级宾馆、旅游交通等重大旅游项目且总投资在5000万元人民币以上的实行“</w:t>
      </w:r>
      <w:proofErr w:type="gramStart"/>
      <w:r w:rsidRPr="00503C1E">
        <w:rPr>
          <w:rFonts w:ascii="微软雅黑" w:eastAsia="微软雅黑" w:hAnsi="微软雅黑" w:cs="宋体" w:hint="eastAsia"/>
          <w:color w:val="333333"/>
          <w:kern w:val="0"/>
          <w:sz w:val="23"/>
          <w:szCs w:val="23"/>
        </w:rPr>
        <w:t>一</w:t>
      </w:r>
      <w:proofErr w:type="gramEnd"/>
      <w:r w:rsidRPr="00503C1E">
        <w:rPr>
          <w:rFonts w:ascii="微软雅黑" w:eastAsia="微软雅黑" w:hAnsi="微软雅黑" w:cs="宋体" w:hint="eastAsia"/>
          <w:color w:val="333333"/>
          <w:kern w:val="0"/>
          <w:sz w:val="23"/>
          <w:szCs w:val="23"/>
        </w:rPr>
        <w:t>企</w:t>
      </w:r>
      <w:proofErr w:type="gramStart"/>
      <w:r w:rsidRPr="00503C1E">
        <w:rPr>
          <w:rFonts w:ascii="微软雅黑" w:eastAsia="微软雅黑" w:hAnsi="微软雅黑" w:cs="宋体" w:hint="eastAsia"/>
          <w:color w:val="333333"/>
          <w:kern w:val="0"/>
          <w:sz w:val="23"/>
          <w:szCs w:val="23"/>
        </w:rPr>
        <w:t>一</w:t>
      </w:r>
      <w:proofErr w:type="gramEnd"/>
      <w:r w:rsidRPr="00503C1E">
        <w:rPr>
          <w:rFonts w:ascii="微软雅黑" w:eastAsia="微软雅黑" w:hAnsi="微软雅黑" w:cs="宋体" w:hint="eastAsia"/>
          <w:color w:val="333333"/>
          <w:kern w:val="0"/>
          <w:sz w:val="23"/>
          <w:szCs w:val="23"/>
        </w:rPr>
        <w:t xml:space="preserve">策”。（注：市内其他政策与本政策有重复的，按就高不就低原则执行，不重复计算。市旅游局制定具体考核办法。） </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四、组织保障</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w:t>
      </w:r>
      <w:r w:rsidRPr="00503C1E">
        <w:rPr>
          <w:rFonts w:ascii="宋体" w:eastAsia="宋体" w:hAnsi="宋体" w:cs="宋体" w:hint="eastAsia"/>
          <w:color w:val="333333"/>
          <w:kern w:val="0"/>
          <w:sz w:val="23"/>
          <w:szCs w:val="23"/>
        </w:rPr>
        <w:t>（一）加强组织领导。</w:t>
      </w:r>
      <w:r w:rsidRPr="00503C1E">
        <w:rPr>
          <w:rFonts w:ascii="宋体" w:eastAsia="宋体" w:hAnsi="宋体" w:cs="宋体" w:hint="eastAsia"/>
          <w:color w:val="000000"/>
          <w:kern w:val="0"/>
          <w:sz w:val="23"/>
          <w:szCs w:val="23"/>
        </w:rPr>
        <w:t>全市旅游工作领导小组，负责研究制定涉及旅游产业全局性、方向性的重大事项，审核重大旅游项目规划，协调解决旅游业发展中的重大问题。建立重点工作通报制度和旅游项目协调推进制度，统筹对成员单位责任目标的调度、检查、督导和落实。各镇处明确</w:t>
      </w:r>
      <w:proofErr w:type="gramStart"/>
      <w:r w:rsidRPr="00503C1E">
        <w:rPr>
          <w:rFonts w:ascii="宋体" w:eastAsia="宋体" w:hAnsi="宋体" w:cs="宋体" w:hint="eastAsia"/>
          <w:color w:val="000000"/>
          <w:kern w:val="0"/>
          <w:sz w:val="23"/>
          <w:szCs w:val="23"/>
        </w:rPr>
        <w:t>一</w:t>
      </w:r>
      <w:proofErr w:type="gramEnd"/>
      <w:r w:rsidRPr="00503C1E">
        <w:rPr>
          <w:rFonts w:ascii="宋体" w:eastAsia="宋体" w:hAnsi="宋体" w:cs="宋体" w:hint="eastAsia"/>
          <w:color w:val="000000"/>
          <w:kern w:val="0"/>
          <w:sz w:val="23"/>
          <w:szCs w:val="23"/>
        </w:rPr>
        <w:t>名分管领导，具体负责组织落实旅游工作。将旅游产业发展目标纳入市直机关部门</w:t>
      </w:r>
      <w:proofErr w:type="gramStart"/>
      <w:r w:rsidRPr="00503C1E">
        <w:rPr>
          <w:rFonts w:ascii="宋体" w:eastAsia="宋体" w:hAnsi="宋体" w:cs="宋体" w:hint="eastAsia"/>
          <w:color w:val="000000"/>
          <w:kern w:val="0"/>
          <w:sz w:val="23"/>
          <w:szCs w:val="23"/>
        </w:rPr>
        <w:t>及镇处的</w:t>
      </w:r>
      <w:proofErr w:type="gramEnd"/>
      <w:r w:rsidRPr="00503C1E">
        <w:rPr>
          <w:rFonts w:ascii="宋体" w:eastAsia="宋体" w:hAnsi="宋体" w:cs="宋体" w:hint="eastAsia"/>
          <w:color w:val="000000"/>
          <w:kern w:val="0"/>
          <w:sz w:val="23"/>
          <w:szCs w:val="23"/>
        </w:rPr>
        <w:t>年度目标管理考核体系，明确分值考核比例，每年进行督办考核。</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w:t>
      </w:r>
      <w:r w:rsidRPr="00503C1E">
        <w:rPr>
          <w:rFonts w:ascii="宋体" w:eastAsia="宋体" w:hAnsi="宋体" w:cs="宋体" w:hint="eastAsia"/>
          <w:color w:val="333333"/>
          <w:kern w:val="0"/>
          <w:sz w:val="23"/>
          <w:szCs w:val="23"/>
        </w:rPr>
        <w:t>（二）创新管理机制。成立景区管理机构，全面负责景区旅游开发。允许旅游景区景点在统一规划和严格保护的基础上，充分发挥市场在旅游资源配置中的决定性作用，鼓励采用BT和BOT方式或引入有实力的公司委托管理等多种方式参与对旅游景区开发管理，全面提升旅游管理水平。切实加强对已招商的旅游项目的管理，实施退出机制、项目规划审批机制、规划实施监管机制。</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w:t>
      </w:r>
      <w:r w:rsidRPr="00503C1E">
        <w:rPr>
          <w:rFonts w:ascii="宋体" w:eastAsia="宋体" w:hAnsi="宋体" w:cs="宋体" w:hint="eastAsia"/>
          <w:color w:val="333333"/>
          <w:kern w:val="0"/>
          <w:sz w:val="23"/>
          <w:szCs w:val="23"/>
        </w:rPr>
        <w:t>（三）形成发展合力。旅游部门要加强自身建设，充分发挥行业综合协调与管理职能。各相关部门、单位要强化发展意识、大局意识，把支持旅游事业发展摆上重要位置，要履行好培育旅游支柱产业的义务，共同为旅游业的发展创造良好社会环境。发改、财政、金融、国土、住建、规划、环境等相关单位要积极支持旅游项</w:t>
      </w:r>
      <w:r w:rsidRPr="00503C1E">
        <w:rPr>
          <w:rFonts w:ascii="宋体" w:eastAsia="宋体" w:hAnsi="宋体" w:cs="宋体" w:hint="eastAsia"/>
          <w:color w:val="333333"/>
          <w:kern w:val="0"/>
          <w:sz w:val="23"/>
          <w:szCs w:val="23"/>
        </w:rPr>
        <w:lastRenderedPageBreak/>
        <w:t>目开发建设；交通、水利、电力、通信等部门要积极创造条件，提供设施保障；林业、农业、文化、宗教、</w:t>
      </w:r>
      <w:proofErr w:type="gramStart"/>
      <w:r w:rsidRPr="00503C1E">
        <w:rPr>
          <w:rFonts w:ascii="宋体" w:eastAsia="宋体" w:hAnsi="宋体" w:cs="宋体" w:hint="eastAsia"/>
          <w:color w:val="333333"/>
          <w:kern w:val="0"/>
          <w:sz w:val="23"/>
          <w:szCs w:val="23"/>
        </w:rPr>
        <w:t>人社等</w:t>
      </w:r>
      <w:proofErr w:type="gramEnd"/>
      <w:r w:rsidRPr="00503C1E">
        <w:rPr>
          <w:rFonts w:ascii="宋体" w:eastAsia="宋体" w:hAnsi="宋体" w:cs="宋体" w:hint="eastAsia"/>
          <w:color w:val="333333"/>
          <w:kern w:val="0"/>
          <w:sz w:val="23"/>
          <w:szCs w:val="23"/>
        </w:rPr>
        <w:t>部门，都要为旅游业发展，资源开发予以大力支持；公安、工商、物价、</w:t>
      </w:r>
      <w:r w:rsidRPr="00503C1E">
        <w:rPr>
          <w:rFonts w:ascii="宋体" w:eastAsia="宋体" w:hAnsi="宋体" w:cs="宋体" w:hint="eastAsia"/>
          <w:color w:val="000000"/>
          <w:kern w:val="0"/>
          <w:sz w:val="23"/>
          <w:szCs w:val="23"/>
        </w:rPr>
        <w:t>卫计、药监、安监、质监等部门，要加强监督与管理，保障旅游安全。</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四）加强行业管理。严格执行旅游法律法规，维护旅游经营者和旅游者合法权益，督促和指导旅游行业规范服务，守法、诚信经营，促进旅游行业管理的规范化、标准化、法制化。依法审批景区开放条件，规范景区门票和游客接待量等行为。加大旅游行业协会建设，提高行业自律水平。加强对旅游业的执法监督和执法队伍建设，成立旅游执法机构，健全旅游业执法和质量监督管理体系。打击黑社、</w:t>
      </w:r>
      <w:proofErr w:type="gramStart"/>
      <w:r w:rsidRPr="00503C1E">
        <w:rPr>
          <w:rFonts w:ascii="微软雅黑" w:eastAsia="微软雅黑" w:hAnsi="微软雅黑" w:cs="宋体" w:hint="eastAsia"/>
          <w:color w:val="333333"/>
          <w:kern w:val="0"/>
          <w:sz w:val="23"/>
          <w:szCs w:val="23"/>
        </w:rPr>
        <w:t>黑导及</w:t>
      </w:r>
      <w:proofErr w:type="gramEnd"/>
      <w:r w:rsidRPr="00503C1E">
        <w:rPr>
          <w:rFonts w:ascii="微软雅黑" w:eastAsia="微软雅黑" w:hAnsi="微软雅黑" w:cs="宋体" w:hint="eastAsia"/>
          <w:color w:val="333333"/>
          <w:kern w:val="0"/>
          <w:sz w:val="23"/>
          <w:szCs w:val="23"/>
        </w:rPr>
        <w:t>无证经营行为。加强旅游安全管理，建立旅游预警制度、假日旅游协调通报制度，做好旅游统计工作。倡导文明旅游，编制文明出游手册，奖励文明旅游者和单位。</w:t>
      </w:r>
    </w:p>
    <w:p w:rsidR="00503C1E" w:rsidRPr="00503C1E" w:rsidRDefault="00503C1E" w:rsidP="00503C1E">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 w:val="23"/>
          <w:szCs w:val="23"/>
        </w:rPr>
      </w:pPr>
      <w:r w:rsidRPr="00503C1E">
        <w:rPr>
          <w:rFonts w:ascii="微软雅黑" w:eastAsia="微软雅黑" w:hAnsi="微软雅黑" w:cs="宋体" w:hint="eastAsia"/>
          <w:color w:val="333333"/>
          <w:kern w:val="0"/>
          <w:sz w:val="23"/>
          <w:szCs w:val="23"/>
        </w:rPr>
        <w:t xml:space="preserve">　　市旅游工作领导小组各成员单位，要按照本《实施意见》制订具体实施办法，确保本意见落实到位。</w:t>
      </w:r>
    </w:p>
    <w:p w:rsidR="001846FF" w:rsidRDefault="00503C1E"/>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D64"/>
    <w:rsid w:val="00503C1E"/>
    <w:rsid w:val="00792D64"/>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91089-CC79-41DF-8F4B-94BD02AF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3C1E"/>
    <w:rPr>
      <w:strike w:val="0"/>
      <w:dstrike w:val="0"/>
      <w:color w:val="333333"/>
      <w:u w:val="none"/>
      <w:effect w:val="none"/>
      <w:shd w:val="clear" w:color="auto" w:fill="auto"/>
    </w:rPr>
  </w:style>
  <w:style w:type="character" w:customStyle="1" w:styleId="sptitle4">
    <w:name w:val="sp_title4"/>
    <w:basedOn w:val="a0"/>
    <w:rsid w:val="00503C1E"/>
    <w:rPr>
      <w:vanish w:val="0"/>
      <w:webHidden w:val="0"/>
      <w:sz w:val="39"/>
      <w:szCs w:val="39"/>
      <w:specVanish w:val="0"/>
    </w:rPr>
  </w:style>
  <w:style w:type="character" w:customStyle="1" w:styleId="sptime3">
    <w:name w:val="sp_time3"/>
    <w:basedOn w:val="a0"/>
    <w:rsid w:val="00503C1E"/>
    <w:rPr>
      <w:vanish w:val="0"/>
      <w:webHidden w:val="0"/>
      <w:sz w:val="21"/>
      <w:szCs w:val="21"/>
      <w:specVanish w:val="0"/>
    </w:rPr>
  </w:style>
  <w:style w:type="paragraph" w:styleId="a4">
    <w:name w:val="Normal (Web)"/>
    <w:basedOn w:val="a"/>
    <w:uiPriority w:val="99"/>
    <w:semiHidden/>
    <w:unhideWhenUsed/>
    <w:rsid w:val="00503C1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65220">
      <w:bodyDiv w:val="1"/>
      <w:marLeft w:val="0"/>
      <w:marRight w:val="0"/>
      <w:marTop w:val="0"/>
      <w:marBottom w:val="0"/>
      <w:divBdr>
        <w:top w:val="none" w:sz="0" w:space="0" w:color="auto"/>
        <w:left w:val="none" w:sz="0" w:space="0" w:color="auto"/>
        <w:bottom w:val="none" w:sz="0" w:space="0" w:color="auto"/>
        <w:right w:val="none" w:sz="0" w:space="0" w:color="auto"/>
      </w:divBdr>
      <w:divsChild>
        <w:div w:id="1817188041">
          <w:marLeft w:val="0"/>
          <w:marRight w:val="0"/>
          <w:marTop w:val="0"/>
          <w:marBottom w:val="0"/>
          <w:divBdr>
            <w:top w:val="none" w:sz="0" w:space="0" w:color="auto"/>
            <w:left w:val="none" w:sz="0" w:space="0" w:color="auto"/>
            <w:bottom w:val="none" w:sz="0" w:space="0" w:color="auto"/>
            <w:right w:val="none" w:sz="0" w:space="0" w:color="auto"/>
          </w:divBdr>
          <w:divsChild>
            <w:div w:id="1930775580">
              <w:marLeft w:val="0"/>
              <w:marRight w:val="0"/>
              <w:marTop w:val="0"/>
              <w:marBottom w:val="0"/>
              <w:divBdr>
                <w:top w:val="none" w:sz="0" w:space="0" w:color="auto"/>
                <w:left w:val="none" w:sz="0" w:space="0" w:color="auto"/>
                <w:bottom w:val="none" w:sz="0" w:space="0" w:color="auto"/>
                <w:right w:val="none" w:sz="0" w:space="0" w:color="auto"/>
              </w:divBdr>
              <w:divsChild>
                <w:div w:id="565266190">
                  <w:marLeft w:val="0"/>
                  <w:marRight w:val="0"/>
                  <w:marTop w:val="0"/>
                  <w:marBottom w:val="0"/>
                  <w:divBdr>
                    <w:top w:val="none" w:sz="0" w:space="0" w:color="auto"/>
                    <w:left w:val="none" w:sz="0" w:space="0" w:color="auto"/>
                    <w:bottom w:val="none" w:sz="0" w:space="0" w:color="auto"/>
                    <w:right w:val="none" w:sz="0" w:space="0" w:color="auto"/>
                  </w:divBdr>
                  <w:divsChild>
                    <w:div w:id="149136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2018-05-24T07:46:00Z</dcterms:created>
  <dcterms:modified xsi:type="dcterms:W3CDTF">2018-05-24T07:46:00Z</dcterms:modified>
</cp:coreProperties>
</file>