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AB9" w:rsidRPr="005E3AB9" w:rsidRDefault="005E3AB9" w:rsidP="005E3AB9">
      <w:pPr>
        <w:widowControl/>
        <w:spacing w:line="600" w:lineRule="atLeast"/>
        <w:jc w:val="center"/>
        <w:rPr>
          <w:rFonts w:ascii="微软雅黑" w:eastAsia="微软雅黑" w:hAnsi="微软雅黑" w:cs="宋体"/>
          <w:color w:val="0D0509"/>
          <w:kern w:val="0"/>
          <w:sz w:val="36"/>
          <w:szCs w:val="36"/>
        </w:rPr>
      </w:pPr>
      <w:r w:rsidRPr="005E3AB9">
        <w:rPr>
          <w:rFonts w:ascii="微软雅黑" w:eastAsia="微软雅黑" w:hAnsi="微软雅黑" w:cs="宋体" w:hint="eastAsia"/>
          <w:color w:val="0D0509"/>
          <w:kern w:val="0"/>
          <w:sz w:val="36"/>
          <w:szCs w:val="36"/>
        </w:rPr>
        <w:t>黑龙江省人民政府关于印发黑龙江省支持对外贸易发展十条措施的通知</w:t>
      </w:r>
    </w:p>
    <w:p w:rsidR="005E3AB9" w:rsidRPr="005E3AB9" w:rsidRDefault="005E3AB9" w:rsidP="005E3AB9">
      <w:pPr>
        <w:widowControl/>
        <w:jc w:val="center"/>
        <w:rPr>
          <w:rFonts w:ascii="微软雅黑" w:eastAsia="微软雅黑" w:hAnsi="微软雅黑" w:cs="宋体" w:hint="eastAsia"/>
          <w:color w:val="0D0509"/>
          <w:kern w:val="0"/>
          <w:szCs w:val="21"/>
        </w:rPr>
      </w:pPr>
      <w:r w:rsidRPr="005E3AB9">
        <w:rPr>
          <w:rFonts w:ascii="微软雅黑" w:eastAsia="微软雅黑" w:hAnsi="微软雅黑" w:cs="宋体" w:hint="eastAsia"/>
          <w:color w:val="0D0509"/>
          <w:kern w:val="0"/>
          <w:szCs w:val="21"/>
        </w:rPr>
        <w:t>2018-07-17 来源：省政府办公厅</w:t>
      </w:r>
    </w:p>
    <w:p w:rsidR="005E3AB9" w:rsidRPr="005E3AB9" w:rsidRDefault="005E3AB9" w:rsidP="005E3AB9">
      <w:pPr>
        <w:widowControl/>
        <w:spacing w:line="420" w:lineRule="atLeast"/>
        <w:jc w:val="left"/>
        <w:rPr>
          <w:rFonts w:ascii="微软雅黑" w:eastAsia="微软雅黑" w:hAnsi="微软雅黑" w:cs="宋体" w:hint="eastAsia"/>
          <w:color w:val="0D0509"/>
          <w:kern w:val="0"/>
          <w:szCs w:val="21"/>
        </w:rPr>
      </w:pPr>
      <w:r w:rsidRPr="005E3AB9">
        <w:rPr>
          <w:rFonts w:ascii="FangSong_GB2312" w:eastAsia="微软雅黑" w:hAnsi="FangSong_GB2312" w:cs="宋体"/>
          <w:color w:val="0D0509"/>
          <w:kern w:val="0"/>
          <w:sz w:val="36"/>
          <w:szCs w:val="36"/>
        </w:rPr>
        <w:t>各市（地）、县（市）人民政府（行署），省政府各直属单位：</w:t>
      </w:r>
      <w:r w:rsidRPr="005E3AB9">
        <w:rPr>
          <w:rFonts w:ascii="微软雅黑" w:eastAsia="微软雅黑" w:hAnsi="微软雅黑" w:cs="宋体" w:hint="eastAsia"/>
          <w:color w:val="0D0509"/>
          <w:kern w:val="0"/>
          <w:szCs w:val="21"/>
        </w:rPr>
        <w:br/>
      </w:r>
      <w:r w:rsidRPr="005E3AB9">
        <w:rPr>
          <w:rFonts w:ascii="FangSong_GB2312" w:eastAsia="FangSong_GB2312" w:hAnsi="FangSong_GB2312" w:cs="宋体" w:hint="eastAsia"/>
          <w:color w:val="0D0509"/>
          <w:kern w:val="0"/>
          <w:sz w:val="36"/>
          <w:szCs w:val="36"/>
        </w:rPr>
        <w:t xml:space="preserve">　　现将《黑龙江省支持对外贸易发展十条措施》印发给你们，请认真贯彻执行。</w:t>
      </w:r>
      <w:r w:rsidRPr="005E3AB9">
        <w:rPr>
          <w:rFonts w:ascii="微软雅黑" w:eastAsia="微软雅黑" w:hAnsi="微软雅黑" w:cs="宋体" w:hint="eastAsia"/>
          <w:color w:val="0D0509"/>
          <w:kern w:val="0"/>
          <w:szCs w:val="21"/>
        </w:rPr>
        <w:br/>
      </w:r>
    </w:p>
    <w:p w:rsidR="005E3AB9" w:rsidRPr="005E3AB9" w:rsidRDefault="005E3AB9" w:rsidP="005E3AB9">
      <w:pPr>
        <w:widowControl/>
        <w:spacing w:line="420" w:lineRule="atLeast"/>
        <w:jc w:val="left"/>
        <w:rPr>
          <w:rFonts w:ascii="微软雅黑" w:eastAsia="微软雅黑" w:hAnsi="微软雅黑" w:cs="宋体" w:hint="eastAsia"/>
          <w:color w:val="0D0509"/>
          <w:kern w:val="0"/>
          <w:szCs w:val="21"/>
        </w:rPr>
      </w:pPr>
    </w:p>
    <w:p w:rsidR="005E3AB9" w:rsidRPr="005E3AB9" w:rsidRDefault="005E3AB9" w:rsidP="005E3AB9">
      <w:pPr>
        <w:widowControl/>
        <w:spacing w:line="420" w:lineRule="atLeast"/>
        <w:jc w:val="left"/>
        <w:rPr>
          <w:rFonts w:ascii="微软雅黑" w:eastAsia="微软雅黑" w:hAnsi="微软雅黑" w:cs="宋体" w:hint="eastAsia"/>
          <w:color w:val="0D0509"/>
          <w:kern w:val="0"/>
          <w:szCs w:val="21"/>
        </w:rPr>
      </w:pPr>
    </w:p>
    <w:p w:rsidR="005E3AB9" w:rsidRPr="005E3AB9" w:rsidRDefault="005E3AB9" w:rsidP="005E3AB9">
      <w:pPr>
        <w:widowControl/>
        <w:spacing w:line="420" w:lineRule="atLeast"/>
        <w:jc w:val="left"/>
        <w:rPr>
          <w:rFonts w:ascii="微软雅黑" w:eastAsia="微软雅黑" w:hAnsi="微软雅黑" w:cs="宋体" w:hint="eastAsia"/>
          <w:color w:val="0D0509"/>
          <w:kern w:val="0"/>
          <w:szCs w:val="21"/>
        </w:rPr>
      </w:pPr>
    </w:p>
    <w:p w:rsidR="005E3AB9" w:rsidRPr="005E3AB9" w:rsidRDefault="005E3AB9" w:rsidP="005E3AB9">
      <w:pPr>
        <w:widowControl/>
        <w:spacing w:line="420" w:lineRule="atLeast"/>
        <w:jc w:val="left"/>
        <w:rPr>
          <w:rFonts w:ascii="微软雅黑" w:eastAsia="微软雅黑" w:hAnsi="微软雅黑" w:cs="宋体" w:hint="eastAsia"/>
          <w:color w:val="0D0509"/>
          <w:kern w:val="0"/>
          <w:szCs w:val="21"/>
        </w:rPr>
      </w:pPr>
      <w:r w:rsidRPr="005E3AB9">
        <w:rPr>
          <w:rFonts w:ascii="FangSong_GB2312" w:eastAsia="FangSong_GB2312" w:hAnsi="FangSong_GB2312" w:cs="宋体" w:hint="eastAsia"/>
          <w:color w:val="0D0509"/>
          <w:kern w:val="0"/>
          <w:sz w:val="36"/>
          <w:szCs w:val="36"/>
        </w:rPr>
        <w:t xml:space="preserve">　　　　　　　　　　　　　　　　　　　　　　　　　　　黑龙江省人民政府</w:t>
      </w:r>
    </w:p>
    <w:p w:rsidR="005E3AB9" w:rsidRPr="005E3AB9" w:rsidRDefault="005E3AB9" w:rsidP="005E3AB9">
      <w:pPr>
        <w:widowControl/>
        <w:spacing w:line="420" w:lineRule="atLeast"/>
        <w:jc w:val="left"/>
        <w:rPr>
          <w:rFonts w:ascii="微软雅黑" w:eastAsia="微软雅黑" w:hAnsi="微软雅黑" w:cs="宋体" w:hint="eastAsia"/>
          <w:color w:val="0D0509"/>
          <w:kern w:val="0"/>
          <w:szCs w:val="21"/>
        </w:rPr>
      </w:pPr>
      <w:r w:rsidRPr="005E3AB9">
        <w:rPr>
          <w:rFonts w:ascii="FangSong_GB2312" w:eastAsia="FangSong_GB2312" w:hAnsi="FangSong_GB2312" w:cs="宋体" w:hint="eastAsia"/>
          <w:color w:val="0D0509"/>
          <w:kern w:val="0"/>
          <w:sz w:val="36"/>
          <w:szCs w:val="36"/>
        </w:rPr>
        <w:t xml:space="preserve">　　　　　　　　　　　　　　　　　　　　　　　　　　　　2018年7月17日</w:t>
      </w:r>
      <w:r w:rsidRPr="005E3AB9">
        <w:rPr>
          <w:rFonts w:ascii="微软雅黑" w:eastAsia="微软雅黑" w:hAnsi="微软雅黑" w:cs="宋体" w:hint="eastAsia"/>
          <w:color w:val="0D0509"/>
          <w:kern w:val="0"/>
          <w:szCs w:val="21"/>
        </w:rPr>
        <w:br/>
      </w:r>
    </w:p>
    <w:p w:rsidR="005E3AB9" w:rsidRPr="005E3AB9" w:rsidRDefault="005E3AB9" w:rsidP="005E3AB9">
      <w:pPr>
        <w:widowControl/>
        <w:spacing w:line="420" w:lineRule="atLeast"/>
        <w:jc w:val="left"/>
        <w:rPr>
          <w:rFonts w:ascii="微软雅黑" w:eastAsia="微软雅黑" w:hAnsi="微软雅黑" w:cs="宋体" w:hint="eastAsia"/>
          <w:color w:val="0D0509"/>
          <w:kern w:val="0"/>
          <w:szCs w:val="21"/>
        </w:rPr>
      </w:pPr>
    </w:p>
    <w:p w:rsidR="005E3AB9" w:rsidRPr="005E3AB9" w:rsidRDefault="005E3AB9" w:rsidP="005E3AB9">
      <w:pPr>
        <w:widowControl/>
        <w:spacing w:line="420" w:lineRule="atLeast"/>
        <w:jc w:val="left"/>
        <w:rPr>
          <w:rFonts w:ascii="微软雅黑" w:eastAsia="微软雅黑" w:hAnsi="微软雅黑" w:cs="宋体" w:hint="eastAsia"/>
          <w:color w:val="0D0509"/>
          <w:kern w:val="0"/>
          <w:szCs w:val="21"/>
        </w:rPr>
      </w:pPr>
    </w:p>
    <w:p w:rsidR="005E3AB9" w:rsidRPr="005E3AB9" w:rsidRDefault="005E3AB9" w:rsidP="005E3AB9">
      <w:pPr>
        <w:widowControl/>
        <w:spacing w:line="420" w:lineRule="atLeast"/>
        <w:jc w:val="left"/>
        <w:rPr>
          <w:rFonts w:ascii="微软雅黑" w:eastAsia="微软雅黑" w:hAnsi="微软雅黑" w:cs="宋体" w:hint="eastAsia"/>
          <w:color w:val="0D0509"/>
          <w:kern w:val="0"/>
          <w:szCs w:val="21"/>
        </w:rPr>
      </w:pPr>
    </w:p>
    <w:p w:rsidR="005E3AB9" w:rsidRPr="005E3AB9" w:rsidRDefault="005E3AB9" w:rsidP="005E3AB9">
      <w:pPr>
        <w:widowControl/>
        <w:spacing w:line="420" w:lineRule="atLeast"/>
        <w:jc w:val="center"/>
        <w:rPr>
          <w:rFonts w:ascii="微软雅黑" w:eastAsia="微软雅黑" w:hAnsi="微软雅黑" w:cs="宋体" w:hint="eastAsia"/>
          <w:color w:val="0D0509"/>
          <w:kern w:val="0"/>
          <w:szCs w:val="21"/>
        </w:rPr>
      </w:pPr>
      <w:r w:rsidRPr="005E3AB9">
        <w:rPr>
          <w:rFonts w:ascii="FangSong_GB2312" w:eastAsia="FangSong_GB2312" w:hAnsi="FangSong_GB2312" w:cs="宋体" w:hint="eastAsia"/>
          <w:b/>
          <w:bCs/>
          <w:color w:val="0D0509"/>
          <w:kern w:val="0"/>
          <w:sz w:val="48"/>
          <w:szCs w:val="48"/>
        </w:rPr>
        <w:t>黑龙江省支持对外贸易发展十条措施</w:t>
      </w:r>
    </w:p>
    <w:p w:rsidR="005E3AB9" w:rsidRPr="005E3AB9" w:rsidRDefault="005E3AB9" w:rsidP="005E3AB9">
      <w:pPr>
        <w:widowControl/>
        <w:spacing w:line="420" w:lineRule="atLeast"/>
        <w:jc w:val="left"/>
        <w:rPr>
          <w:rFonts w:ascii="微软雅黑" w:eastAsia="微软雅黑" w:hAnsi="微软雅黑" w:cs="宋体" w:hint="eastAsia"/>
          <w:color w:val="0D0509"/>
          <w:kern w:val="0"/>
          <w:szCs w:val="21"/>
        </w:rPr>
      </w:pPr>
    </w:p>
    <w:p w:rsidR="005E3AB9" w:rsidRPr="005E3AB9" w:rsidRDefault="005E3AB9" w:rsidP="005E3AB9">
      <w:pPr>
        <w:widowControl/>
        <w:spacing w:line="420" w:lineRule="atLeast"/>
        <w:jc w:val="left"/>
        <w:rPr>
          <w:rFonts w:ascii="微软雅黑" w:eastAsia="微软雅黑" w:hAnsi="微软雅黑" w:cs="宋体" w:hint="eastAsia"/>
          <w:color w:val="0D0509"/>
          <w:kern w:val="0"/>
          <w:szCs w:val="21"/>
        </w:rPr>
      </w:pPr>
    </w:p>
    <w:p w:rsidR="005E3AB9" w:rsidRPr="005E3AB9" w:rsidRDefault="005E3AB9" w:rsidP="005E3AB9">
      <w:pPr>
        <w:widowControl/>
        <w:spacing w:line="420" w:lineRule="atLeast"/>
        <w:jc w:val="left"/>
        <w:rPr>
          <w:rFonts w:ascii="微软雅黑" w:eastAsia="微软雅黑" w:hAnsi="微软雅黑" w:cs="宋体" w:hint="eastAsia"/>
          <w:color w:val="0D0509"/>
          <w:kern w:val="0"/>
          <w:szCs w:val="21"/>
        </w:rPr>
      </w:pPr>
      <w:r w:rsidRPr="005E3AB9">
        <w:rPr>
          <w:rFonts w:ascii="FangSong_GB2312" w:eastAsia="FangSong_GB2312" w:hAnsi="FangSong_GB2312" w:cs="宋体" w:hint="eastAsia"/>
          <w:color w:val="0D0509"/>
          <w:kern w:val="0"/>
          <w:sz w:val="36"/>
          <w:szCs w:val="36"/>
        </w:rPr>
        <w:lastRenderedPageBreak/>
        <w:t xml:space="preserve">　　为继续贯彻落实《黑龙江省人民政府关于印发黑龙江省促进外贸回稳向好若干措施的通知》（黑政发〔２０１６〕３４号）精神，夯实外贸发展基础，巩固外贸回稳向好态势，推动我省对外贸易向高质量发展，特制定如下措施。</w:t>
      </w:r>
    </w:p>
    <w:p w:rsidR="005E3AB9" w:rsidRPr="005E3AB9" w:rsidRDefault="005E3AB9" w:rsidP="005E3AB9">
      <w:pPr>
        <w:widowControl/>
        <w:spacing w:line="420" w:lineRule="atLeast"/>
        <w:jc w:val="left"/>
        <w:rPr>
          <w:rFonts w:ascii="微软雅黑" w:eastAsia="微软雅黑" w:hAnsi="微软雅黑" w:cs="宋体" w:hint="eastAsia"/>
          <w:color w:val="0D0509"/>
          <w:kern w:val="0"/>
          <w:szCs w:val="21"/>
        </w:rPr>
      </w:pPr>
      <w:r w:rsidRPr="005E3AB9">
        <w:rPr>
          <w:rFonts w:ascii="FangSong_GB2312" w:eastAsia="FangSong_GB2312" w:hAnsi="FangSong_GB2312" w:cs="宋体" w:hint="eastAsia"/>
          <w:color w:val="0D0509"/>
          <w:kern w:val="0"/>
          <w:sz w:val="36"/>
          <w:szCs w:val="36"/>
        </w:rPr>
        <w:t xml:space="preserve">　　</w:t>
      </w:r>
      <w:r w:rsidRPr="005E3AB9">
        <w:rPr>
          <w:rFonts w:ascii="FangSong_GB2312" w:eastAsia="FangSong_GB2312" w:hAnsi="FangSong_GB2312" w:cs="宋体" w:hint="eastAsia"/>
          <w:b/>
          <w:bCs/>
          <w:color w:val="0D0509"/>
          <w:kern w:val="0"/>
          <w:sz w:val="36"/>
          <w:szCs w:val="36"/>
        </w:rPr>
        <w:t>一、支持培育外贸自主品牌建设。</w:t>
      </w:r>
      <w:r w:rsidRPr="005E3AB9">
        <w:rPr>
          <w:rFonts w:ascii="FangSong_GB2312" w:eastAsia="FangSong_GB2312" w:hAnsi="FangSong_GB2312" w:cs="宋体" w:hint="eastAsia"/>
          <w:color w:val="0D0509"/>
          <w:kern w:val="0"/>
          <w:sz w:val="36"/>
          <w:szCs w:val="36"/>
        </w:rPr>
        <w:t>发挥外贸转型升级基地的带动作用，加快培育我省外贸自主商品品牌、企业品牌和区域品牌，实施自主品牌出口增长行动计划。支持各地在调整对外贸易结构、出口基地建设和企业开展研发创新、收购境外品牌、境外商标注册、产品认证等给予一定的政策资金支持。通过外贸自主品牌建设，培育外贸竞争新优势，实现外贸转向高质量发展。（省商务厅、财政厅、农委、工信委、工商局、质监局负责）</w:t>
      </w:r>
      <w:r w:rsidRPr="005E3AB9">
        <w:rPr>
          <w:rFonts w:ascii="微软雅黑" w:eastAsia="微软雅黑" w:hAnsi="微软雅黑" w:cs="宋体" w:hint="eastAsia"/>
          <w:color w:val="0D0509"/>
          <w:kern w:val="0"/>
          <w:szCs w:val="21"/>
        </w:rPr>
        <w:br/>
      </w:r>
      <w:r w:rsidRPr="005E3AB9">
        <w:rPr>
          <w:rFonts w:ascii="FangSong_GB2312" w:eastAsia="FangSong_GB2312" w:hAnsi="FangSong_GB2312" w:cs="宋体" w:hint="eastAsia"/>
          <w:color w:val="0D0509"/>
          <w:kern w:val="0"/>
          <w:sz w:val="36"/>
          <w:szCs w:val="36"/>
        </w:rPr>
        <w:t xml:space="preserve">　　</w:t>
      </w:r>
      <w:r w:rsidRPr="005E3AB9">
        <w:rPr>
          <w:rFonts w:ascii="FangSong_GB2312" w:eastAsia="FangSong_GB2312" w:hAnsi="FangSong_GB2312" w:cs="宋体" w:hint="eastAsia"/>
          <w:b/>
          <w:bCs/>
          <w:color w:val="0D0509"/>
          <w:kern w:val="0"/>
          <w:sz w:val="36"/>
          <w:szCs w:val="36"/>
        </w:rPr>
        <w:t>二、支持资源类产品进口。</w:t>
      </w:r>
      <w:r w:rsidRPr="005E3AB9">
        <w:rPr>
          <w:rFonts w:ascii="FangSong_GB2312" w:eastAsia="FangSong_GB2312" w:hAnsi="FangSong_GB2312" w:cs="宋体" w:hint="eastAsia"/>
          <w:color w:val="0D0509"/>
          <w:kern w:val="0"/>
          <w:sz w:val="36"/>
          <w:szCs w:val="36"/>
        </w:rPr>
        <w:t>鼓励对周边国家开展资源开发合作，扩大资源类产品进口。根据市场发展需求，结合我省实际，重点支持木材、纸浆、化肥、铁矿砂等产品进口，根据在我省落地加工量给予补贴。促进企业扩大进口，延伸产业链，提高进口加工利用率。（省商务厅、财政厅负责）</w:t>
      </w:r>
      <w:r w:rsidRPr="005E3AB9">
        <w:rPr>
          <w:rFonts w:ascii="微软雅黑" w:eastAsia="微软雅黑" w:hAnsi="微软雅黑" w:cs="宋体" w:hint="eastAsia"/>
          <w:color w:val="0D0509"/>
          <w:kern w:val="0"/>
          <w:szCs w:val="21"/>
        </w:rPr>
        <w:br/>
      </w:r>
      <w:r w:rsidRPr="005E3AB9">
        <w:rPr>
          <w:rFonts w:ascii="FangSong_GB2312" w:eastAsia="FangSong_GB2312" w:hAnsi="FangSong_GB2312" w:cs="宋体" w:hint="eastAsia"/>
          <w:color w:val="0D0509"/>
          <w:kern w:val="0"/>
          <w:sz w:val="36"/>
          <w:szCs w:val="36"/>
        </w:rPr>
        <w:t xml:space="preserve">　　</w:t>
      </w:r>
      <w:r w:rsidRPr="005E3AB9">
        <w:rPr>
          <w:rFonts w:ascii="FangSong_GB2312" w:eastAsia="FangSong_GB2312" w:hAnsi="FangSong_GB2312" w:cs="宋体" w:hint="eastAsia"/>
          <w:b/>
          <w:bCs/>
          <w:color w:val="0D0509"/>
          <w:kern w:val="0"/>
          <w:sz w:val="36"/>
          <w:szCs w:val="36"/>
        </w:rPr>
        <w:t>三、支持外贸新业态发展。</w:t>
      </w:r>
      <w:r w:rsidRPr="005E3AB9">
        <w:rPr>
          <w:rFonts w:ascii="FangSong_GB2312" w:eastAsia="FangSong_GB2312" w:hAnsi="FangSong_GB2312" w:cs="宋体" w:hint="eastAsia"/>
          <w:color w:val="0D0509"/>
          <w:kern w:val="0"/>
          <w:sz w:val="36"/>
          <w:szCs w:val="36"/>
        </w:rPr>
        <w:t>支持有条件的、成熟的商品市场申报国家市场采购贸易试点，积极争取我</w:t>
      </w:r>
      <w:r w:rsidRPr="005E3AB9">
        <w:rPr>
          <w:rFonts w:ascii="FangSong_GB2312" w:eastAsia="FangSong_GB2312" w:hAnsi="FangSong_GB2312" w:cs="宋体" w:hint="eastAsia"/>
          <w:color w:val="0D0509"/>
          <w:kern w:val="0"/>
          <w:sz w:val="36"/>
          <w:szCs w:val="36"/>
        </w:rPr>
        <w:lastRenderedPageBreak/>
        <w:t>省边境旅游购物在绥芬河、东宁沿边开发开放试验区先行先试纳入市场采购贸易试点，或以市场采购贸易方式开展边民互市贸易出口业务；支持我省跨境电子商务平台与海关、邮政部门合作，推动跨境电子商务邮政货物出口业务纳入海关统计，对跨境电子商务综合服务平台建设、数据采集给予支持。扩大外贸新业态新模式贸易规模，２０１８年争取实现１０亿元，到２０２０年争取实现５０亿元。（省商务厅、财政厅、哈尔滨海关、省邮政公司、哈尔滨市政府负责）</w:t>
      </w:r>
      <w:r w:rsidRPr="005E3AB9">
        <w:rPr>
          <w:rFonts w:ascii="微软雅黑" w:eastAsia="微软雅黑" w:hAnsi="微软雅黑" w:cs="宋体" w:hint="eastAsia"/>
          <w:color w:val="0D0509"/>
          <w:kern w:val="0"/>
          <w:szCs w:val="21"/>
        </w:rPr>
        <w:br/>
      </w:r>
      <w:r w:rsidRPr="005E3AB9">
        <w:rPr>
          <w:rFonts w:ascii="FangSong_GB2312" w:eastAsia="FangSong_GB2312" w:hAnsi="FangSong_GB2312" w:cs="宋体" w:hint="eastAsia"/>
          <w:color w:val="0D0509"/>
          <w:kern w:val="0"/>
          <w:sz w:val="36"/>
          <w:szCs w:val="36"/>
        </w:rPr>
        <w:t xml:space="preserve">　　</w:t>
      </w:r>
      <w:r w:rsidRPr="005E3AB9">
        <w:rPr>
          <w:rFonts w:ascii="FangSong_GB2312" w:eastAsia="FangSong_GB2312" w:hAnsi="FangSong_GB2312" w:cs="宋体" w:hint="eastAsia"/>
          <w:b/>
          <w:bCs/>
          <w:color w:val="0D0509"/>
          <w:kern w:val="0"/>
          <w:sz w:val="36"/>
          <w:szCs w:val="36"/>
        </w:rPr>
        <w:t>四、实施“千企百展”行动计划。</w:t>
      </w:r>
      <w:r w:rsidRPr="005E3AB9">
        <w:rPr>
          <w:rFonts w:ascii="FangSong_GB2312" w:eastAsia="FangSong_GB2312" w:hAnsi="FangSong_GB2312" w:cs="宋体" w:hint="eastAsia"/>
          <w:color w:val="0D0509"/>
          <w:kern w:val="0"/>
          <w:sz w:val="36"/>
          <w:szCs w:val="36"/>
        </w:rPr>
        <w:t>组织千家企业参加百场境外展会。对由省政府主办或经省政府批准、支持的境外展洽活动，对参展企业标准展位的展位费给予７０％补贴；对每个展会不超过２名参展人员发生的国际交通费，按经济舱标准给予７０％比例补贴，住宿费按不超过国家规定公务人员出国住宿费标准的７０％给予补贴；对展品运输费补贴，每个标准展位最高不超过５０００元；单户参展企业全年补贴不超过１０万元。通过“千企百展”行动计划，引导企业走出去，宣传推介我省出口商品。各级政府要搭建交流合作平台，加强我省企业与境外企业交流互动，开拓国际市场。（省商务厅、财政厅负责）</w:t>
      </w:r>
      <w:r w:rsidRPr="005E3AB9">
        <w:rPr>
          <w:rFonts w:ascii="微软雅黑" w:eastAsia="微软雅黑" w:hAnsi="微软雅黑" w:cs="宋体" w:hint="eastAsia"/>
          <w:color w:val="0D0509"/>
          <w:kern w:val="0"/>
          <w:szCs w:val="21"/>
        </w:rPr>
        <w:br/>
      </w:r>
      <w:r w:rsidRPr="005E3AB9">
        <w:rPr>
          <w:rFonts w:ascii="FangSong_GB2312" w:eastAsia="FangSong_GB2312" w:hAnsi="FangSong_GB2312" w:cs="宋体" w:hint="eastAsia"/>
          <w:color w:val="0D0509"/>
          <w:kern w:val="0"/>
          <w:sz w:val="36"/>
          <w:szCs w:val="36"/>
        </w:rPr>
        <w:t xml:space="preserve">　　</w:t>
      </w:r>
      <w:r w:rsidRPr="005E3AB9">
        <w:rPr>
          <w:rFonts w:ascii="FangSong_GB2312" w:eastAsia="FangSong_GB2312" w:hAnsi="FangSong_GB2312" w:cs="宋体" w:hint="eastAsia"/>
          <w:b/>
          <w:bCs/>
          <w:color w:val="0D0509"/>
          <w:kern w:val="0"/>
          <w:sz w:val="36"/>
          <w:szCs w:val="36"/>
        </w:rPr>
        <w:t>五、支持国际营销网络建设和设立代表处。</w:t>
      </w:r>
      <w:r w:rsidRPr="005E3AB9">
        <w:rPr>
          <w:rFonts w:ascii="FangSong_GB2312" w:eastAsia="FangSong_GB2312" w:hAnsi="FangSong_GB2312" w:cs="宋体" w:hint="eastAsia"/>
          <w:color w:val="0D0509"/>
          <w:kern w:val="0"/>
          <w:sz w:val="36"/>
          <w:szCs w:val="36"/>
        </w:rPr>
        <w:t>支</w:t>
      </w:r>
      <w:r w:rsidRPr="005E3AB9">
        <w:rPr>
          <w:rFonts w:ascii="FangSong_GB2312" w:eastAsia="FangSong_GB2312" w:hAnsi="FangSong_GB2312" w:cs="宋体" w:hint="eastAsia"/>
          <w:color w:val="0D0509"/>
          <w:kern w:val="0"/>
          <w:sz w:val="36"/>
          <w:szCs w:val="36"/>
        </w:rPr>
        <w:lastRenderedPageBreak/>
        <w:t>持企业建立海外营销网络、商品展示中心、海外仓和物流服务网络等。先期重点在德国、俄罗斯及韩国建立黑龙江商品展示中心，展示我省名优商品，打造黑龙江商品的境外窗口，根据展示中心的规模、品牌数量、品种数量、展示效果给予一定的政策支持，发挥政府资金的引导和带动作用。探索研究省贸促会在德国、俄罗斯、韩国设立黑龙江省驻海外商务代表处，搭建外经、外贸、招商引资为一体的互动平台，加强我省与所在国家的经贸往来、交流合作。具体支持办法由省财政厅、商务厅、贸促会共同研究制定。（省商务厅、财政厅、贸促会负责）</w:t>
      </w:r>
      <w:r w:rsidRPr="005E3AB9">
        <w:rPr>
          <w:rFonts w:ascii="微软雅黑" w:eastAsia="微软雅黑" w:hAnsi="微软雅黑" w:cs="宋体" w:hint="eastAsia"/>
          <w:color w:val="0D0509"/>
          <w:kern w:val="0"/>
          <w:szCs w:val="21"/>
        </w:rPr>
        <w:br/>
      </w:r>
      <w:r w:rsidRPr="005E3AB9">
        <w:rPr>
          <w:rFonts w:ascii="FangSong_GB2312" w:eastAsia="FangSong_GB2312" w:hAnsi="FangSong_GB2312" w:cs="宋体" w:hint="eastAsia"/>
          <w:color w:val="0D0509"/>
          <w:kern w:val="0"/>
          <w:sz w:val="36"/>
          <w:szCs w:val="36"/>
        </w:rPr>
        <w:t xml:space="preserve">　　</w:t>
      </w:r>
      <w:r w:rsidRPr="005E3AB9">
        <w:rPr>
          <w:rFonts w:ascii="FangSong_GB2312" w:eastAsia="FangSong_GB2312" w:hAnsi="FangSong_GB2312" w:cs="宋体" w:hint="eastAsia"/>
          <w:b/>
          <w:bCs/>
          <w:color w:val="0D0509"/>
          <w:kern w:val="0"/>
          <w:sz w:val="36"/>
          <w:szCs w:val="36"/>
        </w:rPr>
        <w:t>六、支持服务壮大外贸主体。</w:t>
      </w:r>
      <w:r w:rsidRPr="005E3AB9">
        <w:rPr>
          <w:rFonts w:ascii="FangSong_GB2312" w:eastAsia="FangSong_GB2312" w:hAnsi="FangSong_GB2312" w:cs="宋体" w:hint="eastAsia"/>
          <w:color w:val="0D0509"/>
          <w:kern w:val="0"/>
          <w:sz w:val="36"/>
          <w:szCs w:val="36"/>
        </w:rPr>
        <w:t>按照省委“打造一个窗口，建设四个区”的要求，充分利用哈尔滨新区，哈尔滨、绥芬河两个综合保税区，境内外园区，引进加工类企业和与广东对口合作机制承接加工贸易梯度转移项目，壮大对外贸易主体；支持境外园区发展，打造跨境产业和产业聚集带，对入区企业率高、跨境产业链完备、附加值高、形成贸易规模的园区给予资金支持；积极引导企业利用黑河公路大桥、同江铁路大桥开展跨境经贸合作，发展跨境产业；开展外贸人才培训，提升企业能力，充分利用企业家成长计划平台，加大培训力度；开展对外贸企业服务工作，</w:t>
      </w:r>
      <w:r w:rsidRPr="005E3AB9">
        <w:rPr>
          <w:rFonts w:ascii="FangSong_GB2312" w:eastAsia="FangSong_GB2312" w:hAnsi="FangSong_GB2312" w:cs="宋体" w:hint="eastAsia"/>
          <w:color w:val="0D0509"/>
          <w:kern w:val="0"/>
          <w:sz w:val="36"/>
          <w:szCs w:val="36"/>
        </w:rPr>
        <w:lastRenderedPageBreak/>
        <w:t>免费提供境内外相关法律法规政策咨询服务；支持建立外贸企业项目数据库及大数据分析平台；优化出口退税服务，提高出口退税效率，做到应退尽退，解决企业流动资金紧张问题。（省商务厅、财政厅、税务局负责）</w:t>
      </w:r>
      <w:r w:rsidRPr="005E3AB9">
        <w:rPr>
          <w:rFonts w:ascii="微软雅黑" w:eastAsia="微软雅黑" w:hAnsi="微软雅黑" w:cs="宋体" w:hint="eastAsia"/>
          <w:color w:val="0D0509"/>
          <w:kern w:val="0"/>
          <w:szCs w:val="21"/>
        </w:rPr>
        <w:br/>
      </w:r>
      <w:r w:rsidRPr="005E3AB9">
        <w:rPr>
          <w:rFonts w:ascii="FangSong_GB2312" w:eastAsia="FangSong_GB2312" w:hAnsi="FangSong_GB2312" w:cs="宋体" w:hint="eastAsia"/>
          <w:color w:val="0D0509"/>
          <w:kern w:val="0"/>
          <w:sz w:val="36"/>
          <w:szCs w:val="36"/>
        </w:rPr>
        <w:t xml:space="preserve">　　</w:t>
      </w:r>
      <w:r w:rsidRPr="005E3AB9">
        <w:rPr>
          <w:rFonts w:ascii="FangSong_GB2312" w:eastAsia="FangSong_GB2312" w:hAnsi="FangSong_GB2312" w:cs="宋体" w:hint="eastAsia"/>
          <w:b/>
          <w:bCs/>
          <w:color w:val="0D0509"/>
          <w:kern w:val="0"/>
          <w:sz w:val="36"/>
          <w:szCs w:val="36"/>
        </w:rPr>
        <w:t>七、全面推进通关便利化。</w:t>
      </w:r>
      <w:r w:rsidRPr="005E3AB9">
        <w:rPr>
          <w:rFonts w:ascii="FangSong_GB2312" w:eastAsia="FangSong_GB2312" w:hAnsi="FangSong_GB2312" w:cs="宋体" w:hint="eastAsia"/>
          <w:color w:val="0D0509"/>
          <w:kern w:val="0"/>
          <w:sz w:val="36"/>
          <w:szCs w:val="36"/>
        </w:rPr>
        <w:t>成立由省分管领导为召集人，海关、边检、商务、财政、物价监管等部门联合组成的黑龙江省对外贸易企业协调议事机构，办公室设在省商务厅，重点协调解决外贸企业遇到的贸易环节制度性障碍及有关困难，联手打造优良的外贸营商环境。推进符合国际贸易标准版“单一窗口”建设，到２０１８年末实现７０％覆盖，２０１９年争取实现１００％覆盖；加强对外贸企业乱收费行为的监督检查，降低制度性交易成本。（哈尔滨海关、省财政厅、物价监管局、商务厅、省公安边防总队负责）</w:t>
      </w:r>
      <w:r w:rsidRPr="005E3AB9">
        <w:rPr>
          <w:rFonts w:ascii="微软雅黑" w:eastAsia="微软雅黑" w:hAnsi="微软雅黑" w:cs="宋体" w:hint="eastAsia"/>
          <w:color w:val="0D0509"/>
          <w:kern w:val="0"/>
          <w:szCs w:val="21"/>
        </w:rPr>
        <w:br/>
      </w:r>
      <w:r w:rsidRPr="005E3AB9">
        <w:rPr>
          <w:rFonts w:ascii="FangSong_GB2312" w:eastAsia="FangSong_GB2312" w:hAnsi="FangSong_GB2312" w:cs="宋体" w:hint="eastAsia"/>
          <w:color w:val="0D0509"/>
          <w:kern w:val="0"/>
          <w:sz w:val="36"/>
          <w:szCs w:val="36"/>
        </w:rPr>
        <w:t xml:space="preserve">　　</w:t>
      </w:r>
      <w:r w:rsidRPr="005E3AB9">
        <w:rPr>
          <w:rFonts w:ascii="FangSong_GB2312" w:eastAsia="FangSong_GB2312" w:hAnsi="FangSong_GB2312" w:cs="宋体" w:hint="eastAsia"/>
          <w:b/>
          <w:bCs/>
          <w:color w:val="0D0509"/>
          <w:kern w:val="0"/>
          <w:sz w:val="36"/>
          <w:szCs w:val="36"/>
        </w:rPr>
        <w:t>八、加大金融支持力度，创新金融产品。</w:t>
      </w:r>
      <w:r w:rsidRPr="005E3AB9">
        <w:rPr>
          <w:rFonts w:ascii="FangSong_GB2312" w:eastAsia="FangSong_GB2312" w:hAnsi="FangSong_GB2312" w:cs="宋体" w:hint="eastAsia"/>
          <w:color w:val="0D0509"/>
          <w:kern w:val="0"/>
          <w:sz w:val="36"/>
          <w:szCs w:val="36"/>
        </w:rPr>
        <w:t>充分统筹利用现有资金，支持外贸企业融资增信、风险抵押、关税保险保证金和银行倒贷等。发挥政府和民营融资担保机构增信作用，引入有实力的担保机构与银行合作，为企业融资提供增信支持，发挥杠杆撬动作用，放大融资规模，降低企业融资门槛和成本，破解</w:t>
      </w:r>
      <w:r w:rsidRPr="005E3AB9">
        <w:rPr>
          <w:rFonts w:ascii="FangSong_GB2312" w:eastAsia="FangSong_GB2312" w:hAnsi="FangSong_GB2312" w:cs="宋体" w:hint="eastAsia"/>
          <w:color w:val="0D0509"/>
          <w:kern w:val="0"/>
          <w:sz w:val="36"/>
          <w:szCs w:val="36"/>
        </w:rPr>
        <w:lastRenderedPageBreak/>
        <w:t>“融资难、融资贵”问题。支持金融机构进一步扩大基于外贸订单、保单、应收账款、仓单质押等抵质押融资规模。（省商务厅、金融办、人民银行哈尔滨中心支行、黑龙江保监局、省财政厅负责）</w:t>
      </w:r>
      <w:r w:rsidRPr="005E3AB9">
        <w:rPr>
          <w:rFonts w:ascii="微软雅黑" w:eastAsia="微软雅黑" w:hAnsi="微软雅黑" w:cs="宋体" w:hint="eastAsia"/>
          <w:color w:val="0D0509"/>
          <w:kern w:val="0"/>
          <w:szCs w:val="21"/>
        </w:rPr>
        <w:br/>
      </w:r>
      <w:r w:rsidRPr="005E3AB9">
        <w:rPr>
          <w:rFonts w:ascii="FangSong_GB2312" w:eastAsia="FangSong_GB2312" w:hAnsi="FangSong_GB2312" w:cs="宋体" w:hint="eastAsia"/>
          <w:color w:val="0D0509"/>
          <w:kern w:val="0"/>
          <w:sz w:val="36"/>
          <w:szCs w:val="36"/>
        </w:rPr>
        <w:t xml:space="preserve">　　</w:t>
      </w:r>
      <w:r w:rsidRPr="005E3AB9">
        <w:rPr>
          <w:rFonts w:ascii="FangSong_GB2312" w:eastAsia="FangSong_GB2312" w:hAnsi="FangSong_GB2312" w:cs="宋体" w:hint="eastAsia"/>
          <w:b/>
          <w:bCs/>
          <w:color w:val="0D0509"/>
          <w:kern w:val="0"/>
          <w:sz w:val="36"/>
          <w:szCs w:val="36"/>
        </w:rPr>
        <w:t>九、加大信保支持力度。</w:t>
      </w:r>
      <w:r w:rsidRPr="005E3AB9">
        <w:rPr>
          <w:rFonts w:ascii="FangSong_GB2312" w:eastAsia="FangSong_GB2312" w:hAnsi="FangSong_GB2312" w:cs="宋体" w:hint="eastAsia"/>
          <w:color w:val="0D0509"/>
          <w:kern w:val="0"/>
          <w:sz w:val="36"/>
          <w:szCs w:val="36"/>
        </w:rPr>
        <w:t>支持具有承保出口信用保险资格的金融机构开展出口信保业务，扩大出口信保国别市场覆盖面，扩大小微企业覆盖面，引导企业积极利用出口信用保险扩大外贸出口。对符合国家小微企业认定标准的企业投保出口信用保险其保费给予全额补贴；对自主缴费投保短期险的农产品出口企业给予保费９０％补贴，对自主缴费投保短期险的其他企业给予保费７０％补贴；对“走出去”的境外投资企业投资保险费给予补贴。根据国别地区市场信用风险评级，补贴逐步采取退坡机制。通过出口信用保险降低企业风险，增加企业出口积极性，扩大出口规模。（省商务厅、财政厅、黑龙江保监局、具有承保出口信用保险资格的金融机构负责）</w:t>
      </w:r>
      <w:r w:rsidRPr="005E3AB9">
        <w:rPr>
          <w:rFonts w:ascii="微软雅黑" w:eastAsia="微软雅黑" w:hAnsi="微软雅黑" w:cs="宋体" w:hint="eastAsia"/>
          <w:color w:val="0D0509"/>
          <w:kern w:val="0"/>
          <w:szCs w:val="21"/>
        </w:rPr>
        <w:br/>
      </w:r>
    </w:p>
    <w:p w:rsidR="005E3AB9" w:rsidRPr="005E3AB9" w:rsidRDefault="005E3AB9" w:rsidP="005E3AB9">
      <w:pPr>
        <w:widowControl/>
        <w:spacing w:line="420" w:lineRule="atLeast"/>
        <w:jc w:val="left"/>
        <w:rPr>
          <w:rFonts w:ascii="微软雅黑" w:eastAsia="微软雅黑" w:hAnsi="微软雅黑" w:cs="宋体" w:hint="eastAsia"/>
          <w:color w:val="0D0509"/>
          <w:kern w:val="0"/>
          <w:szCs w:val="21"/>
        </w:rPr>
      </w:pPr>
      <w:r w:rsidRPr="005E3AB9">
        <w:rPr>
          <w:rFonts w:ascii="FangSong_GB2312" w:eastAsia="FangSong_GB2312" w:hAnsi="FangSong_GB2312" w:cs="宋体" w:hint="eastAsia"/>
          <w:color w:val="0D0509"/>
          <w:kern w:val="0"/>
          <w:sz w:val="36"/>
          <w:szCs w:val="36"/>
        </w:rPr>
        <w:t xml:space="preserve">　　</w:t>
      </w:r>
      <w:r w:rsidRPr="005E3AB9">
        <w:rPr>
          <w:rFonts w:ascii="FangSong_GB2312" w:eastAsia="FangSong_GB2312" w:hAnsi="FangSong_GB2312" w:cs="宋体" w:hint="eastAsia"/>
          <w:b/>
          <w:bCs/>
          <w:color w:val="0D0509"/>
          <w:kern w:val="0"/>
          <w:sz w:val="36"/>
          <w:szCs w:val="36"/>
        </w:rPr>
        <w:t>十、支持开展外贸集疏运服务体系建设。</w:t>
      </w:r>
      <w:r w:rsidRPr="005E3AB9">
        <w:rPr>
          <w:rFonts w:ascii="FangSong_GB2312" w:eastAsia="FangSong_GB2312" w:hAnsi="FangSong_GB2312" w:cs="宋体" w:hint="eastAsia"/>
          <w:color w:val="0D0509"/>
          <w:kern w:val="0"/>
          <w:sz w:val="36"/>
          <w:szCs w:val="36"/>
        </w:rPr>
        <w:t>重点培育面向欧亚物流枢纽区及国际贸易大通道，完善外贸集疏运服务体系。支持哈欧、哈俄、哈绥俄亚、龙运等国际班列（车）开展集疏运、营销推广、组织货</w:t>
      </w:r>
      <w:r w:rsidRPr="005E3AB9">
        <w:rPr>
          <w:rFonts w:ascii="FangSong_GB2312" w:eastAsia="FangSong_GB2312" w:hAnsi="FangSong_GB2312" w:cs="宋体" w:hint="eastAsia"/>
          <w:color w:val="0D0509"/>
          <w:kern w:val="0"/>
          <w:sz w:val="36"/>
          <w:szCs w:val="36"/>
        </w:rPr>
        <w:lastRenderedPageBreak/>
        <w:t>源、扩大运量，对跨境货物集疏运系统建设、枢纽集货网点建设、循环器具和推广给予资金支持。推动班列的健康发展，实现借港出海、东出西进、南北贯通。（省商务厅、财政厅负责）。</w:t>
      </w:r>
    </w:p>
    <w:p w:rsidR="009141D5" w:rsidRDefault="009141D5">
      <w:bookmarkStart w:id="0" w:name="_GoBack"/>
      <w:bookmarkEnd w:id="0"/>
    </w:p>
    <w:sectPr w:rsidR="009141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FangSong_GB2312">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0D"/>
    <w:rsid w:val="005E3AB9"/>
    <w:rsid w:val="009141D5"/>
    <w:rsid w:val="00BB1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CF1AE-3BD3-4DFF-A196-95433416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3AB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E3A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62297">
      <w:bodyDiv w:val="1"/>
      <w:marLeft w:val="0"/>
      <w:marRight w:val="0"/>
      <w:marTop w:val="0"/>
      <w:marBottom w:val="0"/>
      <w:divBdr>
        <w:top w:val="none" w:sz="0" w:space="0" w:color="auto"/>
        <w:left w:val="none" w:sz="0" w:space="0" w:color="auto"/>
        <w:bottom w:val="none" w:sz="0" w:space="0" w:color="auto"/>
        <w:right w:val="none" w:sz="0" w:space="0" w:color="auto"/>
      </w:divBdr>
      <w:divsChild>
        <w:div w:id="1911768516">
          <w:marLeft w:val="0"/>
          <w:marRight w:val="0"/>
          <w:marTop w:val="0"/>
          <w:marBottom w:val="0"/>
          <w:divBdr>
            <w:top w:val="none" w:sz="0" w:space="8" w:color="auto"/>
            <w:left w:val="none" w:sz="0" w:space="0" w:color="auto"/>
            <w:bottom w:val="dashed" w:sz="6" w:space="11" w:color="D5D5D5"/>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405</Words>
  <Characters>2315</Characters>
  <Application>Microsoft Office Word</Application>
  <DocSecurity>0</DocSecurity>
  <Lines>19</Lines>
  <Paragraphs>5</Paragraphs>
  <ScaleCrop>false</ScaleCrop>
  <Company>微软中国</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2018-12-17T02:01:00Z</dcterms:created>
  <dcterms:modified xsi:type="dcterms:W3CDTF">2018-12-17T02:01:00Z</dcterms:modified>
</cp:coreProperties>
</file>