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8306"/>
      </w:tblGrid>
      <w:tr w:rsidR="001F3740" w:rsidRPr="001F3740" w:rsidTr="001F3740">
        <w:trPr>
          <w:tblCellSpacing w:w="0" w:type="dxa"/>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7976"/>
            </w:tblGrid>
            <w:tr w:rsidR="001F3740" w:rsidRPr="001F3740">
              <w:trPr>
                <w:trHeight w:val="750"/>
                <w:tblCellSpacing w:w="0" w:type="dxa"/>
              </w:trPr>
              <w:tc>
                <w:tcPr>
                  <w:tcW w:w="0" w:type="auto"/>
                  <w:tcBorders>
                    <w:bottom w:val="single" w:sz="18" w:space="0" w:color="174FA2"/>
                  </w:tcBorders>
                  <w:vAlign w:val="center"/>
                  <w:hideMark/>
                </w:tcPr>
                <w:p w:rsidR="001F3740" w:rsidRPr="001F3740" w:rsidRDefault="001F3740" w:rsidP="001F3740">
                  <w:pPr>
                    <w:widowControl/>
                    <w:spacing w:before="225" w:after="45" w:line="750" w:lineRule="atLeast"/>
                    <w:ind w:left="120" w:right="120"/>
                    <w:jc w:val="center"/>
                    <w:rPr>
                      <w:rFonts w:ascii="微软雅黑" w:eastAsia="微软雅黑" w:hAnsi="微软雅黑" w:cs="宋体"/>
                      <w:b/>
                      <w:bCs/>
                      <w:color w:val="174FA2"/>
                      <w:kern w:val="0"/>
                      <w:sz w:val="33"/>
                      <w:szCs w:val="33"/>
                    </w:rPr>
                  </w:pPr>
                  <w:bookmarkStart w:id="0" w:name="_GoBack"/>
                  <w:r w:rsidRPr="001F3740">
                    <w:rPr>
                      <w:rFonts w:ascii="微软雅黑" w:eastAsia="微软雅黑" w:hAnsi="微软雅黑" w:cs="宋体" w:hint="eastAsia"/>
                      <w:b/>
                      <w:bCs/>
                      <w:color w:val="174FA2"/>
                      <w:kern w:val="0"/>
                      <w:sz w:val="33"/>
                      <w:szCs w:val="33"/>
                    </w:rPr>
                    <w:t>单县人民政府办公室关于进一步加强农业科技创新与推广工作的意见</w:t>
                  </w:r>
                  <w:bookmarkEnd w:id="0"/>
                </w:p>
              </w:tc>
            </w:tr>
            <w:tr w:rsidR="001F3740" w:rsidRPr="001F3740">
              <w:trPr>
                <w:tblCellSpacing w:w="0" w:type="dxa"/>
              </w:trPr>
              <w:tc>
                <w:tcPr>
                  <w:tcW w:w="13500" w:type="dxa"/>
                  <w:tcMar>
                    <w:top w:w="150" w:type="dxa"/>
                    <w:left w:w="0" w:type="dxa"/>
                    <w:bottom w:w="0" w:type="dxa"/>
                    <w:right w:w="0" w:type="dxa"/>
                  </w:tcMar>
                  <w:hideMark/>
                </w:tcPr>
                <w:p w:rsidR="001F3740" w:rsidRPr="001F3740" w:rsidRDefault="001F3740" w:rsidP="001F3740">
                  <w:pPr>
                    <w:widowControl/>
                    <w:spacing w:line="570" w:lineRule="atLeast"/>
                    <w:ind w:left="675" w:right="675"/>
                    <w:jc w:val="center"/>
                    <w:rPr>
                      <w:rFonts w:ascii="宋体" w:eastAsia="宋体" w:hAnsi="宋体" w:cs="宋体" w:hint="eastAsia"/>
                      <w:color w:val="434343"/>
                      <w:kern w:val="0"/>
                      <w:sz w:val="24"/>
                      <w:szCs w:val="24"/>
                    </w:rPr>
                  </w:pPr>
                  <w:proofErr w:type="gramStart"/>
                  <w:r w:rsidRPr="001F3740">
                    <w:rPr>
                      <w:rFonts w:ascii="宋体" w:eastAsia="宋体" w:hAnsi="宋体" w:cs="宋体"/>
                      <w:color w:val="434343"/>
                      <w:kern w:val="0"/>
                      <w:sz w:val="24"/>
                      <w:szCs w:val="24"/>
                    </w:rPr>
                    <w:t>单政办</w:t>
                  </w:r>
                  <w:proofErr w:type="gramEnd"/>
                  <w:r w:rsidRPr="001F3740">
                    <w:rPr>
                      <w:rFonts w:ascii="宋体" w:eastAsia="宋体" w:hAnsi="宋体" w:cs="宋体"/>
                      <w:color w:val="434343"/>
                      <w:kern w:val="0"/>
                      <w:sz w:val="24"/>
                      <w:szCs w:val="24"/>
                    </w:rPr>
                    <w:t>发〔2016〕8号</w:t>
                  </w:r>
                </w:p>
                <w:p w:rsidR="001F3740" w:rsidRPr="001F3740" w:rsidRDefault="001F3740" w:rsidP="001F3740">
                  <w:pPr>
                    <w:widowControl/>
                    <w:spacing w:line="570" w:lineRule="atLeast"/>
                    <w:ind w:left="675" w:right="675"/>
                    <w:jc w:val="center"/>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center"/>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center"/>
                    <w:rPr>
                      <w:rFonts w:ascii="宋体" w:eastAsia="宋体" w:hAnsi="宋体" w:cs="宋体"/>
                      <w:color w:val="434343"/>
                      <w:kern w:val="0"/>
                      <w:sz w:val="24"/>
                      <w:szCs w:val="24"/>
                    </w:rPr>
                  </w:pPr>
                  <w:r w:rsidRPr="001F3740">
                    <w:rPr>
                      <w:rFonts w:ascii="宋体" w:eastAsia="宋体" w:hAnsi="宋体" w:cs="宋体"/>
                      <w:b/>
                      <w:bCs/>
                      <w:color w:val="434343"/>
                      <w:kern w:val="0"/>
                      <w:sz w:val="24"/>
                      <w:szCs w:val="24"/>
                    </w:rPr>
                    <w:t>单县人民政府办公室</w:t>
                  </w:r>
                </w:p>
                <w:p w:rsidR="001F3740" w:rsidRPr="001F3740" w:rsidRDefault="001F3740" w:rsidP="001F3740">
                  <w:pPr>
                    <w:widowControl/>
                    <w:spacing w:line="570" w:lineRule="atLeast"/>
                    <w:ind w:left="675" w:right="675"/>
                    <w:jc w:val="center"/>
                    <w:rPr>
                      <w:rFonts w:ascii="微软雅黑" w:eastAsia="微软雅黑" w:hAnsi="微软雅黑" w:cs="宋体"/>
                      <w:color w:val="434343"/>
                      <w:kern w:val="0"/>
                      <w:sz w:val="24"/>
                      <w:szCs w:val="24"/>
                    </w:rPr>
                  </w:pPr>
                  <w:r w:rsidRPr="001F3740">
                    <w:rPr>
                      <w:rFonts w:ascii="微软雅黑" w:eastAsia="微软雅黑" w:hAnsi="微软雅黑" w:cs="宋体" w:hint="eastAsia"/>
                      <w:b/>
                      <w:bCs/>
                      <w:color w:val="434343"/>
                      <w:kern w:val="0"/>
                      <w:sz w:val="24"/>
                      <w:szCs w:val="24"/>
                    </w:rPr>
                    <w:t>关于进一步加强农业科技创新与推广工作的</w:t>
                  </w:r>
                </w:p>
                <w:p w:rsidR="001F3740" w:rsidRPr="001F3740" w:rsidRDefault="001F3740" w:rsidP="001F3740">
                  <w:pPr>
                    <w:widowControl/>
                    <w:spacing w:line="570" w:lineRule="atLeast"/>
                    <w:ind w:left="675" w:right="675"/>
                    <w:jc w:val="center"/>
                    <w:rPr>
                      <w:rFonts w:ascii="微软雅黑" w:eastAsia="微软雅黑" w:hAnsi="微软雅黑" w:cs="宋体" w:hint="eastAsia"/>
                      <w:color w:val="434343"/>
                      <w:kern w:val="0"/>
                      <w:sz w:val="24"/>
                      <w:szCs w:val="24"/>
                    </w:rPr>
                  </w:pPr>
                  <w:r w:rsidRPr="001F3740">
                    <w:rPr>
                      <w:rFonts w:ascii="微软雅黑" w:eastAsia="微软雅黑" w:hAnsi="微软雅黑" w:cs="宋体" w:hint="eastAsia"/>
                      <w:b/>
                      <w:bCs/>
                      <w:color w:val="434343"/>
                      <w:kern w:val="0"/>
                      <w:sz w:val="24"/>
                      <w:szCs w:val="24"/>
                    </w:rPr>
                    <w:t>意    见</w:t>
                  </w:r>
                </w:p>
                <w:p w:rsidR="001F3740" w:rsidRPr="001F3740" w:rsidRDefault="001F3740" w:rsidP="001F3740">
                  <w:pPr>
                    <w:widowControl/>
                    <w:spacing w:line="570" w:lineRule="atLeast"/>
                    <w:ind w:left="675" w:right="675"/>
                    <w:jc w:val="left"/>
                    <w:rPr>
                      <w:rFonts w:ascii="宋体" w:eastAsia="宋体" w:hAnsi="宋体" w:cs="宋体" w:hint="eastAsia"/>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各乡镇人民政府、街道办事处，县政府有关部门：</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加强农业科技创新与推广，是发展现代农业、增强农业竞争力、提高农业综合效益的重要支撑，是提升农业科技创新水平，促进农业增效、农民增收、农村繁荣的重要手段。为切实做好农业科技创新与推广工作，现提出如下意见。</w:t>
                  </w:r>
                </w:p>
                <w:p w:rsidR="001F3740" w:rsidRPr="001F3740" w:rsidRDefault="001F3740" w:rsidP="001F3740">
                  <w:pPr>
                    <w:widowControl/>
                    <w:spacing w:line="570" w:lineRule="atLeast"/>
                    <w:ind w:left="675" w:right="675" w:firstLine="63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一、总体要求</w:t>
                  </w:r>
                </w:p>
                <w:p w:rsidR="001F3740" w:rsidRPr="001F3740" w:rsidRDefault="001F3740" w:rsidP="001F3740">
                  <w:pPr>
                    <w:widowControl/>
                    <w:spacing w:line="570" w:lineRule="atLeast"/>
                    <w:ind w:left="675" w:right="675" w:firstLine="63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以党的十八大及十八届三中、四中、五中全会精神为指导，坚持自主创新、积极引进、重点跨越、支撑发展、引领未来的方针，以率先实现农业现代化为目标，以提高农民科学素质、发展农村经济、增加农民收入为中心任务，以农业科技创新驱动为重点，进一步健全完善农业科技创新、农业技术推广和农民教育培训体系，深入开展农业新品种、新技术推广工作，努力推进我县农业现代化建设。</w:t>
                  </w:r>
                </w:p>
                <w:p w:rsidR="001F3740" w:rsidRPr="001F3740" w:rsidRDefault="001F3740" w:rsidP="001F3740">
                  <w:pPr>
                    <w:widowControl/>
                    <w:spacing w:line="570" w:lineRule="atLeast"/>
                    <w:ind w:left="109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lastRenderedPageBreak/>
                    <w:t>  二、工作措施</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一）建立现代农业科技创新体系。加强与国家现代农业产业技术体系相衔接，强化与科研院所的科技关系，着力帮扶我县创新团队，发扬光大我县农业科技创新实践，形成上下左右联动的科技创新机制，围绕农业种质资源共享、农产品质</w:t>
                  </w:r>
                  <w:proofErr w:type="gramStart"/>
                  <w:r w:rsidRPr="001F3740">
                    <w:rPr>
                      <w:rFonts w:ascii="宋体" w:eastAsia="宋体" w:hAnsi="宋体" w:cs="宋体"/>
                      <w:color w:val="434343"/>
                      <w:kern w:val="0"/>
                      <w:sz w:val="24"/>
                      <w:szCs w:val="24"/>
                    </w:rPr>
                    <w:t>量安全</w:t>
                  </w:r>
                  <w:proofErr w:type="gramEnd"/>
                  <w:r w:rsidRPr="001F3740">
                    <w:rPr>
                      <w:rFonts w:ascii="宋体" w:eastAsia="宋体" w:hAnsi="宋体" w:cs="宋体"/>
                      <w:color w:val="434343"/>
                      <w:kern w:val="0"/>
                      <w:sz w:val="24"/>
                      <w:szCs w:val="24"/>
                    </w:rPr>
                    <w:t>监测，建设我县主要经济作物山药、大蒜、芦笋、花生、葡萄、西红柿等若干个农业科技创新平台，逐步建立完善的农业技术创新体系。</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二）形成良好的现代农业技术推广机制。以农技推广部门为主导，以农业品种、技术、模式更新工程为载体，以农民应用为中心，大力调动农技协联合会、科普活动站联合会、科普示范基地联合会、农民专业合作社等组织的积极性，广泛开展农业良种服务、新型农技服务、农资经营服务、农机作业服务，以及现代农业信息和农产品现代物流服务，加强农业科技成果转化，推进农业重大技术推广全覆盖。</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三）实施农业重大技术推广计划。加强农业科技创新与推广应用对接，建立农业科技创新成果发布机制。加强技术集成示范，及时发布农业产业科技需求及年度重大技术推广计划，每年重点支持推广五项左右农业重大技术，提高农业科技成果转化率。以农业重大推广计划为龙头，整合农业科技力量，形成农业重大技术推广计划实施的整体合力，推进农业优新品</w:t>
                  </w:r>
                  <w:proofErr w:type="gramStart"/>
                  <w:r w:rsidRPr="001F3740">
                    <w:rPr>
                      <w:rFonts w:ascii="宋体" w:eastAsia="宋体" w:hAnsi="宋体" w:cs="宋体"/>
                      <w:color w:val="434343"/>
                      <w:kern w:val="0"/>
                      <w:sz w:val="24"/>
                      <w:szCs w:val="24"/>
                    </w:rPr>
                    <w:t>种主体</w:t>
                  </w:r>
                  <w:proofErr w:type="gramEnd"/>
                  <w:r w:rsidRPr="001F3740">
                    <w:rPr>
                      <w:rFonts w:ascii="宋体" w:eastAsia="宋体" w:hAnsi="宋体" w:cs="宋体"/>
                      <w:color w:val="434343"/>
                      <w:kern w:val="0"/>
                      <w:sz w:val="24"/>
                      <w:szCs w:val="24"/>
                    </w:rPr>
                    <w:t>化、高新技术普及化、高效模式多元化。</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lastRenderedPageBreak/>
                    <w:t>（四）构建“银会合作”机制。积极支持和引导各类银行参与农业科技推广服务，为县乡农技协、科普活动站、科普示范基地、农民专业合作社等组织发展添砖加瓦，促进“银会合作”良好发展。</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五）加强农业科技创新与推广人才建设。一是以单县人才协会为统领构建高层次农业科技人才高地，引进和培养我县农业高新技术使用人才。二是建立以首席专家、首席创新专家为核心，科技创新骨干为主力，应用技术集成转化为主攻方向的农业科技创新团队。三是推进农业科技人员基层化。引导鼓励农业科技人员深入农村一线创新创优、建功立业，促进科技创新成果向现实生产力转化。四是鼓励高校涉农专业毕业生到基层农技推广机构工作，进一步充实基层农技推广队伍。五是培养农民科技土专家，大力实施农村实用人才工程。</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六）加大财政扶持。把农业科技创新与推广投入放在经济社会发展的突出位置，建立农业科技创新与推广投入稳定增长机制，确保农业科技创新与推广转化投入逐年增长。加大对农业科技自主创新投入，加强对农业重大技术创新的扶持。加大农业新品种、新技术的支持力度，加强农业科技创新人才和创新团队的引进培养，推动农业科技人才创新创业。引导农业企业增加对农业科技创新和成果转化的投入，鼓励有条件的农业企业平等参与农业科技创新平台建设。改善农业科技型企业信贷服务和融资环境，加大对农业科技型企业的金融支持。</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lastRenderedPageBreak/>
                    <w:t>（七）强化农业科技创新与推广工作的政策激励。制定实施针对性更强、力度更大的激励政策，调动广大农业科技人员的积极性。全面落实农业科技人才引进各项优惠政策，促进农业科技创新人才和创新团队建设。认真做好县级农业技术推广奖励工作，每3年评定1次，对做出突出成绩的单位和个人予以奖励。建立健全农业科技人员下乡机制，充分调动广大农业科技工作者的积极性，为率先实现农业现代化尽责尽力、贡献力量。</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三、保障措施</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一）加强领导。新时期农业科技创新与推广工作任务繁重而艰巨，为确保工作有序推进，成立由分管副县长任组长，相关单位负责人为成员的农业科技创新与推广工作领导小组。领导小组办公室设在县科协，领导小组及办公室主要负责制定落实实施意见，明确目标任务和工作重点，建立工作责任制，加强检查考核，狠抓各项政策措施落实，不断提高农业科技创新工作水平。</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二）广泛宣传。各级各部门要从推动农业科技进步的高度，充分认识农业科技创新工作的重大意义，将农业科技宣传作为推动科技创新的重要工作来抓，与中心工作同部署、同推进努力营造氛围，切实抓出实效。</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（三）形成合力。各级各部门要把农业科技创新工作放在突出位置，切实转变职能，改进工作方式，加强协调配合，形成工作合力。农业部门要根据农业发展需要，及时组织农业</w:t>
                  </w:r>
                  <w:r w:rsidRPr="001F3740">
                    <w:rPr>
                      <w:rFonts w:ascii="宋体" w:eastAsia="宋体" w:hAnsi="宋体" w:cs="宋体"/>
                      <w:color w:val="434343"/>
                      <w:kern w:val="0"/>
                      <w:sz w:val="24"/>
                      <w:szCs w:val="24"/>
                    </w:rPr>
                    <w:lastRenderedPageBreak/>
                    <w:t>科研教学单位进行农业科技研究，加大农业科技成果的转化应用力度。科技部门要抓紧研究制定农业科技发展规划和年度计划，大力组织开展农业基础研究、农业科技攻关、农业高科技产业化工作。</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附件：单县农业科技创新与推广工作领导小组成员名单</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firstLine="640"/>
                    <w:jc w:val="right"/>
                    <w:rPr>
                      <w:rFonts w:ascii="宋体" w:eastAsia="宋体" w:hAnsi="宋体" w:cs="宋体"/>
                      <w:color w:val="434343"/>
                      <w:kern w:val="0"/>
                      <w:sz w:val="24"/>
                      <w:szCs w:val="24"/>
                    </w:rPr>
                  </w:pPr>
                  <w:r w:rsidRPr="001F3740">
                    <w:rPr>
                      <w:rFonts w:ascii="宋体" w:eastAsia="宋体" w:hAnsi="宋体" w:cs="宋体"/>
                      <w:color w:val="434343"/>
                      <w:kern w:val="0"/>
                      <w:sz w:val="24"/>
                      <w:szCs w:val="24"/>
                    </w:rPr>
                    <w:t>                        单县人民政府办公室</w:t>
                  </w:r>
                </w:p>
                <w:p w:rsidR="001F3740" w:rsidRPr="001F3740" w:rsidRDefault="001F3740" w:rsidP="001F3740">
                  <w:pPr>
                    <w:widowControl/>
                    <w:spacing w:line="570" w:lineRule="atLeast"/>
                    <w:ind w:left="675" w:right="675" w:firstLine="640"/>
                    <w:jc w:val="right"/>
                    <w:rPr>
                      <w:rFonts w:ascii="宋体" w:eastAsia="宋体" w:hAnsi="宋体" w:cs="宋体"/>
                      <w:color w:val="434343"/>
                      <w:kern w:val="0"/>
                      <w:sz w:val="24"/>
                      <w:szCs w:val="24"/>
                    </w:rPr>
                  </w:pPr>
                  <w:r w:rsidRPr="001F3740">
                    <w:rPr>
                      <w:rFonts w:ascii="宋体" w:eastAsia="宋体" w:hAnsi="宋体" w:cs="宋体"/>
                      <w:color w:val="434343"/>
                      <w:kern w:val="0"/>
                      <w:sz w:val="24"/>
                      <w:szCs w:val="24"/>
                    </w:rPr>
                    <w:t>                         2016年5月9日</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lastRenderedPageBreak/>
                    <w:t> </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附件</w:t>
                  </w:r>
                </w:p>
                <w:p w:rsidR="001F3740" w:rsidRPr="001F3740" w:rsidRDefault="001F3740" w:rsidP="001F3740">
                  <w:pPr>
                    <w:widowControl/>
                    <w:spacing w:line="570" w:lineRule="atLeast"/>
                    <w:ind w:left="675" w:right="675" w:firstLine="880"/>
                    <w:jc w:val="center"/>
                    <w:rPr>
                      <w:rFonts w:ascii="宋体" w:eastAsia="宋体" w:hAnsi="宋体" w:cs="宋体"/>
                      <w:color w:val="434343"/>
                      <w:kern w:val="0"/>
                      <w:sz w:val="24"/>
                      <w:szCs w:val="24"/>
                    </w:rPr>
                  </w:pPr>
                  <w:r w:rsidRPr="001F3740">
                    <w:rPr>
                      <w:rFonts w:ascii="宋体" w:eastAsia="宋体" w:hAnsi="宋体" w:cs="宋体"/>
                      <w:b/>
                      <w:bCs/>
                      <w:color w:val="434343"/>
                      <w:kern w:val="0"/>
                      <w:sz w:val="24"/>
                      <w:szCs w:val="24"/>
                    </w:rPr>
                    <w:t>单县农业科技创新与推广工作领导小组</w:t>
                  </w:r>
                </w:p>
                <w:p w:rsidR="001F3740" w:rsidRPr="001F3740" w:rsidRDefault="001F3740" w:rsidP="001F3740">
                  <w:pPr>
                    <w:widowControl/>
                    <w:spacing w:line="570" w:lineRule="atLeast"/>
                    <w:ind w:left="675" w:right="675" w:firstLine="880"/>
                    <w:jc w:val="center"/>
                    <w:rPr>
                      <w:rFonts w:ascii="宋体" w:eastAsia="宋体" w:hAnsi="宋体" w:cs="宋体"/>
                      <w:color w:val="434343"/>
                      <w:kern w:val="0"/>
                      <w:sz w:val="24"/>
                      <w:szCs w:val="24"/>
                    </w:rPr>
                  </w:pPr>
                  <w:r w:rsidRPr="001F3740">
                    <w:rPr>
                      <w:rFonts w:ascii="宋体" w:eastAsia="宋体" w:hAnsi="宋体" w:cs="宋体"/>
                      <w:b/>
                      <w:bCs/>
                      <w:color w:val="434343"/>
                      <w:kern w:val="0"/>
                      <w:sz w:val="24"/>
                      <w:szCs w:val="24"/>
                    </w:rPr>
                    <w:t>成员名单</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组  长：王占华（县委常委、副县长）</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副组长：鹿  冰（县政府办公室党组副书记、副主任）</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谢启创（县科协主任）</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成  员：潘宜军（县农业局主任科员）</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xml:space="preserve">     　　   </w:t>
                  </w:r>
                  <w:proofErr w:type="gramStart"/>
                  <w:r w:rsidRPr="001F3740">
                    <w:rPr>
                      <w:rFonts w:ascii="宋体" w:eastAsia="宋体" w:hAnsi="宋体" w:cs="宋体"/>
                      <w:color w:val="434343"/>
                      <w:kern w:val="0"/>
                      <w:sz w:val="24"/>
                      <w:szCs w:val="24"/>
                    </w:rPr>
                    <w:t>帅文杰</w:t>
                  </w:r>
                  <w:proofErr w:type="gramEnd"/>
                  <w:r w:rsidRPr="001F3740">
                    <w:rPr>
                      <w:rFonts w:ascii="宋体" w:eastAsia="宋体" w:hAnsi="宋体" w:cs="宋体"/>
                      <w:color w:val="434343"/>
                      <w:kern w:val="0"/>
                      <w:sz w:val="24"/>
                      <w:szCs w:val="24"/>
                    </w:rPr>
                    <w:t>（</w:t>
                  </w:r>
                  <w:proofErr w:type="gramStart"/>
                  <w:r w:rsidRPr="001F3740">
                    <w:rPr>
                      <w:rFonts w:ascii="宋体" w:eastAsia="宋体" w:hAnsi="宋体" w:cs="宋体"/>
                      <w:color w:val="434343"/>
                      <w:kern w:val="0"/>
                      <w:sz w:val="24"/>
                      <w:szCs w:val="24"/>
                    </w:rPr>
                    <w:t>县发改局</w:t>
                  </w:r>
                  <w:proofErr w:type="gramEnd"/>
                  <w:r w:rsidRPr="001F3740">
                    <w:rPr>
                      <w:rFonts w:ascii="宋体" w:eastAsia="宋体" w:hAnsi="宋体" w:cs="宋体"/>
                      <w:color w:val="434343"/>
                      <w:kern w:val="0"/>
                      <w:sz w:val="24"/>
                      <w:szCs w:val="24"/>
                    </w:rPr>
                    <w:t>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陈献领（县科技局党组成员、知识产权局局长）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张玉成（县财政局副局长）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徐光德（县</w:t>
                  </w:r>
                  <w:proofErr w:type="gramStart"/>
                  <w:r w:rsidRPr="001F3740">
                    <w:rPr>
                      <w:rFonts w:ascii="宋体" w:eastAsia="宋体" w:hAnsi="宋体" w:cs="宋体"/>
                      <w:color w:val="434343"/>
                      <w:kern w:val="0"/>
                      <w:sz w:val="24"/>
                      <w:szCs w:val="24"/>
                    </w:rPr>
                    <w:t>人社局</w:t>
                  </w:r>
                  <w:proofErr w:type="gramEnd"/>
                  <w:r w:rsidRPr="001F3740">
                    <w:rPr>
                      <w:rFonts w:ascii="宋体" w:eastAsia="宋体" w:hAnsi="宋体" w:cs="宋体"/>
                      <w:color w:val="434343"/>
                      <w:kern w:val="0"/>
                      <w:sz w:val="24"/>
                      <w:szCs w:val="24"/>
                    </w:rPr>
                    <w:t>党组成员、就业服务中心主任）</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w:t>
                  </w:r>
                  <w:proofErr w:type="gramStart"/>
                  <w:r w:rsidRPr="001F3740">
                    <w:rPr>
                      <w:rFonts w:ascii="宋体" w:eastAsia="宋体" w:hAnsi="宋体" w:cs="宋体"/>
                      <w:color w:val="434343"/>
                      <w:kern w:val="0"/>
                      <w:sz w:val="24"/>
                      <w:szCs w:val="24"/>
                    </w:rPr>
                    <w:t>盛思新</w:t>
                  </w:r>
                  <w:proofErr w:type="gramEnd"/>
                  <w:r w:rsidRPr="001F3740">
                    <w:rPr>
                      <w:rFonts w:ascii="宋体" w:eastAsia="宋体" w:hAnsi="宋体" w:cs="宋体"/>
                      <w:color w:val="434343"/>
                      <w:kern w:val="0"/>
                      <w:sz w:val="24"/>
                      <w:szCs w:val="24"/>
                    </w:rPr>
                    <w:t>（县水务局副局长）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韩  枫（县林业局副局长）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孟  秋（县畜牧局副局长）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李  顺（县水产局副局长）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万志存（县农机局副局长）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李宪寅（县广播电视台副台长）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李  路（县市场监管局副局长）</w:t>
                  </w:r>
                </w:p>
                <w:p w:rsidR="001F3740" w:rsidRPr="001F3740" w:rsidRDefault="001F3740" w:rsidP="001F3740">
                  <w:pPr>
                    <w:widowControl/>
                    <w:spacing w:line="570" w:lineRule="atLeast"/>
                    <w:ind w:left="675" w:right="675"/>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t>            王业灿（县科协副主任）</w:t>
                  </w:r>
                </w:p>
                <w:p w:rsidR="001F3740" w:rsidRPr="001F3740" w:rsidRDefault="001F3740" w:rsidP="001F3740">
                  <w:pPr>
                    <w:widowControl/>
                    <w:spacing w:line="570" w:lineRule="atLeast"/>
                    <w:ind w:left="675" w:right="675" w:firstLine="640"/>
                    <w:jc w:val="left"/>
                    <w:rPr>
                      <w:rFonts w:ascii="宋体" w:eastAsia="宋体" w:hAnsi="宋体" w:cs="宋体"/>
                      <w:color w:val="434343"/>
                      <w:kern w:val="0"/>
                      <w:sz w:val="24"/>
                      <w:szCs w:val="24"/>
                    </w:rPr>
                  </w:pPr>
                  <w:r w:rsidRPr="001F3740">
                    <w:rPr>
                      <w:rFonts w:ascii="宋体" w:eastAsia="宋体" w:hAnsi="宋体" w:cs="宋体"/>
                      <w:color w:val="434343"/>
                      <w:kern w:val="0"/>
                      <w:sz w:val="24"/>
                      <w:szCs w:val="24"/>
                    </w:rPr>
                    <w:lastRenderedPageBreak/>
                    <w:t>领导小组下设办公室，办公室设在县科协，</w:t>
                  </w:r>
                  <w:proofErr w:type="gramStart"/>
                  <w:r w:rsidRPr="001F3740">
                    <w:rPr>
                      <w:rFonts w:ascii="宋体" w:eastAsia="宋体" w:hAnsi="宋体" w:cs="宋体"/>
                      <w:color w:val="434343"/>
                      <w:kern w:val="0"/>
                      <w:sz w:val="24"/>
                      <w:szCs w:val="24"/>
                    </w:rPr>
                    <w:t>谢启创兼任</w:t>
                  </w:r>
                  <w:proofErr w:type="gramEnd"/>
                  <w:r w:rsidRPr="001F3740">
                    <w:rPr>
                      <w:rFonts w:ascii="宋体" w:eastAsia="宋体" w:hAnsi="宋体" w:cs="宋体"/>
                      <w:color w:val="434343"/>
                      <w:kern w:val="0"/>
                      <w:sz w:val="24"/>
                      <w:szCs w:val="24"/>
                    </w:rPr>
                    <w:t>办公室主任，潘宜军、韩枫、孟秋、王业灿兼任办公室副主任。</w:t>
                  </w:r>
                </w:p>
              </w:tc>
            </w:tr>
          </w:tbl>
          <w:p w:rsidR="001F3740" w:rsidRPr="001F3740" w:rsidRDefault="001F3740" w:rsidP="001F3740">
            <w:pPr>
              <w:widowControl/>
              <w:jc w:val="left"/>
              <w:rPr>
                <w:rFonts w:ascii="宋体" w:eastAsia="宋体" w:hAnsi="宋体" w:cs="宋体"/>
                <w:kern w:val="0"/>
                <w:sz w:val="24"/>
                <w:szCs w:val="24"/>
              </w:rPr>
            </w:pPr>
          </w:p>
        </w:tc>
      </w:tr>
      <w:tr w:rsidR="001F3740" w:rsidRPr="001F3740" w:rsidTr="001F3740">
        <w:trPr>
          <w:trHeight w:val="150"/>
          <w:tblCellSpacing w:w="0" w:type="dxa"/>
          <w:jc w:val="center"/>
        </w:trPr>
        <w:tc>
          <w:tcPr>
            <w:tcW w:w="0" w:type="auto"/>
            <w:vAlign w:val="center"/>
            <w:hideMark/>
          </w:tcPr>
          <w:p w:rsidR="001F3740" w:rsidRPr="001F3740" w:rsidRDefault="001F3740" w:rsidP="001F3740">
            <w:pPr>
              <w:widowControl/>
              <w:jc w:val="left"/>
              <w:rPr>
                <w:rFonts w:ascii="Times New Roman" w:eastAsia="Times New Roman" w:hAnsi="Times New Roman" w:cs="Times New Roman"/>
                <w:kern w:val="0"/>
                <w:sz w:val="20"/>
                <w:szCs w:val="20"/>
              </w:rPr>
            </w:pPr>
          </w:p>
        </w:tc>
      </w:tr>
      <w:tr w:rsidR="001F3740" w:rsidRPr="001F3740" w:rsidTr="001F3740">
        <w:trPr>
          <w:tblCellSpacing w:w="0" w:type="dxa"/>
          <w:jc w:val="center"/>
        </w:trPr>
        <w:tc>
          <w:tcPr>
            <w:tcW w:w="0" w:type="auto"/>
            <w:vAlign w:val="center"/>
            <w:hideMark/>
          </w:tcPr>
          <w:p w:rsidR="001F3740" w:rsidRPr="001F3740" w:rsidRDefault="001F3740" w:rsidP="001F3740">
            <w:pPr>
              <w:widowControl/>
              <w:jc w:val="left"/>
              <w:rPr>
                <w:rFonts w:ascii="Times New Roman" w:eastAsia="Times New Roman" w:hAnsi="Times New Roman" w:cs="Times New Roman"/>
                <w:kern w:val="0"/>
                <w:sz w:val="20"/>
                <w:szCs w:val="20"/>
              </w:rPr>
            </w:pPr>
          </w:p>
        </w:tc>
      </w:tr>
    </w:tbl>
    <w:tbl>
      <w:tblPr>
        <w:tblpPr w:leftFromText="30" w:rightFromText="30" w:topFromText="300" w:vertAnchor="text" w:tblpXSpec="right" w:tblpYSpec="center"/>
        <w:tblW w:w="4500" w:type="pct"/>
        <w:tblCellSpacing w:w="0" w:type="dxa"/>
        <w:tblCellMar>
          <w:left w:w="0" w:type="dxa"/>
          <w:right w:w="0" w:type="dxa"/>
        </w:tblCellMar>
        <w:tblLook w:val="04A0" w:firstRow="1" w:lastRow="0" w:firstColumn="1" w:lastColumn="0" w:noHBand="0" w:noVBand="1"/>
      </w:tblPr>
      <w:tblGrid>
        <w:gridCol w:w="7475"/>
      </w:tblGrid>
      <w:tr w:rsidR="001F3740" w:rsidRPr="001F3740" w:rsidTr="001F3740">
        <w:trPr>
          <w:tblCellSpacing w:w="0" w:type="dxa"/>
        </w:trPr>
        <w:tc>
          <w:tcPr>
            <w:tcW w:w="0" w:type="auto"/>
            <w:vAlign w:val="center"/>
            <w:hideMark/>
          </w:tcPr>
          <w:p w:rsidR="001F3740" w:rsidRPr="001F3740" w:rsidRDefault="001F3740" w:rsidP="001F3740">
            <w:pPr>
              <w:widowControl/>
              <w:jc w:val="right"/>
              <w:rPr>
                <w:rFonts w:ascii="宋体" w:eastAsia="宋体" w:hAnsi="宋体" w:cs="宋体"/>
                <w:kern w:val="0"/>
                <w:szCs w:val="21"/>
              </w:rPr>
            </w:pPr>
            <w:hyperlink r:id="rId4" w:anchor="top" w:history="1">
              <w:r w:rsidRPr="001F3740">
                <w:rPr>
                  <w:rFonts w:ascii="宋体" w:eastAsia="宋体" w:hAnsi="宋体" w:cs="宋体"/>
                  <w:color w:val="555555"/>
                  <w:kern w:val="0"/>
                  <w:szCs w:val="21"/>
                </w:rPr>
                <w:t>【返回顶部】</w:t>
              </w:r>
            </w:hyperlink>
            <w:r w:rsidRPr="001F3740">
              <w:rPr>
                <w:rFonts w:ascii="宋体" w:eastAsia="宋体" w:hAnsi="宋体" w:cs="宋体"/>
                <w:kern w:val="0"/>
                <w:szCs w:val="21"/>
              </w:rPr>
              <w:t> </w:t>
            </w:r>
            <w:hyperlink r:id="rId5" w:history="1">
              <w:r w:rsidRPr="001F3740">
                <w:rPr>
                  <w:rFonts w:ascii="宋体" w:eastAsia="宋体" w:hAnsi="宋体" w:cs="宋体"/>
                  <w:color w:val="555555"/>
                  <w:kern w:val="0"/>
                  <w:szCs w:val="21"/>
                </w:rPr>
                <w:t>【打印本页】</w:t>
              </w:r>
            </w:hyperlink>
            <w:r w:rsidRPr="001F3740">
              <w:rPr>
                <w:rFonts w:ascii="宋体" w:eastAsia="宋体" w:hAnsi="宋体" w:cs="宋体"/>
                <w:kern w:val="0"/>
                <w:szCs w:val="21"/>
              </w:rPr>
              <w:t> </w:t>
            </w:r>
            <w:hyperlink r:id="rId6" w:history="1">
              <w:r w:rsidRPr="001F3740">
                <w:rPr>
                  <w:rFonts w:ascii="宋体" w:eastAsia="宋体" w:hAnsi="宋体" w:cs="宋体"/>
                  <w:color w:val="555555"/>
                  <w:kern w:val="0"/>
                  <w:szCs w:val="21"/>
                </w:rPr>
                <w:t>【关闭窗口】</w:t>
              </w:r>
            </w:hyperlink>
          </w:p>
        </w:tc>
      </w:tr>
    </w:tbl>
    <w:p w:rsidR="00EB4309" w:rsidRPr="001F3740" w:rsidRDefault="00EB4309"/>
    <w:sectPr w:rsidR="00EB4309" w:rsidRPr="001F3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40"/>
    <w:rsid w:val="001F3740"/>
    <w:rsid w:val="00EB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D3E9A-98D3-45B8-97B5-DF95EF68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3740"/>
    <w:rPr>
      <w:b/>
      <w:bCs/>
    </w:rPr>
  </w:style>
  <w:style w:type="paragraph" w:customStyle="1" w:styleId="1">
    <w:name w:val="1"/>
    <w:basedOn w:val="a"/>
    <w:rsid w:val="001F374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F3740"/>
  </w:style>
  <w:style w:type="character" w:customStyle="1" w:styleId="2char">
    <w:name w:val="2char"/>
    <w:basedOn w:val="a0"/>
    <w:rsid w:val="001F3740"/>
  </w:style>
  <w:style w:type="character" w:styleId="a4">
    <w:name w:val="Hyperlink"/>
    <w:basedOn w:val="a0"/>
    <w:uiPriority w:val="99"/>
    <w:semiHidden/>
    <w:unhideWhenUsed/>
    <w:rsid w:val="001F37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2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window.print()" TargetMode="External"/><Relationship Id="rId4" Type="http://schemas.openxmlformats.org/officeDocument/2006/relationships/hyperlink" Target="http://xxgk.shanxian.gov.cn/sxweb/newsDetail/20160602406760390308666851667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2018-05-23T08:12:00Z</dcterms:created>
  <dcterms:modified xsi:type="dcterms:W3CDTF">2018-05-23T08:13:00Z</dcterms:modified>
</cp:coreProperties>
</file>