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E5D" w:rsidRDefault="00F94E5D" w:rsidP="00F94E5D">
      <w:pPr>
        <w:widowControl/>
        <w:spacing w:after="240" w:line="480" w:lineRule="auto"/>
        <w:jc w:val="left"/>
        <w:rPr>
          <w:rFonts w:ascii="宋体" w:eastAsia="宋体" w:hAnsi="宋体" w:cs="宋体"/>
          <w:color w:val="000000"/>
          <w:kern w:val="0"/>
          <w:szCs w:val="21"/>
        </w:rPr>
      </w:pPr>
      <w:r>
        <w:rPr>
          <w:rFonts w:hint="eastAsia"/>
          <w:b/>
          <w:bCs/>
          <w:color w:val="000000"/>
          <w:sz w:val="38"/>
          <w:szCs w:val="38"/>
        </w:rPr>
        <w:t>市人民政府办公室关于印发鼓励和支持襄阳牛肉面产业“走出去”发展实施方案的通知</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各县（市、区）人民政府，各开发区管委会，市政府各部门：</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《鼓励和支持襄阳牛肉面产业“走出去”发展实施方案》已经市人民政府同意，现印发给你们，请认真组织实施。</w:t>
      </w:r>
      <w:r w:rsidR="00347C31">
        <w:rPr>
          <w:rFonts w:ascii="宋体" w:eastAsia="宋体" w:hAnsi="宋体" w:cs="宋体"/>
          <w:color w:val="000000"/>
          <w:kern w:val="0"/>
          <w:szCs w:val="21"/>
        </w:rPr>
        <w:tab/>
      </w:r>
    </w:p>
    <w:p w:rsidR="00F94E5D" w:rsidRPr="00F94E5D" w:rsidRDefault="00F94E5D" w:rsidP="00F94E5D">
      <w:pPr>
        <w:widowControl/>
        <w:spacing w:after="240" w:line="480" w:lineRule="auto"/>
        <w:jc w:val="righ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2017年8月16日</w:t>
      </w:r>
    </w:p>
    <w:p w:rsidR="00F94E5D" w:rsidRPr="00F94E5D" w:rsidRDefault="00F94E5D" w:rsidP="00F94E5D">
      <w:pPr>
        <w:widowControl/>
        <w:spacing w:after="240" w:line="480" w:lineRule="auto"/>
        <w:jc w:val="center"/>
        <w:rPr>
          <w:rFonts w:ascii="宋体" w:eastAsia="宋体" w:hAnsi="宋体" w:cs="宋体"/>
          <w:color w:val="000000"/>
          <w:kern w:val="0"/>
          <w:szCs w:val="21"/>
        </w:rPr>
      </w:pPr>
      <w:r w:rsidRPr="00F94E5D">
        <w:rPr>
          <w:rFonts w:ascii="宋体" w:eastAsia="宋体" w:hAnsi="宋体" w:cs="宋体" w:hint="eastAsia"/>
          <w:b/>
          <w:bCs/>
          <w:color w:val="000000"/>
          <w:kern w:val="0"/>
          <w:szCs w:val="21"/>
        </w:rPr>
        <w:t>鼓励和支持襄阳牛肉面产业“走出去”发展实施方案</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为有力促进农村劳动力有序转移、创业就业、增收致富，进一步推进农业提质增效、转型升级和农业供给侧结构性改革，更好提升襄阳城市形象，扩大城市影响力和美誉度，</w:t>
      </w:r>
      <w:proofErr w:type="gramStart"/>
      <w:r w:rsidRPr="00F94E5D">
        <w:rPr>
          <w:rFonts w:ascii="宋体" w:eastAsia="宋体" w:hAnsi="宋体" w:cs="宋体" w:hint="eastAsia"/>
          <w:color w:val="000000"/>
          <w:kern w:val="0"/>
          <w:szCs w:val="21"/>
        </w:rPr>
        <w:t>加快省</w:t>
      </w:r>
      <w:proofErr w:type="gramEnd"/>
      <w:r w:rsidRPr="00F94E5D">
        <w:rPr>
          <w:rFonts w:ascii="宋体" w:eastAsia="宋体" w:hAnsi="宋体" w:cs="宋体" w:hint="eastAsia"/>
          <w:color w:val="000000"/>
          <w:kern w:val="0"/>
          <w:szCs w:val="21"/>
        </w:rPr>
        <w:t>域副中心城市和汉江流域中心城市建设步伐。在借鉴学习福建沙县小吃成功经验的基础上，结合襄阳牛肉面发展现状，就鼓励和支持牛肉面产业“走出去”发展，制定本实施方案。</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w:t>
      </w:r>
      <w:r w:rsidRPr="00F94E5D">
        <w:rPr>
          <w:rFonts w:ascii="宋体" w:eastAsia="宋体" w:hAnsi="宋体" w:cs="宋体" w:hint="eastAsia"/>
          <w:b/>
          <w:bCs/>
          <w:color w:val="000000"/>
          <w:kern w:val="0"/>
          <w:szCs w:val="21"/>
        </w:rPr>
        <w:t xml:space="preserve">　一、指导思想、基本原则和目标任务</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（一）指导思想</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以加快推进农业供给侧结构性改革为主线，以全面提升襄阳牛肉面质量安全水平和市场竞争力为着力点，以政府引导、典型示范、宣传发动、群众参与为抓手，拓宽城乡居民创业就业渠道，逐步把襄阳牛肉面推向全国市场，实现打造一个品牌、壮大一个产业、发展一方经济、带动群众增收的目的。</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（二）基本原则</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lastRenderedPageBreak/>
        <w:t xml:space="preserve">　　1.市场主导。坚持以市场为导向，遵循市场规律，打造富有襄阳饮食文化底蕴、适应城市大众消费需求、利于推广经营的理念模式，增强襄阳牛肉面产业的生命力和竞争力。</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2.政府推动。加大市、县（市、区）两级财政扶持引导力度，明确各职能部门职责，加强协调配合，确保工作顺利高效推进。</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3.名店引领。选择10家有名气、有经营能力、有实力的牛肉面馆进行完善提升，形成标准样板，鼓励支持其率先外出开办连锁店，发挥示范引领作用。</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4.群众主体。通过开展牛肉面大赛，典型宣传，政策鼓励，推动有创业就业意愿的城乡群众，走出襄阳、走向全国开办门店，积极发展襄阳牛肉面产业。</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（三）目标任务</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在全国范围内，用3至5年时间，襄阳牛肉面馆开办总数达到6万家以上。其中，每个一、二线城市达到300家以上，每个三、四线城市达到50家以上，每个县城有1家以上襄阳牛肉面馆。</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b/>
          <w:bCs/>
          <w:color w:val="000000"/>
          <w:kern w:val="0"/>
          <w:szCs w:val="21"/>
        </w:rPr>
        <w:t xml:space="preserve">　　二、工作路径和推进步骤</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（一）工作路径</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1.政府谋划推动。加强组织领导，健全保障机制；注册公共品牌，出台使用办法，加强知识产权保护；明确培训基地，编制培训教材，落实培训经费；建立健全产业发展的规划、推动、总结完善机制。</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lastRenderedPageBreak/>
        <w:t xml:space="preserve">　　2.市场运作布局。依据广泛深入地市场调研，规划襄阳牛肉面馆布点；运用产业链运营办法，解决襄阳牛肉面原料配送问题；依托襄阳牛肉面产业协会和当地襄阳商会，优化外出开店业主的跟进服务。</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3.统筹技能培训。重点抓好创业励志、经营理念、经营技能（包括原料配方、制作工艺、烹饪技术等）、标准标识、食品安全、文明经商、服务礼仪等方面的培训。市、县（市、区）两级先后开展培训，逐步将技能培训延伸至乡镇。</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4.强化品牌宣传。注册“襄阳牛肉面”公共品牌集体商标，襄阳牛肉面的经营户均可无偿使用该品牌。多方式、多渠道强化宣传力度，利用农博会、农交会、</w:t>
      </w:r>
      <w:proofErr w:type="gramStart"/>
      <w:r w:rsidRPr="00F94E5D">
        <w:rPr>
          <w:rFonts w:ascii="宋体" w:eastAsia="宋体" w:hAnsi="宋体" w:cs="宋体" w:hint="eastAsia"/>
          <w:color w:val="000000"/>
          <w:kern w:val="0"/>
          <w:szCs w:val="21"/>
        </w:rPr>
        <w:t>农洽会</w:t>
      </w:r>
      <w:proofErr w:type="gramEnd"/>
      <w:r w:rsidRPr="00F94E5D">
        <w:rPr>
          <w:rFonts w:ascii="宋体" w:eastAsia="宋体" w:hAnsi="宋体" w:cs="宋体" w:hint="eastAsia"/>
          <w:color w:val="000000"/>
          <w:kern w:val="0"/>
          <w:szCs w:val="21"/>
        </w:rPr>
        <w:t>、</w:t>
      </w:r>
      <w:proofErr w:type="gramStart"/>
      <w:r w:rsidRPr="00F94E5D">
        <w:rPr>
          <w:rFonts w:ascii="宋体" w:eastAsia="宋体" w:hAnsi="宋体" w:cs="宋体" w:hint="eastAsia"/>
          <w:color w:val="000000"/>
          <w:kern w:val="0"/>
          <w:szCs w:val="21"/>
        </w:rPr>
        <w:t>食博会</w:t>
      </w:r>
      <w:proofErr w:type="gramEnd"/>
      <w:r w:rsidRPr="00F94E5D">
        <w:rPr>
          <w:rFonts w:ascii="宋体" w:eastAsia="宋体" w:hAnsi="宋体" w:cs="宋体" w:hint="eastAsia"/>
          <w:color w:val="000000"/>
          <w:kern w:val="0"/>
          <w:szCs w:val="21"/>
        </w:rPr>
        <w:t>等展销渠道，扩大襄阳牛肉面的知名度和美誉度；制作广告宣传片和宣传展板，在各地襄阳牛肉面馆播放、张贴，多方位扩大襄阳牛肉面的广告效应。</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5.财政支持创业。各县（市、区）财政要按照“属地管理”的原则，每年安排专项资金，用于鼓励和支持从事襄阳牛肉面产业的培训补贴、贷款贴息、创业补贴和带动就业补贴等。市级财政每年要安排专项资金，负责培训耗材费用、城区学员培训补贴、培训场地建设和教材编印等。</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（二）推进步骤</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第一步（2017年7月-12月）：各县（市、区）先期集中到北京、天津、武汉三市试办襄阳牛肉面示范面馆，每个县（市、区）要分别在上述三市成功试办10家以上面馆，全市力争在每个区域达到100家。</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第二步（2018年1月-12月）：在上海、西安、杭州、广州、深圳、郑州、太原、石家庄等一线或重点省会城市开办襄阳牛肉面馆达到1000家以上。</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lastRenderedPageBreak/>
        <w:t xml:space="preserve">　　第三步（2019年1月-2020年12月）：力争实现全国各省（直辖市、自治区）县（市、区）以上均开办有襄阳牛肉面馆。</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w:t>
      </w:r>
      <w:r w:rsidRPr="00F94E5D">
        <w:rPr>
          <w:rFonts w:ascii="宋体" w:eastAsia="宋体" w:hAnsi="宋体" w:cs="宋体" w:hint="eastAsia"/>
          <w:b/>
          <w:bCs/>
          <w:color w:val="000000"/>
          <w:kern w:val="0"/>
          <w:szCs w:val="21"/>
        </w:rPr>
        <w:t>三、保障措施</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（一）加强组织领导。市政府成立襄阳牛肉面产业“走出去”发展工作领导小组，分管副市长任组长，分管副秘书长和市农委、市财政局、市</w:t>
      </w:r>
      <w:proofErr w:type="gramStart"/>
      <w:r w:rsidRPr="00F94E5D">
        <w:rPr>
          <w:rFonts w:ascii="宋体" w:eastAsia="宋体" w:hAnsi="宋体" w:cs="宋体" w:hint="eastAsia"/>
          <w:color w:val="000000"/>
          <w:kern w:val="0"/>
          <w:szCs w:val="21"/>
        </w:rPr>
        <w:t>人社局</w:t>
      </w:r>
      <w:proofErr w:type="gramEnd"/>
      <w:r w:rsidRPr="00F94E5D">
        <w:rPr>
          <w:rFonts w:ascii="宋体" w:eastAsia="宋体" w:hAnsi="宋体" w:cs="宋体" w:hint="eastAsia"/>
          <w:color w:val="000000"/>
          <w:kern w:val="0"/>
          <w:szCs w:val="21"/>
        </w:rPr>
        <w:t>主要负责同志任副组长，市政府新闻办主要负责同志和市农委、市卫计委、市工商局、市质监局、市食药监局、市文体新广局、市旅游局、市广播电视台、人行襄阳市中心支行、市银监局、市畜牧局、市</w:t>
      </w:r>
      <w:proofErr w:type="gramStart"/>
      <w:r w:rsidRPr="00F94E5D">
        <w:rPr>
          <w:rFonts w:ascii="宋体" w:eastAsia="宋体" w:hAnsi="宋体" w:cs="宋体" w:hint="eastAsia"/>
          <w:color w:val="000000"/>
          <w:kern w:val="0"/>
          <w:szCs w:val="21"/>
        </w:rPr>
        <w:t>人社局</w:t>
      </w:r>
      <w:proofErr w:type="gramEnd"/>
      <w:r w:rsidRPr="00F94E5D">
        <w:rPr>
          <w:rFonts w:ascii="宋体" w:eastAsia="宋体" w:hAnsi="宋体" w:cs="宋体" w:hint="eastAsia"/>
          <w:color w:val="000000"/>
          <w:kern w:val="0"/>
          <w:szCs w:val="21"/>
        </w:rPr>
        <w:t>、市科技</w:t>
      </w:r>
      <w:proofErr w:type="gramStart"/>
      <w:r w:rsidRPr="00F94E5D">
        <w:rPr>
          <w:rFonts w:ascii="宋体" w:eastAsia="宋体" w:hAnsi="宋体" w:cs="宋体" w:hint="eastAsia"/>
          <w:color w:val="000000"/>
          <w:kern w:val="0"/>
          <w:szCs w:val="21"/>
        </w:rPr>
        <w:t>局相关</w:t>
      </w:r>
      <w:proofErr w:type="gramEnd"/>
      <w:r w:rsidRPr="00F94E5D">
        <w:rPr>
          <w:rFonts w:ascii="宋体" w:eastAsia="宋体" w:hAnsi="宋体" w:cs="宋体" w:hint="eastAsia"/>
          <w:color w:val="000000"/>
          <w:kern w:val="0"/>
          <w:szCs w:val="21"/>
        </w:rPr>
        <w:t>负责同志为成员。领导小组办公室设在市农委，市农委主要负责同志兼任办公室主任，市农委、市畜牧兽医</w:t>
      </w:r>
      <w:proofErr w:type="gramStart"/>
      <w:r w:rsidRPr="00F94E5D">
        <w:rPr>
          <w:rFonts w:ascii="宋体" w:eastAsia="宋体" w:hAnsi="宋体" w:cs="宋体" w:hint="eastAsia"/>
          <w:color w:val="000000"/>
          <w:kern w:val="0"/>
          <w:szCs w:val="21"/>
        </w:rPr>
        <w:t>局相关</w:t>
      </w:r>
      <w:proofErr w:type="gramEnd"/>
      <w:r w:rsidRPr="00F94E5D">
        <w:rPr>
          <w:rFonts w:ascii="宋体" w:eastAsia="宋体" w:hAnsi="宋体" w:cs="宋体" w:hint="eastAsia"/>
          <w:color w:val="000000"/>
          <w:kern w:val="0"/>
          <w:szCs w:val="21"/>
        </w:rPr>
        <w:t>负责同志任副主任，负责日常工作。</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（二）压实县（市、区）责任。各县（市、区）人民政府、开发区管委会是实施襄阳牛肉面产业“走出去”发展工作的责任主体，要配</w:t>
      </w:r>
      <w:proofErr w:type="gramStart"/>
      <w:r w:rsidRPr="00F94E5D">
        <w:rPr>
          <w:rFonts w:ascii="宋体" w:eastAsia="宋体" w:hAnsi="宋体" w:cs="宋体" w:hint="eastAsia"/>
          <w:color w:val="000000"/>
          <w:kern w:val="0"/>
          <w:szCs w:val="21"/>
        </w:rPr>
        <w:t>强领导</w:t>
      </w:r>
      <w:proofErr w:type="gramEnd"/>
      <w:r w:rsidRPr="00F94E5D">
        <w:rPr>
          <w:rFonts w:ascii="宋体" w:eastAsia="宋体" w:hAnsi="宋体" w:cs="宋体" w:hint="eastAsia"/>
          <w:color w:val="000000"/>
          <w:kern w:val="0"/>
          <w:szCs w:val="21"/>
        </w:rPr>
        <w:t>和办事机构，细化方案，压实包保责任。按照“县（市、区）、开发区包省（直辖市、自治区），乡镇包地市州、县”的统一要求，制定包保方案。包保方案由各县（市、区）申报，全市统筹协调安排。各县（市、区）“四大家”、开发区管委会有关负责同志要包点带面，各乡镇要明确一名干部脱产到所包保地市州或本乡镇经营襄阳牛肉面馆比较集中的地方进行指导服务，重点对在外地经营襄阳牛肉面馆的经营户在门店租赁、证照申办、小孩入学、经营维权等方面提供服务。</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（三）</w:t>
      </w:r>
      <w:proofErr w:type="gramStart"/>
      <w:r w:rsidRPr="00F94E5D">
        <w:rPr>
          <w:rFonts w:ascii="宋体" w:eastAsia="宋体" w:hAnsi="宋体" w:cs="宋体" w:hint="eastAsia"/>
          <w:color w:val="000000"/>
          <w:kern w:val="0"/>
          <w:szCs w:val="21"/>
        </w:rPr>
        <w:t>明确部门</w:t>
      </w:r>
      <w:proofErr w:type="gramEnd"/>
      <w:r w:rsidRPr="00F94E5D">
        <w:rPr>
          <w:rFonts w:ascii="宋体" w:eastAsia="宋体" w:hAnsi="宋体" w:cs="宋体" w:hint="eastAsia"/>
          <w:color w:val="000000"/>
          <w:kern w:val="0"/>
          <w:szCs w:val="21"/>
        </w:rPr>
        <w:t>职责。市农委负责利用新型职业农民培训项目，培训襄阳牛肉面经营人员；组织力量创建襄阳牛肉面设施标准化、食品标准化和服务标准化体系。市工商局负责做好襄阳牛肉面商标权保护工作。市</w:t>
      </w:r>
      <w:proofErr w:type="gramStart"/>
      <w:r w:rsidRPr="00F94E5D">
        <w:rPr>
          <w:rFonts w:ascii="宋体" w:eastAsia="宋体" w:hAnsi="宋体" w:cs="宋体" w:hint="eastAsia"/>
          <w:color w:val="000000"/>
          <w:kern w:val="0"/>
          <w:szCs w:val="21"/>
        </w:rPr>
        <w:t>人社局</w:t>
      </w:r>
      <w:proofErr w:type="gramEnd"/>
      <w:r w:rsidRPr="00F94E5D">
        <w:rPr>
          <w:rFonts w:ascii="宋体" w:eastAsia="宋体" w:hAnsi="宋体" w:cs="宋体" w:hint="eastAsia"/>
          <w:color w:val="000000"/>
          <w:kern w:val="0"/>
          <w:szCs w:val="21"/>
        </w:rPr>
        <w:t>负责运用就业培训政策项目，组织编写具有襄阳牛肉面特色的技能培训教材，创新培训模式和方法，利用襄阳技师学院平台，聘请资</w:t>
      </w:r>
      <w:r w:rsidRPr="00F94E5D">
        <w:rPr>
          <w:rFonts w:ascii="宋体" w:eastAsia="宋体" w:hAnsi="宋体" w:cs="宋体" w:hint="eastAsia"/>
          <w:color w:val="000000"/>
          <w:kern w:val="0"/>
          <w:szCs w:val="21"/>
        </w:rPr>
        <w:lastRenderedPageBreak/>
        <w:t>深牛肉面经营者言传身教，培养襄阳牛肉面技能人才。市财政局负责做好技能培训、贷款贴息、创业就业补贴、租赁场地补贴、风险补偿金等方面的财政补贴工作。市政府新闻办、市文体新广局、市旅游局、市广播电视台负责共同做好襄阳牛肉面宣传推广工作。市卫计委、市食药监局、市质监局负责做好襄阳牛肉面的食品标准和食品安全培训工作。市科技局（市知识产权局）负责做好襄阳牛肉面知识产权保护工作。人行襄阳市中心支行、市银</w:t>
      </w:r>
      <w:proofErr w:type="gramStart"/>
      <w:r w:rsidRPr="00F94E5D">
        <w:rPr>
          <w:rFonts w:ascii="宋体" w:eastAsia="宋体" w:hAnsi="宋体" w:cs="宋体" w:hint="eastAsia"/>
          <w:color w:val="000000"/>
          <w:kern w:val="0"/>
          <w:szCs w:val="21"/>
        </w:rPr>
        <w:t>监分局</w:t>
      </w:r>
      <w:proofErr w:type="gramEnd"/>
      <w:r w:rsidRPr="00F94E5D">
        <w:rPr>
          <w:rFonts w:ascii="宋体" w:eastAsia="宋体" w:hAnsi="宋体" w:cs="宋体" w:hint="eastAsia"/>
          <w:color w:val="000000"/>
          <w:kern w:val="0"/>
          <w:szCs w:val="21"/>
        </w:rPr>
        <w:t>负责利用市财政风险补偿金，组织各级商业银行积极创新专项金融产品，服务襄阳牛肉面产业“走出去”发展。</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（四）建立联席会议协调机制。市襄阳牛肉面产业“走出去”发展工作领导小组每年至少召开4次以上联席会议，通报工作进展情况，研究部署有关工作，推进襄阳牛肉面产业发展壮大。</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五）建立健全考评机制。对襄阳牛肉面产业走出去发展工作成绩突出的县（市、区）、开发区及乡镇予以通报表彰；对工作敷衍塞责，进展缓慢的地方进行通报批评。对服务襄阳牛肉面产业“走出去”发展工作的乡镇脱产干部，其服务效果由服务对象评价，评价结果作为当年公务员考核的重要依据。</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附件：鼓励和支持从事襄阳牛肉面产业“走出去”发展相关政策</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附件</w:t>
      </w:r>
    </w:p>
    <w:p w:rsidR="00F94E5D" w:rsidRPr="00F94E5D" w:rsidRDefault="00F94E5D" w:rsidP="00F94E5D">
      <w:pPr>
        <w:widowControl/>
        <w:spacing w:after="240" w:line="480" w:lineRule="auto"/>
        <w:jc w:val="center"/>
        <w:rPr>
          <w:rFonts w:ascii="宋体" w:eastAsia="宋体" w:hAnsi="宋体" w:cs="宋体"/>
          <w:color w:val="000000"/>
          <w:kern w:val="0"/>
          <w:szCs w:val="21"/>
        </w:rPr>
      </w:pPr>
      <w:r w:rsidRPr="00F94E5D">
        <w:rPr>
          <w:rFonts w:ascii="宋体" w:eastAsia="宋体" w:hAnsi="宋体" w:cs="宋体" w:hint="eastAsia"/>
          <w:b/>
          <w:bCs/>
          <w:color w:val="000000"/>
          <w:kern w:val="0"/>
          <w:szCs w:val="21"/>
        </w:rPr>
        <w:t>鼓励和支持从事襄阳牛肉面产业“走出去”发展相关政策</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lastRenderedPageBreak/>
        <w:t xml:space="preserve">　　一、培训补贴政策。鼓励和支持有创业要求和培训愿望、具备一定创业条件的城乡群众以及经营襄阳牛肉面项目创业初期的创业者，重</w:t>
      </w:r>
      <w:bookmarkStart w:id="0" w:name="_GoBack"/>
      <w:bookmarkEnd w:id="0"/>
      <w:r w:rsidRPr="00F94E5D">
        <w:rPr>
          <w:rFonts w:ascii="宋体" w:eastAsia="宋体" w:hAnsi="宋体" w:cs="宋体" w:hint="eastAsia"/>
          <w:color w:val="000000"/>
          <w:kern w:val="0"/>
          <w:szCs w:val="21"/>
        </w:rPr>
        <w:t>点是农村劳动者，由所在村（社区）负责报名登记、乡镇（街道办事处）统一组织，到襄阳技师学院免费参加襄阳牛肉面“创业培训＋技能培训”。培训主要内容包括创业励志、政策扶持、食品安全、服务礼仪、诚实守信、工艺制作、经营管理等，培训时间不少于17天。对参加培训的学员，办理工商营业执照的，按1200元/人给予培训机构创业培训补贴；未办理工商营业执照的，按800元/人给予培训机构创业培训补贴，县（市、区）学员所需资金由各县（市、区）财政负担，城区学员由市级财政从就业补助资金中列支。对培训学员参加牛肉面技能培训实习操作消耗的材料费用，按300元/人的标准给予培训机构实训耗材补贴，所需资金全部由市级财政负担。对参加培训学员的食宿费用，按每名参加培训学员每天50元的标准给予培训机构食宿费补贴，县（市、区）学员食宿费补贴由各县（市、区）财政负担，城区学员食宿费补贴由市级财政负担。［责任单位：各县（市、区）人民政府、各开发区管委会，市农委、市财政局、市</w:t>
      </w:r>
      <w:proofErr w:type="gramStart"/>
      <w:r w:rsidRPr="00F94E5D">
        <w:rPr>
          <w:rFonts w:ascii="宋体" w:eastAsia="宋体" w:hAnsi="宋体" w:cs="宋体" w:hint="eastAsia"/>
          <w:color w:val="000000"/>
          <w:kern w:val="0"/>
          <w:szCs w:val="21"/>
        </w:rPr>
        <w:t>人社局</w:t>
      </w:r>
      <w:proofErr w:type="gramEnd"/>
      <w:r w:rsidRPr="00F94E5D">
        <w:rPr>
          <w:rFonts w:ascii="宋体" w:eastAsia="宋体" w:hAnsi="宋体" w:cs="宋体" w:hint="eastAsia"/>
          <w:color w:val="000000"/>
          <w:kern w:val="0"/>
          <w:szCs w:val="21"/>
        </w:rPr>
        <w:t>］</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二、财政贴息贷款政策。市级在创业担保贷款基金中保持在500万元以上，各县（市、区）在创业担保贷款基金中保持在200万元以上，各开发区建立财政贴息贷款担保基金200万元以上的规模。各县（市、区）、开发区每年财政安排贴息资金和担保费补贴资金，按《关于印发普惠金融发展专项资金管理办法的通知》（财金〔2016〕85号）要求，专门用于襄阳牛肉面产业发展的专项资金，鼓励和支持襄阳牛肉面产业。对符合条件的人员经营襄阳牛肉面提供财政贴息贷款担保服务的担保机构，按照担保总额的15%给予担保机构担保费补贴。各县（市、区）、开发区财政贴息贷款贴息和担保费补贴所需资金由同级财政负担。申请财政贴息贷款时，农村劳动者需用自己的宅基地使用权证、承包土地经营权证、林权证或不动产证提供反担保，城镇劳动者需用自己的房产办理他项权证</w:t>
      </w:r>
      <w:r w:rsidRPr="00F94E5D">
        <w:rPr>
          <w:rFonts w:ascii="宋体" w:eastAsia="宋体" w:hAnsi="宋体" w:cs="宋体" w:hint="eastAsia"/>
          <w:color w:val="000000"/>
          <w:kern w:val="0"/>
          <w:szCs w:val="21"/>
        </w:rPr>
        <w:lastRenderedPageBreak/>
        <w:t>提供反担保。在湖北省境内从事襄阳牛肉面经营的个体经营、合伙创业或创办小</w:t>
      </w:r>
      <w:proofErr w:type="gramStart"/>
      <w:r w:rsidRPr="00F94E5D">
        <w:rPr>
          <w:rFonts w:ascii="宋体" w:eastAsia="宋体" w:hAnsi="宋体" w:cs="宋体" w:hint="eastAsia"/>
          <w:color w:val="000000"/>
          <w:kern w:val="0"/>
          <w:szCs w:val="21"/>
        </w:rPr>
        <w:t>微企业</w:t>
      </w:r>
      <w:proofErr w:type="gramEnd"/>
      <w:r w:rsidRPr="00F94E5D">
        <w:rPr>
          <w:rFonts w:ascii="宋体" w:eastAsia="宋体" w:hAnsi="宋体" w:cs="宋体" w:hint="eastAsia"/>
          <w:color w:val="000000"/>
          <w:kern w:val="0"/>
          <w:szCs w:val="21"/>
        </w:rPr>
        <w:t>或组织起来就业的和符合条件的小微企业，</w:t>
      </w:r>
      <w:proofErr w:type="gramStart"/>
      <w:r w:rsidRPr="00F94E5D">
        <w:rPr>
          <w:rFonts w:ascii="宋体" w:eastAsia="宋体" w:hAnsi="宋体" w:cs="宋体" w:hint="eastAsia"/>
          <w:color w:val="000000"/>
          <w:kern w:val="0"/>
          <w:szCs w:val="21"/>
        </w:rPr>
        <w:t>按鄂政</w:t>
      </w:r>
      <w:proofErr w:type="gramEnd"/>
      <w:r w:rsidRPr="00F94E5D">
        <w:rPr>
          <w:rFonts w:ascii="宋体" w:eastAsia="宋体" w:hAnsi="宋体" w:cs="宋体" w:hint="eastAsia"/>
          <w:color w:val="000000"/>
          <w:kern w:val="0"/>
          <w:szCs w:val="21"/>
        </w:rPr>
        <w:t>办发〔2006〕98号文件规定执行。［责任单位：各县（市、区）人民政府、各开发区管委会，市农委、市财政局、市</w:t>
      </w:r>
      <w:proofErr w:type="gramStart"/>
      <w:r w:rsidRPr="00F94E5D">
        <w:rPr>
          <w:rFonts w:ascii="宋体" w:eastAsia="宋体" w:hAnsi="宋体" w:cs="宋体" w:hint="eastAsia"/>
          <w:color w:val="000000"/>
          <w:kern w:val="0"/>
          <w:szCs w:val="21"/>
        </w:rPr>
        <w:t>人社局</w:t>
      </w:r>
      <w:proofErr w:type="gramEnd"/>
      <w:r w:rsidRPr="00F94E5D">
        <w:rPr>
          <w:rFonts w:ascii="宋体" w:eastAsia="宋体" w:hAnsi="宋体" w:cs="宋体" w:hint="eastAsia"/>
          <w:color w:val="000000"/>
          <w:kern w:val="0"/>
          <w:szCs w:val="21"/>
        </w:rPr>
        <w:t>、人行襄阳市中心支行］</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三、创业补贴政策。鼓励和支持城乡劳动者尤其是就业困难人员（含农村建档立</w:t>
      </w:r>
      <w:proofErr w:type="gramStart"/>
      <w:r w:rsidRPr="00F94E5D">
        <w:rPr>
          <w:rFonts w:ascii="宋体" w:eastAsia="宋体" w:hAnsi="宋体" w:cs="宋体" w:hint="eastAsia"/>
          <w:color w:val="000000"/>
          <w:kern w:val="0"/>
          <w:szCs w:val="21"/>
        </w:rPr>
        <w:t>卡贫困</w:t>
      </w:r>
      <w:proofErr w:type="gramEnd"/>
      <w:r w:rsidRPr="00F94E5D">
        <w:rPr>
          <w:rFonts w:ascii="宋体" w:eastAsia="宋体" w:hAnsi="宋体" w:cs="宋体" w:hint="eastAsia"/>
          <w:color w:val="000000"/>
          <w:kern w:val="0"/>
          <w:szCs w:val="21"/>
        </w:rPr>
        <w:t>人员，下同）从事襄阳牛肉面经营。对初次从事襄阳牛肉面经营的就业困难人员，按《湖北省就业促进条例》第二十五条规定，办理工商营业执照并经营满1年后给予一次性创业补贴5000元；租赁场地经营满1年后的，按每平方米200元，连续3年据实给予经营者本人创业场地租金补贴，每年最高不超过5000元的。各县（市、区）、开发区一次性创业补贴和创业场地资金补贴所需资金由同级财政负担。［责任单位：各县（市、区）人民政府、各开发区管委会，市农委、市财政局、市</w:t>
      </w:r>
      <w:proofErr w:type="gramStart"/>
      <w:r w:rsidRPr="00F94E5D">
        <w:rPr>
          <w:rFonts w:ascii="宋体" w:eastAsia="宋体" w:hAnsi="宋体" w:cs="宋体" w:hint="eastAsia"/>
          <w:color w:val="000000"/>
          <w:kern w:val="0"/>
          <w:szCs w:val="21"/>
        </w:rPr>
        <w:t>人社局</w:t>
      </w:r>
      <w:proofErr w:type="gramEnd"/>
      <w:r w:rsidRPr="00F94E5D">
        <w:rPr>
          <w:rFonts w:ascii="宋体" w:eastAsia="宋体" w:hAnsi="宋体" w:cs="宋体" w:hint="eastAsia"/>
          <w:color w:val="000000"/>
          <w:kern w:val="0"/>
          <w:szCs w:val="21"/>
        </w:rPr>
        <w:t>、市扶贫办］</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xml:space="preserve">　　四、带动就业补贴政策。鼓励和支持经营襄阳牛肉面的创业者个人和经济组织带动农村建档立卡户贫困户人员就业。凡经营襄阳牛肉面的个人和单位，当年新录用农村建档立卡贫困户人员、与其签订劳动合同1年以上的，按每人给予一次性就业补助1000元的标准，补贴给经营襄阳牛肉面馆的个人和单位，各县（市、区）、开发区一次性就业补助所需资金由同级财政负担。［责任单位：各县（市、区）人民政府、各开发区管委会，市农委、市财政局、市</w:t>
      </w:r>
      <w:proofErr w:type="gramStart"/>
      <w:r w:rsidRPr="00F94E5D">
        <w:rPr>
          <w:rFonts w:ascii="宋体" w:eastAsia="宋体" w:hAnsi="宋体" w:cs="宋体" w:hint="eastAsia"/>
          <w:color w:val="000000"/>
          <w:kern w:val="0"/>
          <w:szCs w:val="21"/>
        </w:rPr>
        <w:t>人社局</w:t>
      </w:r>
      <w:proofErr w:type="gramEnd"/>
      <w:r w:rsidRPr="00F94E5D">
        <w:rPr>
          <w:rFonts w:ascii="宋体" w:eastAsia="宋体" w:hAnsi="宋体" w:cs="宋体" w:hint="eastAsia"/>
          <w:color w:val="000000"/>
          <w:kern w:val="0"/>
          <w:szCs w:val="21"/>
        </w:rPr>
        <w:t>、市扶贫办］</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抄送：市委各部门，襄阳军分区，各人民团体。</w:t>
      </w:r>
    </w:p>
    <w:p w:rsidR="00F94E5D" w:rsidRPr="00F94E5D" w:rsidRDefault="00F94E5D" w:rsidP="00F94E5D">
      <w:pPr>
        <w:widowControl/>
        <w:spacing w:after="240" w:line="480" w:lineRule="auto"/>
        <w:jc w:val="left"/>
        <w:rPr>
          <w:rFonts w:ascii="宋体" w:eastAsia="宋体" w:hAnsi="宋体" w:cs="宋体"/>
          <w:color w:val="000000"/>
          <w:kern w:val="0"/>
          <w:szCs w:val="21"/>
        </w:rPr>
      </w:pPr>
      <w:r w:rsidRPr="00F94E5D">
        <w:rPr>
          <w:rFonts w:ascii="宋体" w:eastAsia="宋体" w:hAnsi="宋体" w:cs="宋体" w:hint="eastAsia"/>
          <w:color w:val="000000"/>
          <w:kern w:val="0"/>
          <w:szCs w:val="21"/>
        </w:rPr>
        <w:t>         市人大常委会办公室，市政协办公室，市法院，市检察院。</w:t>
      </w:r>
    </w:p>
    <w:p w:rsidR="001846FF" w:rsidRDefault="00F94E5D" w:rsidP="00F94E5D">
      <w:r w:rsidRPr="00F94E5D">
        <w:rPr>
          <w:rFonts w:ascii="宋体" w:eastAsia="宋体" w:hAnsi="宋体" w:cs="宋体" w:hint="eastAsia"/>
          <w:color w:val="000000"/>
          <w:kern w:val="0"/>
          <w:szCs w:val="21"/>
        </w:rPr>
        <w:lastRenderedPageBreak/>
        <w:t>   襄阳市人民政府办公室   2017年8月16日印发</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7A"/>
    <w:rsid w:val="00347C31"/>
    <w:rsid w:val="00A35C72"/>
    <w:rsid w:val="00BB047A"/>
    <w:rsid w:val="00CD7245"/>
    <w:rsid w:val="00F9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4C29A-D3AC-4E4D-8F58-E40D6BBD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4E5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4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2018-05-11T08:14:00Z</dcterms:created>
  <dcterms:modified xsi:type="dcterms:W3CDTF">2018-11-20T03:58:00Z</dcterms:modified>
</cp:coreProperties>
</file>