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5B6" w:rsidRPr="00A465B6" w:rsidRDefault="00A465B6" w:rsidP="00A465B6">
      <w:pPr>
        <w:widowControl/>
        <w:numPr>
          <w:ilvl w:val="0"/>
          <w:numId w:val="1"/>
        </w:numPr>
        <w:shd w:val="clear" w:color="auto" w:fill="F3F3F3"/>
        <w:ind w:left="360" w:right="360"/>
        <w:jc w:val="left"/>
        <w:rPr>
          <w:rFonts w:ascii="微软雅黑" w:eastAsia="微软雅黑" w:hAnsi="微软雅黑" w:cs="宋体"/>
          <w:color w:val="000000"/>
          <w:kern w:val="0"/>
          <w:szCs w:val="21"/>
        </w:rPr>
      </w:pPr>
      <w:r w:rsidRPr="00A465B6">
        <w:rPr>
          <w:rFonts w:ascii="微软雅黑" w:eastAsia="微软雅黑" w:hAnsi="微软雅黑" w:cs="宋体"/>
          <w:color w:val="000000"/>
          <w:kern w:val="0"/>
          <w:szCs w:val="21"/>
        </w:rPr>
        <w:fldChar w:fldCharType="begin"/>
      </w:r>
      <w:r w:rsidRPr="00A465B6">
        <w:rPr>
          <w:rFonts w:ascii="微软雅黑" w:eastAsia="微软雅黑" w:hAnsi="微软雅黑" w:cs="宋体"/>
          <w:color w:val="000000"/>
          <w:kern w:val="0"/>
          <w:szCs w:val="21"/>
        </w:rPr>
        <w:instrText xml:space="preserve"> HYPERLINK "javascript:void(0)" </w:instrText>
      </w:r>
      <w:r w:rsidRPr="00A465B6">
        <w:rPr>
          <w:rFonts w:ascii="微软雅黑" w:eastAsia="微软雅黑" w:hAnsi="微软雅黑" w:cs="宋体"/>
          <w:color w:val="000000"/>
          <w:kern w:val="0"/>
          <w:szCs w:val="21"/>
        </w:rPr>
        <w:fldChar w:fldCharType="separate"/>
      </w:r>
      <w:r w:rsidRPr="00A465B6">
        <w:rPr>
          <w:rFonts w:ascii="微软雅黑" w:eastAsia="微软雅黑" w:hAnsi="微软雅黑" w:cs="宋体" w:hint="eastAsia"/>
          <w:color w:val="FFFFFF"/>
          <w:kern w:val="0"/>
          <w:sz w:val="24"/>
          <w:szCs w:val="24"/>
          <w:u w:val="single"/>
        </w:rPr>
        <w:t>索引号:</w:t>
      </w:r>
      <w:r w:rsidRPr="00A465B6">
        <w:rPr>
          <w:rFonts w:ascii="微软雅黑" w:eastAsia="微软雅黑" w:hAnsi="微软雅黑" w:cs="宋体"/>
          <w:color w:val="000000"/>
          <w:kern w:val="0"/>
          <w:szCs w:val="21"/>
        </w:rPr>
        <w:fldChar w:fldCharType="end"/>
      </w:r>
      <w:r w:rsidRPr="00A465B6">
        <w:rPr>
          <w:rFonts w:ascii="微软雅黑" w:eastAsia="微软雅黑" w:hAnsi="微软雅黑" w:cs="宋体" w:hint="eastAsia"/>
          <w:color w:val="666666"/>
          <w:kern w:val="0"/>
          <w:szCs w:val="21"/>
          <w:shd w:val="clear" w:color="auto" w:fill="F3F3F3"/>
        </w:rPr>
        <w:t>GZ000001/2018-00781</w:t>
      </w:r>
    </w:p>
    <w:p w:rsidR="00A465B6" w:rsidRPr="00A465B6" w:rsidRDefault="00A465B6" w:rsidP="00A465B6">
      <w:pPr>
        <w:widowControl/>
        <w:numPr>
          <w:ilvl w:val="0"/>
          <w:numId w:val="1"/>
        </w:numPr>
        <w:shd w:val="clear" w:color="auto" w:fill="F3F3F3"/>
        <w:spacing w:line="600" w:lineRule="atLeast"/>
        <w:ind w:left="420" w:right="360"/>
        <w:jc w:val="left"/>
        <w:rPr>
          <w:rFonts w:ascii="微软雅黑" w:eastAsia="微软雅黑" w:hAnsi="微软雅黑" w:cs="宋体" w:hint="eastAsia"/>
          <w:color w:val="000000"/>
          <w:kern w:val="0"/>
          <w:szCs w:val="21"/>
        </w:rPr>
      </w:pPr>
      <w:hyperlink r:id="rId5" w:history="1">
        <w:r w:rsidRPr="00A465B6">
          <w:rPr>
            <w:rFonts w:ascii="微软雅黑" w:eastAsia="微软雅黑" w:hAnsi="微软雅黑" w:cs="宋体" w:hint="eastAsia"/>
            <w:color w:val="FFFFFF"/>
            <w:kern w:val="0"/>
            <w:sz w:val="24"/>
            <w:szCs w:val="24"/>
            <w:u w:val="single"/>
          </w:rPr>
          <w:t>信息分类:</w:t>
        </w:r>
      </w:hyperlink>
      <w:r w:rsidRPr="00A465B6">
        <w:rPr>
          <w:rFonts w:ascii="微软雅黑" w:eastAsia="微软雅黑" w:hAnsi="微软雅黑" w:cs="宋体" w:hint="eastAsia"/>
          <w:color w:val="666666"/>
          <w:kern w:val="0"/>
          <w:szCs w:val="21"/>
          <w:shd w:val="clear" w:color="auto" w:fill="F3F3F3"/>
        </w:rPr>
        <w:t>新区文件</w:t>
      </w:r>
    </w:p>
    <w:p w:rsidR="00A465B6" w:rsidRPr="00A465B6" w:rsidRDefault="00A465B6" w:rsidP="00A465B6">
      <w:pPr>
        <w:widowControl/>
        <w:numPr>
          <w:ilvl w:val="0"/>
          <w:numId w:val="1"/>
        </w:numPr>
        <w:shd w:val="clear" w:color="auto" w:fill="F3F3F3"/>
        <w:ind w:left="360" w:right="360"/>
        <w:jc w:val="left"/>
        <w:rPr>
          <w:rFonts w:ascii="微软雅黑" w:eastAsia="微软雅黑" w:hAnsi="微软雅黑" w:cs="宋体" w:hint="eastAsia"/>
          <w:color w:val="000000"/>
          <w:kern w:val="0"/>
          <w:szCs w:val="21"/>
        </w:rPr>
      </w:pPr>
      <w:hyperlink r:id="rId6" w:history="1">
        <w:r w:rsidRPr="00A465B6">
          <w:rPr>
            <w:rFonts w:ascii="微软雅黑" w:eastAsia="微软雅黑" w:hAnsi="微软雅黑" w:cs="宋体" w:hint="eastAsia"/>
            <w:color w:val="FFFFFF"/>
            <w:kern w:val="0"/>
            <w:sz w:val="24"/>
            <w:szCs w:val="24"/>
            <w:u w:val="single"/>
          </w:rPr>
          <w:t>发布机构:</w:t>
        </w:r>
      </w:hyperlink>
      <w:r w:rsidRPr="00A465B6">
        <w:rPr>
          <w:rFonts w:ascii="微软雅黑" w:eastAsia="微软雅黑" w:hAnsi="微软雅黑" w:cs="宋体" w:hint="eastAsia"/>
          <w:color w:val="666666"/>
          <w:kern w:val="0"/>
          <w:szCs w:val="21"/>
          <w:shd w:val="clear" w:color="auto" w:fill="F3F3F3"/>
        </w:rPr>
        <w:t>贵安新区办公室</w:t>
      </w:r>
    </w:p>
    <w:p w:rsidR="00A465B6" w:rsidRPr="00A465B6" w:rsidRDefault="00A465B6" w:rsidP="00A465B6">
      <w:pPr>
        <w:widowControl/>
        <w:numPr>
          <w:ilvl w:val="0"/>
          <w:numId w:val="1"/>
        </w:numPr>
        <w:shd w:val="clear" w:color="auto" w:fill="F3F3F3"/>
        <w:spacing w:line="600" w:lineRule="atLeast"/>
        <w:ind w:left="420" w:right="360"/>
        <w:jc w:val="left"/>
        <w:rPr>
          <w:rFonts w:ascii="微软雅黑" w:eastAsia="微软雅黑" w:hAnsi="微软雅黑" w:cs="宋体" w:hint="eastAsia"/>
          <w:color w:val="000000"/>
          <w:kern w:val="0"/>
          <w:szCs w:val="21"/>
        </w:rPr>
      </w:pPr>
      <w:hyperlink r:id="rId7" w:history="1">
        <w:r w:rsidRPr="00A465B6">
          <w:rPr>
            <w:rFonts w:ascii="微软雅黑" w:eastAsia="微软雅黑" w:hAnsi="微软雅黑" w:cs="宋体" w:hint="eastAsia"/>
            <w:color w:val="FFFFFF"/>
            <w:kern w:val="0"/>
            <w:sz w:val="24"/>
            <w:szCs w:val="24"/>
            <w:u w:val="single"/>
          </w:rPr>
          <w:t>发文日期:</w:t>
        </w:r>
      </w:hyperlink>
      <w:r w:rsidRPr="00A465B6">
        <w:rPr>
          <w:rFonts w:ascii="微软雅黑" w:eastAsia="微软雅黑" w:hAnsi="微软雅黑" w:cs="宋体" w:hint="eastAsia"/>
          <w:color w:val="666666"/>
          <w:kern w:val="0"/>
          <w:szCs w:val="21"/>
          <w:shd w:val="clear" w:color="auto" w:fill="F3F3F3"/>
        </w:rPr>
        <w:t>2018年03月27日</w:t>
      </w:r>
    </w:p>
    <w:p w:rsidR="00A465B6" w:rsidRPr="00A465B6" w:rsidRDefault="00A465B6" w:rsidP="00A465B6">
      <w:pPr>
        <w:widowControl/>
        <w:numPr>
          <w:ilvl w:val="0"/>
          <w:numId w:val="1"/>
        </w:numPr>
        <w:shd w:val="clear" w:color="auto" w:fill="F3F3F3"/>
        <w:ind w:left="360" w:right="360"/>
        <w:jc w:val="left"/>
        <w:rPr>
          <w:rFonts w:ascii="微软雅黑" w:eastAsia="微软雅黑" w:hAnsi="微软雅黑" w:cs="宋体" w:hint="eastAsia"/>
          <w:color w:val="000000"/>
          <w:kern w:val="0"/>
          <w:szCs w:val="21"/>
        </w:rPr>
      </w:pPr>
      <w:hyperlink r:id="rId8" w:history="1">
        <w:r w:rsidRPr="00A465B6">
          <w:rPr>
            <w:rFonts w:ascii="微软雅黑" w:eastAsia="微软雅黑" w:hAnsi="微软雅黑" w:cs="宋体" w:hint="eastAsia"/>
            <w:color w:val="FFFFFF"/>
            <w:kern w:val="0"/>
            <w:sz w:val="24"/>
            <w:szCs w:val="24"/>
            <w:u w:val="single"/>
          </w:rPr>
          <w:t>文号:</w:t>
        </w:r>
      </w:hyperlink>
      <w:proofErr w:type="gramStart"/>
      <w:r w:rsidRPr="00A465B6">
        <w:rPr>
          <w:rFonts w:ascii="微软雅黑" w:eastAsia="微软雅黑" w:hAnsi="微软雅黑" w:cs="宋体" w:hint="eastAsia"/>
          <w:color w:val="666666"/>
          <w:kern w:val="0"/>
          <w:szCs w:val="21"/>
          <w:shd w:val="clear" w:color="auto" w:fill="F3F3F3"/>
        </w:rPr>
        <w:t>黔贵安</w:t>
      </w:r>
      <w:proofErr w:type="gramEnd"/>
      <w:r w:rsidRPr="00A465B6">
        <w:rPr>
          <w:rFonts w:ascii="微软雅黑" w:eastAsia="微软雅黑" w:hAnsi="微软雅黑" w:cs="宋体" w:hint="eastAsia"/>
          <w:color w:val="666666"/>
          <w:kern w:val="0"/>
          <w:szCs w:val="21"/>
          <w:shd w:val="clear" w:color="auto" w:fill="F3F3F3"/>
        </w:rPr>
        <w:t>管办发〔2018〕7号</w:t>
      </w:r>
    </w:p>
    <w:p w:rsidR="00A465B6" w:rsidRPr="00A465B6" w:rsidRDefault="00A465B6" w:rsidP="00A465B6">
      <w:pPr>
        <w:widowControl/>
        <w:numPr>
          <w:ilvl w:val="0"/>
          <w:numId w:val="1"/>
        </w:numPr>
        <w:shd w:val="clear" w:color="auto" w:fill="F3F3F3"/>
        <w:spacing w:line="600" w:lineRule="atLeast"/>
        <w:ind w:left="420" w:right="360"/>
        <w:jc w:val="left"/>
        <w:rPr>
          <w:rFonts w:ascii="微软雅黑" w:eastAsia="微软雅黑" w:hAnsi="微软雅黑" w:cs="宋体" w:hint="eastAsia"/>
          <w:color w:val="000000"/>
          <w:kern w:val="0"/>
          <w:szCs w:val="21"/>
        </w:rPr>
      </w:pPr>
      <w:hyperlink r:id="rId9" w:history="1">
        <w:r w:rsidRPr="00A465B6">
          <w:rPr>
            <w:rFonts w:ascii="微软雅黑" w:eastAsia="微软雅黑" w:hAnsi="微软雅黑" w:cs="宋体" w:hint="eastAsia"/>
            <w:color w:val="FFFFFF"/>
            <w:kern w:val="0"/>
            <w:sz w:val="24"/>
            <w:szCs w:val="24"/>
            <w:u w:val="single"/>
          </w:rPr>
          <w:t>是否有效:</w:t>
        </w:r>
      </w:hyperlink>
      <w:r w:rsidRPr="00A465B6">
        <w:rPr>
          <w:rFonts w:ascii="微软雅黑" w:eastAsia="微软雅黑" w:hAnsi="微软雅黑" w:cs="宋体" w:hint="eastAsia"/>
          <w:color w:val="000000"/>
          <w:kern w:val="0"/>
          <w:szCs w:val="21"/>
        </w:rPr>
        <w:t> </w:t>
      </w:r>
      <w:r w:rsidRPr="00A465B6">
        <w:rPr>
          <w:rFonts w:ascii="微软雅黑" w:eastAsia="微软雅黑" w:hAnsi="微软雅黑" w:cs="宋体" w:hint="eastAsia"/>
          <w:color w:val="000000"/>
          <w:kern w:val="0"/>
          <w:szCs w:val="21"/>
        </w:rPr>
        <w:t>是</w:t>
      </w:r>
    </w:p>
    <w:p w:rsidR="00A465B6" w:rsidRPr="00A465B6" w:rsidRDefault="00A465B6" w:rsidP="00A465B6">
      <w:pPr>
        <w:widowControl/>
        <w:numPr>
          <w:ilvl w:val="0"/>
          <w:numId w:val="1"/>
        </w:numPr>
        <w:shd w:val="clear" w:color="auto" w:fill="F3F3F3"/>
        <w:ind w:left="360" w:right="360"/>
        <w:jc w:val="left"/>
        <w:rPr>
          <w:rFonts w:ascii="微软雅黑" w:eastAsia="微软雅黑" w:hAnsi="微软雅黑" w:cs="宋体" w:hint="eastAsia"/>
          <w:color w:val="000000"/>
          <w:kern w:val="0"/>
          <w:szCs w:val="21"/>
        </w:rPr>
      </w:pPr>
      <w:hyperlink r:id="rId10" w:history="1">
        <w:r w:rsidRPr="00A465B6">
          <w:rPr>
            <w:rFonts w:ascii="微软雅黑" w:eastAsia="微软雅黑" w:hAnsi="微软雅黑" w:cs="宋体" w:hint="eastAsia"/>
            <w:color w:val="FFFFFF"/>
            <w:kern w:val="0"/>
            <w:sz w:val="24"/>
            <w:szCs w:val="24"/>
            <w:u w:val="single"/>
          </w:rPr>
          <w:t>信息名称:</w:t>
        </w:r>
      </w:hyperlink>
      <w:r w:rsidRPr="00A465B6">
        <w:rPr>
          <w:rFonts w:ascii="微软雅黑" w:eastAsia="微软雅黑" w:hAnsi="微软雅黑" w:cs="宋体" w:hint="eastAsia"/>
          <w:color w:val="666666"/>
          <w:kern w:val="0"/>
          <w:szCs w:val="21"/>
          <w:shd w:val="clear" w:color="auto" w:fill="F3F3F3"/>
        </w:rPr>
        <w:t>关于印发贵安新区总部企业认定办法（试行）的通知(</w:t>
      </w:r>
      <w:proofErr w:type="gramStart"/>
      <w:r w:rsidRPr="00A465B6">
        <w:rPr>
          <w:rFonts w:ascii="微软雅黑" w:eastAsia="微软雅黑" w:hAnsi="微软雅黑" w:cs="宋体" w:hint="eastAsia"/>
          <w:color w:val="666666"/>
          <w:kern w:val="0"/>
          <w:szCs w:val="21"/>
          <w:shd w:val="clear" w:color="auto" w:fill="F3F3F3"/>
        </w:rPr>
        <w:t>黔贵安</w:t>
      </w:r>
      <w:proofErr w:type="gramEnd"/>
      <w:r w:rsidRPr="00A465B6">
        <w:rPr>
          <w:rFonts w:ascii="微软雅黑" w:eastAsia="微软雅黑" w:hAnsi="微软雅黑" w:cs="宋体" w:hint="eastAsia"/>
          <w:color w:val="666666"/>
          <w:kern w:val="0"/>
          <w:szCs w:val="21"/>
          <w:shd w:val="clear" w:color="auto" w:fill="F3F3F3"/>
        </w:rPr>
        <w:t>管办发〔2018〕7号)</w:t>
      </w:r>
    </w:p>
    <w:p w:rsidR="00A465B6" w:rsidRPr="00A465B6" w:rsidRDefault="00A465B6" w:rsidP="00A465B6">
      <w:pPr>
        <w:widowControl/>
        <w:shd w:val="clear" w:color="auto" w:fill="FFFFFF"/>
        <w:jc w:val="center"/>
        <w:outlineLvl w:val="0"/>
        <w:rPr>
          <w:rFonts w:ascii="微软雅黑" w:eastAsia="微软雅黑" w:hAnsi="微软雅黑" w:cs="宋体" w:hint="eastAsia"/>
          <w:b/>
          <w:bCs/>
          <w:color w:val="CC0000"/>
          <w:kern w:val="36"/>
          <w:sz w:val="36"/>
          <w:szCs w:val="36"/>
        </w:rPr>
      </w:pPr>
      <w:r w:rsidRPr="00A465B6">
        <w:rPr>
          <w:rFonts w:ascii="微软雅黑" w:eastAsia="微软雅黑" w:hAnsi="微软雅黑" w:cs="宋体" w:hint="eastAsia"/>
          <w:b/>
          <w:bCs/>
          <w:color w:val="CC0000"/>
          <w:kern w:val="36"/>
          <w:sz w:val="36"/>
          <w:szCs w:val="36"/>
        </w:rPr>
        <w:t>关于印发贵安新区总部企业认定办法（试行）的通知(</w:t>
      </w:r>
      <w:proofErr w:type="gramStart"/>
      <w:r w:rsidRPr="00A465B6">
        <w:rPr>
          <w:rFonts w:ascii="微软雅黑" w:eastAsia="微软雅黑" w:hAnsi="微软雅黑" w:cs="宋体" w:hint="eastAsia"/>
          <w:b/>
          <w:bCs/>
          <w:color w:val="CC0000"/>
          <w:kern w:val="36"/>
          <w:sz w:val="36"/>
          <w:szCs w:val="36"/>
        </w:rPr>
        <w:t>黔贵安</w:t>
      </w:r>
      <w:proofErr w:type="gramEnd"/>
      <w:r w:rsidRPr="00A465B6">
        <w:rPr>
          <w:rFonts w:ascii="微软雅黑" w:eastAsia="微软雅黑" w:hAnsi="微软雅黑" w:cs="宋体" w:hint="eastAsia"/>
          <w:b/>
          <w:bCs/>
          <w:color w:val="CC0000"/>
          <w:kern w:val="36"/>
          <w:sz w:val="36"/>
          <w:szCs w:val="36"/>
        </w:rPr>
        <w:t>管办发〔2018〕7号)</w:t>
      </w:r>
    </w:p>
    <w:p w:rsidR="00A465B6" w:rsidRPr="00A465B6" w:rsidRDefault="00A465B6" w:rsidP="00A465B6">
      <w:pPr>
        <w:widowControl/>
        <w:shd w:val="clear" w:color="auto" w:fill="FFFFFF"/>
        <w:spacing w:line="450" w:lineRule="atLeast"/>
        <w:jc w:val="center"/>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b/>
          <w:bCs/>
          <w:color w:val="333333"/>
          <w:kern w:val="0"/>
          <w:sz w:val="24"/>
          <w:szCs w:val="24"/>
        </w:rPr>
        <w:t xml:space="preserve">　　贵州贵安新区管理委员会办公室</w:t>
      </w:r>
    </w:p>
    <w:p w:rsidR="00A465B6" w:rsidRPr="00A465B6" w:rsidRDefault="00A465B6" w:rsidP="00A465B6">
      <w:pPr>
        <w:widowControl/>
        <w:shd w:val="clear" w:color="auto" w:fill="FFFFFF"/>
        <w:spacing w:line="450" w:lineRule="atLeast"/>
        <w:jc w:val="center"/>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b/>
          <w:bCs/>
          <w:color w:val="333333"/>
          <w:kern w:val="0"/>
          <w:sz w:val="24"/>
          <w:szCs w:val="24"/>
        </w:rPr>
        <w:t xml:space="preserve">　　关于印发贵安新区总部企业认定办法(试行)的通知</w:t>
      </w:r>
    </w:p>
    <w:p w:rsidR="00A465B6" w:rsidRPr="00A465B6" w:rsidRDefault="00A465B6" w:rsidP="00A465B6">
      <w:pPr>
        <w:widowControl/>
        <w:shd w:val="clear" w:color="auto" w:fill="FFFFFF"/>
        <w:spacing w:line="450" w:lineRule="atLeast"/>
        <w:jc w:val="center"/>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b/>
          <w:bCs/>
          <w:color w:val="333333"/>
          <w:kern w:val="0"/>
          <w:sz w:val="24"/>
          <w:szCs w:val="24"/>
        </w:rPr>
        <w:t xml:space="preserve">　　</w:t>
      </w:r>
      <w:proofErr w:type="gramStart"/>
      <w:r w:rsidRPr="00A465B6">
        <w:rPr>
          <w:rFonts w:ascii="微软雅黑" w:eastAsia="微软雅黑" w:hAnsi="微软雅黑" w:cs="宋体" w:hint="eastAsia"/>
          <w:b/>
          <w:bCs/>
          <w:color w:val="333333"/>
          <w:kern w:val="0"/>
          <w:sz w:val="24"/>
          <w:szCs w:val="24"/>
        </w:rPr>
        <w:t>黔贵安</w:t>
      </w:r>
      <w:proofErr w:type="gramEnd"/>
      <w:r w:rsidRPr="00A465B6">
        <w:rPr>
          <w:rFonts w:ascii="微软雅黑" w:eastAsia="微软雅黑" w:hAnsi="微软雅黑" w:cs="宋体" w:hint="eastAsia"/>
          <w:b/>
          <w:bCs/>
          <w:color w:val="333333"/>
          <w:kern w:val="0"/>
          <w:sz w:val="24"/>
          <w:szCs w:val="24"/>
        </w:rPr>
        <w:t>管办发〔2018〕7号</w:t>
      </w:r>
    </w:p>
    <w:p w:rsidR="00A465B6" w:rsidRPr="00A465B6" w:rsidRDefault="00A465B6" w:rsidP="00A465B6">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proofErr w:type="gramStart"/>
      <w:r w:rsidRPr="00A465B6">
        <w:rPr>
          <w:rFonts w:ascii="微软雅黑" w:eastAsia="微软雅黑" w:hAnsi="微软雅黑" w:cs="宋体" w:hint="eastAsia"/>
          <w:color w:val="333333"/>
          <w:kern w:val="0"/>
          <w:sz w:val="24"/>
          <w:szCs w:val="24"/>
        </w:rPr>
        <w:t>综保区</w:t>
      </w:r>
      <w:proofErr w:type="gramEnd"/>
      <w:r w:rsidRPr="00A465B6">
        <w:rPr>
          <w:rFonts w:ascii="微软雅黑" w:eastAsia="微软雅黑" w:hAnsi="微软雅黑" w:cs="宋体" w:hint="eastAsia"/>
          <w:color w:val="333333"/>
          <w:kern w:val="0"/>
          <w:sz w:val="24"/>
          <w:szCs w:val="24"/>
        </w:rPr>
        <w:t>，新区各部门、单位，开投、华芯公司，直管区各乡镇：</w:t>
      </w:r>
    </w:p>
    <w:p w:rsidR="00A465B6" w:rsidRPr="00A465B6" w:rsidRDefault="00A465B6" w:rsidP="00A465B6">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color w:val="333333"/>
          <w:kern w:val="0"/>
          <w:sz w:val="24"/>
          <w:szCs w:val="24"/>
        </w:rPr>
        <w:t xml:space="preserve">　　《贵安新区总部企业认定办法(试行)》已经管委会研究同意，现印发给你们，请认真抓好落实。</w:t>
      </w:r>
    </w:p>
    <w:p w:rsidR="00A465B6" w:rsidRPr="00A465B6" w:rsidRDefault="00A465B6" w:rsidP="00A465B6">
      <w:pPr>
        <w:widowControl/>
        <w:shd w:val="clear" w:color="auto" w:fill="FFFFFF"/>
        <w:spacing w:before="150" w:after="150" w:line="450" w:lineRule="atLeast"/>
        <w:jc w:val="right"/>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color w:val="333333"/>
          <w:kern w:val="0"/>
          <w:sz w:val="24"/>
          <w:szCs w:val="24"/>
        </w:rPr>
        <w:t xml:space="preserve">　　2018年3月23日</w:t>
      </w:r>
    </w:p>
    <w:p w:rsidR="00A465B6" w:rsidRPr="00A465B6" w:rsidRDefault="00A465B6" w:rsidP="00A465B6">
      <w:pPr>
        <w:widowControl/>
        <w:shd w:val="clear" w:color="auto" w:fill="FFFFFF"/>
        <w:spacing w:line="450" w:lineRule="atLeast"/>
        <w:jc w:val="center"/>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b/>
          <w:bCs/>
          <w:color w:val="333333"/>
          <w:kern w:val="0"/>
          <w:sz w:val="24"/>
          <w:szCs w:val="24"/>
        </w:rPr>
        <w:t xml:space="preserve">　　贵安新区总部企业认定办法(试行)</w:t>
      </w:r>
    </w:p>
    <w:p w:rsidR="00A465B6" w:rsidRPr="00A465B6" w:rsidRDefault="00A465B6" w:rsidP="00A465B6">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color w:val="333333"/>
          <w:kern w:val="0"/>
          <w:sz w:val="24"/>
          <w:szCs w:val="24"/>
        </w:rPr>
        <w:t xml:space="preserve">　　第一章 总 则</w:t>
      </w:r>
    </w:p>
    <w:p w:rsidR="00A465B6" w:rsidRPr="00A465B6" w:rsidRDefault="00A465B6" w:rsidP="00A465B6">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color w:val="333333"/>
          <w:kern w:val="0"/>
          <w:sz w:val="24"/>
          <w:szCs w:val="24"/>
        </w:rPr>
        <w:lastRenderedPageBreak/>
        <w:t xml:space="preserve">　　第一条 为贯彻落实《关于加大总部经济财政扶持的意见(试行)》(</w:t>
      </w:r>
      <w:proofErr w:type="gramStart"/>
      <w:r w:rsidRPr="00A465B6">
        <w:rPr>
          <w:rFonts w:ascii="微软雅黑" w:eastAsia="微软雅黑" w:hAnsi="微软雅黑" w:cs="宋体" w:hint="eastAsia"/>
          <w:color w:val="333333"/>
          <w:kern w:val="0"/>
          <w:sz w:val="24"/>
          <w:szCs w:val="24"/>
        </w:rPr>
        <w:t>黔贵安</w:t>
      </w:r>
      <w:proofErr w:type="gramEnd"/>
      <w:r w:rsidRPr="00A465B6">
        <w:rPr>
          <w:rFonts w:ascii="微软雅黑" w:eastAsia="微软雅黑" w:hAnsi="微软雅黑" w:cs="宋体" w:hint="eastAsia"/>
          <w:color w:val="333333"/>
          <w:kern w:val="0"/>
          <w:sz w:val="24"/>
          <w:szCs w:val="24"/>
        </w:rPr>
        <w:t>管办发〔2016〕115号)，规范总部企业认定和管理工作，制定本办法。</w:t>
      </w:r>
    </w:p>
    <w:p w:rsidR="00A465B6" w:rsidRPr="00A465B6" w:rsidRDefault="00A465B6" w:rsidP="00A465B6">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color w:val="333333"/>
          <w:kern w:val="0"/>
          <w:sz w:val="24"/>
          <w:szCs w:val="24"/>
        </w:rPr>
        <w:t xml:space="preserve">　　第二条 本办法所称总部企业，是指在新区注册并依法开展经营活动，对一定区域内的控股企业或分支机构(以下称下属企业)行使管理和服务职能的企业法人机构。总部企业的投资主体、经济性质不限。</w:t>
      </w:r>
    </w:p>
    <w:p w:rsidR="00A465B6" w:rsidRPr="00A465B6" w:rsidRDefault="00A465B6" w:rsidP="00A465B6">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color w:val="333333"/>
          <w:kern w:val="0"/>
          <w:sz w:val="24"/>
          <w:szCs w:val="24"/>
        </w:rPr>
        <w:t xml:space="preserve">　　第三条 总部企业认定坚持“公开、公平、公正”的原则，实行企业自愿申请、社会公示、政府审核、动态评估等制度。</w:t>
      </w:r>
    </w:p>
    <w:p w:rsidR="00A465B6" w:rsidRPr="00A465B6" w:rsidRDefault="00A465B6" w:rsidP="00A465B6">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color w:val="333333"/>
          <w:kern w:val="0"/>
          <w:sz w:val="24"/>
          <w:szCs w:val="24"/>
        </w:rPr>
        <w:t xml:space="preserve">　　第二章 总部企业认定标准</w:t>
      </w:r>
    </w:p>
    <w:p w:rsidR="00A465B6" w:rsidRPr="00A465B6" w:rsidRDefault="00A465B6" w:rsidP="00A465B6">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color w:val="333333"/>
          <w:kern w:val="0"/>
          <w:sz w:val="24"/>
          <w:szCs w:val="24"/>
        </w:rPr>
        <w:t xml:space="preserve">　　第四条 申请总部企业认定的企业，应具备以下基本条件：</w:t>
      </w:r>
    </w:p>
    <w:p w:rsidR="00A465B6" w:rsidRPr="00A465B6" w:rsidRDefault="00A465B6" w:rsidP="00A465B6">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color w:val="333333"/>
          <w:kern w:val="0"/>
          <w:sz w:val="24"/>
          <w:szCs w:val="24"/>
        </w:rPr>
        <w:t xml:space="preserve">　</w:t>
      </w:r>
      <w:bookmarkStart w:id="0" w:name="_GoBack"/>
      <w:r w:rsidRPr="00A465B6">
        <w:rPr>
          <w:rFonts w:ascii="微软雅黑" w:eastAsia="微软雅黑" w:hAnsi="微软雅黑" w:cs="宋体" w:hint="eastAsia"/>
          <w:color w:val="333333"/>
          <w:kern w:val="0"/>
          <w:sz w:val="24"/>
          <w:szCs w:val="24"/>
        </w:rPr>
        <w:t xml:space="preserve">　(</w:t>
      </w:r>
      <w:proofErr w:type="gramStart"/>
      <w:r w:rsidRPr="00A465B6">
        <w:rPr>
          <w:rFonts w:ascii="微软雅黑" w:eastAsia="微软雅黑" w:hAnsi="微软雅黑" w:cs="宋体" w:hint="eastAsia"/>
          <w:color w:val="333333"/>
          <w:kern w:val="0"/>
          <w:sz w:val="24"/>
          <w:szCs w:val="24"/>
        </w:rPr>
        <w:t>一</w:t>
      </w:r>
      <w:proofErr w:type="gramEnd"/>
      <w:r w:rsidRPr="00A465B6">
        <w:rPr>
          <w:rFonts w:ascii="微软雅黑" w:eastAsia="微软雅黑" w:hAnsi="微软雅黑" w:cs="宋体" w:hint="eastAsia"/>
          <w:color w:val="333333"/>
          <w:kern w:val="0"/>
          <w:sz w:val="24"/>
          <w:szCs w:val="24"/>
        </w:rPr>
        <w:t>)在新区直管区注册的法人企业，税收户管地在贵安新区;</w:t>
      </w:r>
    </w:p>
    <w:p w:rsidR="00A465B6" w:rsidRPr="00A465B6" w:rsidRDefault="00A465B6" w:rsidP="00A465B6">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color w:val="333333"/>
          <w:kern w:val="0"/>
          <w:sz w:val="24"/>
          <w:szCs w:val="24"/>
        </w:rPr>
        <w:t xml:space="preserve">　　(二)符合贵安新区产业发展政策;</w:t>
      </w:r>
    </w:p>
    <w:p w:rsidR="00A465B6" w:rsidRPr="00A465B6" w:rsidRDefault="00A465B6" w:rsidP="00A465B6">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color w:val="333333"/>
          <w:kern w:val="0"/>
          <w:sz w:val="24"/>
          <w:szCs w:val="24"/>
        </w:rPr>
        <w:t xml:space="preserve">　　(三)营业收入中来自下属企业的比例不低于30%;</w:t>
      </w:r>
    </w:p>
    <w:p w:rsidR="00A465B6" w:rsidRPr="00A465B6" w:rsidRDefault="00A465B6" w:rsidP="00A465B6">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color w:val="333333"/>
          <w:kern w:val="0"/>
          <w:sz w:val="24"/>
          <w:szCs w:val="24"/>
        </w:rPr>
        <w:t xml:space="preserve">　　(四)在贵安新区外投资或授权管理的企业不少于3个，并对其负有管理和服务职能。</w:t>
      </w:r>
    </w:p>
    <w:p w:rsidR="00A465B6" w:rsidRPr="00A465B6" w:rsidRDefault="00A465B6" w:rsidP="00A465B6">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color w:val="333333"/>
          <w:kern w:val="0"/>
          <w:sz w:val="24"/>
          <w:szCs w:val="24"/>
        </w:rPr>
        <w:t xml:space="preserve">　　(五)符合下列条件之一：</w:t>
      </w:r>
    </w:p>
    <w:p w:rsidR="00A465B6" w:rsidRPr="00A465B6" w:rsidRDefault="00A465B6" w:rsidP="00A465B6">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color w:val="333333"/>
          <w:kern w:val="0"/>
          <w:sz w:val="24"/>
          <w:szCs w:val="24"/>
        </w:rPr>
        <w:t xml:space="preserve">　　1.母公司或者实际控制人为世界500强企业(指美国《财富》杂志每年评选的“全球最大五百家公司”排行榜，本标准选取上一年度的世界 500 强企业)，本企业为母公司在新区设立之最高级别机构;</w:t>
      </w:r>
    </w:p>
    <w:p w:rsidR="00A465B6" w:rsidRPr="00A465B6" w:rsidRDefault="00A465B6" w:rsidP="00A465B6">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color w:val="333333"/>
          <w:kern w:val="0"/>
          <w:sz w:val="24"/>
          <w:szCs w:val="24"/>
        </w:rPr>
        <w:t xml:space="preserve">　　2.商务部认定或备案的跨国公司地区总部(指《关于外商投资举办投资性公司的规定》〔商务部令 2004 年第 22 号〕对跨国公司地区总部的规定);</w:t>
      </w:r>
    </w:p>
    <w:p w:rsidR="00A465B6" w:rsidRPr="00A465B6" w:rsidRDefault="00A465B6" w:rsidP="00A465B6">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color w:val="333333"/>
          <w:kern w:val="0"/>
          <w:sz w:val="24"/>
          <w:szCs w:val="24"/>
        </w:rPr>
        <w:t xml:space="preserve">　　3.中国企业500强、中国民营企业500强或中国连锁 100 强(中国企业500强是指由中国企业联合会、中国企业家协会按国际惯例向社会公布的上一年度中国企业500强排名;中国民营企业500强是</w:t>
      </w:r>
      <w:proofErr w:type="gramStart"/>
      <w:r w:rsidRPr="00A465B6">
        <w:rPr>
          <w:rFonts w:ascii="微软雅黑" w:eastAsia="微软雅黑" w:hAnsi="微软雅黑" w:cs="宋体" w:hint="eastAsia"/>
          <w:color w:val="333333"/>
          <w:kern w:val="0"/>
          <w:sz w:val="24"/>
          <w:szCs w:val="24"/>
        </w:rPr>
        <w:t>指全国</w:t>
      </w:r>
      <w:proofErr w:type="gramEnd"/>
      <w:r w:rsidRPr="00A465B6">
        <w:rPr>
          <w:rFonts w:ascii="微软雅黑" w:eastAsia="微软雅黑" w:hAnsi="微软雅黑" w:cs="宋体" w:hint="eastAsia"/>
          <w:color w:val="333333"/>
          <w:kern w:val="0"/>
          <w:sz w:val="24"/>
          <w:szCs w:val="24"/>
        </w:rPr>
        <w:t>工商联向社会公布的上一年度上规模民营企业排名;中国连锁100强是指中国连锁经营协会向社会公布的上一年度中国连锁100强排名);</w:t>
      </w:r>
    </w:p>
    <w:p w:rsidR="00A465B6" w:rsidRPr="00A465B6" w:rsidRDefault="00A465B6" w:rsidP="00A465B6">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color w:val="333333"/>
          <w:kern w:val="0"/>
          <w:sz w:val="24"/>
          <w:szCs w:val="24"/>
        </w:rPr>
        <w:t xml:space="preserve">　　4.国家和中央部门确定的大企业(集团)(指由国务院国资委管理的企业;银监会、保监会、证监会管理的金融企业;国务院其他部委管理的烟草、铁路等类型企业);</w:t>
      </w:r>
    </w:p>
    <w:p w:rsidR="00A465B6" w:rsidRPr="00A465B6" w:rsidRDefault="00A465B6" w:rsidP="00A465B6">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color w:val="333333"/>
          <w:kern w:val="0"/>
          <w:sz w:val="24"/>
          <w:szCs w:val="24"/>
        </w:rPr>
        <w:t xml:space="preserve">　　5.经认定的国家高新技术企业;</w:t>
      </w:r>
    </w:p>
    <w:p w:rsidR="00A465B6" w:rsidRPr="00A465B6" w:rsidRDefault="00A465B6" w:rsidP="00A465B6">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color w:val="333333"/>
          <w:kern w:val="0"/>
          <w:sz w:val="24"/>
          <w:szCs w:val="24"/>
        </w:rPr>
        <w:t xml:space="preserve">　　6.其他年营业收入(或销售收入、产值)5000万元以上的规模企业。</w:t>
      </w:r>
      <w:bookmarkEnd w:id="0"/>
    </w:p>
    <w:p w:rsidR="00A465B6" w:rsidRPr="00A465B6" w:rsidRDefault="00A465B6" w:rsidP="00A465B6">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color w:val="333333"/>
          <w:kern w:val="0"/>
          <w:sz w:val="24"/>
          <w:szCs w:val="24"/>
        </w:rPr>
        <w:t xml:space="preserve">　　第五条 申请认定的总部企业应承诺10年内不将注册地址迁离贵安新区，不改变其在贵安新区的纳税义务。</w:t>
      </w:r>
    </w:p>
    <w:p w:rsidR="00A465B6" w:rsidRPr="00A465B6" w:rsidRDefault="00A465B6" w:rsidP="00A465B6">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color w:val="333333"/>
          <w:kern w:val="0"/>
          <w:sz w:val="24"/>
          <w:szCs w:val="24"/>
        </w:rPr>
        <w:t xml:space="preserve">　　第三章 申报程序</w:t>
      </w:r>
    </w:p>
    <w:p w:rsidR="00A465B6" w:rsidRPr="00A465B6" w:rsidRDefault="00A465B6" w:rsidP="00A465B6">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color w:val="333333"/>
          <w:kern w:val="0"/>
          <w:sz w:val="24"/>
          <w:szCs w:val="24"/>
        </w:rPr>
        <w:t xml:space="preserve">　　第六条 申请总部企业认定的企业，应向行业主管部门或园区管委会提交以下材料：</w:t>
      </w:r>
    </w:p>
    <w:p w:rsidR="00A465B6" w:rsidRPr="00A465B6" w:rsidRDefault="00A465B6" w:rsidP="00A465B6">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color w:val="333333"/>
          <w:kern w:val="0"/>
          <w:sz w:val="24"/>
          <w:szCs w:val="24"/>
        </w:rPr>
        <w:t xml:space="preserve">　　(</w:t>
      </w:r>
      <w:proofErr w:type="gramStart"/>
      <w:r w:rsidRPr="00A465B6">
        <w:rPr>
          <w:rFonts w:ascii="微软雅黑" w:eastAsia="微软雅黑" w:hAnsi="微软雅黑" w:cs="宋体" w:hint="eastAsia"/>
          <w:color w:val="333333"/>
          <w:kern w:val="0"/>
          <w:sz w:val="24"/>
          <w:szCs w:val="24"/>
        </w:rPr>
        <w:t>一</w:t>
      </w:r>
      <w:proofErr w:type="gramEnd"/>
      <w:r w:rsidRPr="00A465B6">
        <w:rPr>
          <w:rFonts w:ascii="微软雅黑" w:eastAsia="微软雅黑" w:hAnsi="微软雅黑" w:cs="宋体" w:hint="eastAsia"/>
          <w:color w:val="333333"/>
          <w:kern w:val="0"/>
          <w:sz w:val="24"/>
          <w:szCs w:val="24"/>
        </w:rPr>
        <w:t>)法定代表人签署的《贵安新区总部企业认定申请表》;</w:t>
      </w:r>
    </w:p>
    <w:p w:rsidR="00A465B6" w:rsidRPr="00A465B6" w:rsidRDefault="00A465B6" w:rsidP="00A465B6">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color w:val="333333"/>
          <w:kern w:val="0"/>
          <w:sz w:val="24"/>
          <w:szCs w:val="24"/>
        </w:rPr>
        <w:t xml:space="preserve">　　(二)本企业营业执照和税务登记证;</w:t>
      </w:r>
    </w:p>
    <w:p w:rsidR="00A465B6" w:rsidRPr="00A465B6" w:rsidRDefault="00A465B6" w:rsidP="00A465B6">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color w:val="333333"/>
          <w:kern w:val="0"/>
          <w:sz w:val="24"/>
          <w:szCs w:val="24"/>
        </w:rPr>
        <w:t xml:space="preserve">　　(三)申请总部认定的现有企业应提供贵安新区税务部门出具的本企业自设立登记年度起至今的年度完税证明，申请新设立总部认定的企业应提供贵安新区税务部门出具的本企业自设立登记年度起至今的年度完税证明;</w:t>
      </w:r>
    </w:p>
    <w:p w:rsidR="00A465B6" w:rsidRPr="00A465B6" w:rsidRDefault="00A465B6" w:rsidP="00A465B6">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color w:val="333333"/>
          <w:kern w:val="0"/>
          <w:sz w:val="24"/>
          <w:szCs w:val="24"/>
        </w:rPr>
        <w:t xml:space="preserve">　　(四)经注册会计事务所审计的本企业上年度财务报表;</w:t>
      </w:r>
    </w:p>
    <w:p w:rsidR="00A465B6" w:rsidRPr="00A465B6" w:rsidRDefault="00A465B6" w:rsidP="00A465B6">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color w:val="333333"/>
          <w:kern w:val="0"/>
          <w:sz w:val="24"/>
          <w:szCs w:val="24"/>
        </w:rPr>
        <w:t xml:space="preserve">　　(五)营业收入中来自下属企业比例不低于30%的财务资料;</w:t>
      </w:r>
    </w:p>
    <w:p w:rsidR="00A465B6" w:rsidRPr="00A465B6" w:rsidRDefault="00A465B6" w:rsidP="00A465B6">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color w:val="333333"/>
          <w:kern w:val="0"/>
          <w:sz w:val="24"/>
          <w:szCs w:val="24"/>
        </w:rPr>
        <w:t xml:space="preserve">　　(六)下属企业名单(附企业营业执照、税务登记证和隶属关系证明)。</w:t>
      </w:r>
    </w:p>
    <w:p w:rsidR="00A465B6" w:rsidRPr="00A465B6" w:rsidRDefault="00A465B6" w:rsidP="00A465B6">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color w:val="333333"/>
          <w:kern w:val="0"/>
          <w:sz w:val="24"/>
          <w:szCs w:val="24"/>
        </w:rPr>
        <w:t xml:space="preserve">　　上述材料中，除第(五)款只收复印件外，各类证照、证明和审计报告均收复印件、验原件。</w:t>
      </w:r>
    </w:p>
    <w:p w:rsidR="00A465B6" w:rsidRPr="00A465B6" w:rsidRDefault="00A465B6" w:rsidP="00A465B6">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color w:val="333333"/>
          <w:kern w:val="0"/>
          <w:sz w:val="24"/>
          <w:szCs w:val="24"/>
        </w:rPr>
        <w:t xml:space="preserve">　　第七条 申请认定为总部企业的，应将申请材料提交行业主管部门或园区管委会进行初审。</w:t>
      </w:r>
    </w:p>
    <w:p w:rsidR="00A465B6" w:rsidRPr="00A465B6" w:rsidRDefault="00A465B6" w:rsidP="00A465B6">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color w:val="333333"/>
          <w:kern w:val="0"/>
          <w:sz w:val="24"/>
          <w:szCs w:val="24"/>
        </w:rPr>
        <w:t xml:space="preserve">　　第八条 行业主管部门或园区管委会收到企业申请材料后，将申请企业的信息送税务部门，税务部门完成对申请企业前两个年度在贵安新区纳税的地方留存比例的核算工作，并将核算结果分送招商引资领导小组办公室、财政局。</w:t>
      </w:r>
    </w:p>
    <w:p w:rsidR="00A465B6" w:rsidRPr="00A465B6" w:rsidRDefault="00A465B6" w:rsidP="00A465B6">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color w:val="333333"/>
          <w:kern w:val="0"/>
          <w:sz w:val="24"/>
          <w:szCs w:val="24"/>
        </w:rPr>
        <w:t xml:space="preserve">　　第九条 行业主管部门或园区管委会对企业申请材料初审后，对符合条件的，出具初审意见并连同拟认定总部企业名单报送招商引资领导小组办公室;对不符合条件的，应当书面答复并说明理由。</w:t>
      </w:r>
    </w:p>
    <w:p w:rsidR="00A465B6" w:rsidRPr="00A465B6" w:rsidRDefault="00A465B6" w:rsidP="00A465B6">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color w:val="333333"/>
          <w:kern w:val="0"/>
          <w:sz w:val="24"/>
          <w:szCs w:val="24"/>
        </w:rPr>
        <w:t xml:space="preserve">　　第十条 招商引资领导小组办公室汇总各行业主管部门或园区管委会报送的名单后，将名单在贵安新区门户网站和《贵安新区报》等媒体上公示，公示期为15日。</w:t>
      </w:r>
    </w:p>
    <w:p w:rsidR="00A465B6" w:rsidRPr="00A465B6" w:rsidRDefault="00A465B6" w:rsidP="00A465B6">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color w:val="333333"/>
          <w:kern w:val="0"/>
          <w:sz w:val="24"/>
          <w:szCs w:val="24"/>
        </w:rPr>
        <w:t xml:space="preserve">　　第十一条 招商引资领导小组办公室根据公示结果，将总部企业名单核定后报招商引资领导小组审议后，上报贵安新区主任办公会审定。</w:t>
      </w:r>
    </w:p>
    <w:p w:rsidR="00A465B6" w:rsidRPr="00A465B6" w:rsidRDefault="00A465B6" w:rsidP="00A465B6">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color w:val="333333"/>
          <w:kern w:val="0"/>
          <w:sz w:val="24"/>
          <w:szCs w:val="24"/>
        </w:rPr>
        <w:t xml:space="preserve">　　第十二条 </w:t>
      </w:r>
      <w:proofErr w:type="gramStart"/>
      <w:r w:rsidRPr="00A465B6">
        <w:rPr>
          <w:rFonts w:ascii="微软雅黑" w:eastAsia="微软雅黑" w:hAnsi="微软雅黑" w:cs="宋体" w:hint="eastAsia"/>
          <w:color w:val="333333"/>
          <w:kern w:val="0"/>
          <w:sz w:val="24"/>
          <w:szCs w:val="24"/>
        </w:rPr>
        <w:t>经贵安</w:t>
      </w:r>
      <w:proofErr w:type="gramEnd"/>
      <w:r w:rsidRPr="00A465B6">
        <w:rPr>
          <w:rFonts w:ascii="微软雅黑" w:eastAsia="微软雅黑" w:hAnsi="微软雅黑" w:cs="宋体" w:hint="eastAsia"/>
          <w:color w:val="333333"/>
          <w:kern w:val="0"/>
          <w:sz w:val="24"/>
          <w:szCs w:val="24"/>
        </w:rPr>
        <w:t>新区主任办公会审定的总部企业名单，由贵安新区管委会以公告形式在贵安新区门户网站和《贵安新区报》等媒体上刊发，并向经认定企业授予总部企业证书。</w:t>
      </w:r>
    </w:p>
    <w:p w:rsidR="00A465B6" w:rsidRPr="00A465B6" w:rsidRDefault="00A465B6" w:rsidP="00A465B6">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color w:val="333333"/>
          <w:kern w:val="0"/>
          <w:sz w:val="24"/>
          <w:szCs w:val="24"/>
        </w:rPr>
        <w:t xml:space="preserve">　　第四章 动态监督</w:t>
      </w:r>
    </w:p>
    <w:p w:rsidR="00A465B6" w:rsidRPr="00A465B6" w:rsidRDefault="00A465B6" w:rsidP="00A465B6">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color w:val="333333"/>
          <w:kern w:val="0"/>
          <w:sz w:val="24"/>
          <w:szCs w:val="24"/>
        </w:rPr>
        <w:t xml:space="preserve">　　第十三条 经认定的总部企业发生下列情况之一的，取消总部企业资格。</w:t>
      </w:r>
    </w:p>
    <w:p w:rsidR="00A465B6" w:rsidRPr="00A465B6" w:rsidRDefault="00A465B6" w:rsidP="00A465B6">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color w:val="333333"/>
          <w:kern w:val="0"/>
          <w:sz w:val="24"/>
          <w:szCs w:val="24"/>
        </w:rPr>
        <w:t xml:space="preserve">　　(</w:t>
      </w:r>
      <w:proofErr w:type="gramStart"/>
      <w:r w:rsidRPr="00A465B6">
        <w:rPr>
          <w:rFonts w:ascii="微软雅黑" w:eastAsia="微软雅黑" w:hAnsi="微软雅黑" w:cs="宋体" w:hint="eastAsia"/>
          <w:color w:val="333333"/>
          <w:kern w:val="0"/>
          <w:sz w:val="24"/>
          <w:szCs w:val="24"/>
        </w:rPr>
        <w:t>一</w:t>
      </w:r>
      <w:proofErr w:type="gramEnd"/>
      <w:r w:rsidRPr="00A465B6">
        <w:rPr>
          <w:rFonts w:ascii="微软雅黑" w:eastAsia="微软雅黑" w:hAnsi="微软雅黑" w:cs="宋体" w:hint="eastAsia"/>
          <w:color w:val="333333"/>
          <w:kern w:val="0"/>
          <w:sz w:val="24"/>
          <w:szCs w:val="24"/>
        </w:rPr>
        <w:t>)因各种原因，不再具备总部职能的;</w:t>
      </w:r>
    </w:p>
    <w:p w:rsidR="00A465B6" w:rsidRPr="00A465B6" w:rsidRDefault="00A465B6" w:rsidP="00A465B6">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color w:val="333333"/>
          <w:kern w:val="0"/>
          <w:sz w:val="24"/>
          <w:szCs w:val="24"/>
        </w:rPr>
        <w:t xml:space="preserve">　　(二)以虚假资料申报认定总部企业资格和享受政策扶持的;</w:t>
      </w:r>
    </w:p>
    <w:p w:rsidR="00A465B6" w:rsidRPr="00A465B6" w:rsidRDefault="00A465B6" w:rsidP="00A465B6">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color w:val="333333"/>
          <w:kern w:val="0"/>
          <w:sz w:val="24"/>
          <w:szCs w:val="24"/>
        </w:rPr>
        <w:t xml:space="preserve">　　(三)违反第二章第五条规定的;</w:t>
      </w:r>
    </w:p>
    <w:p w:rsidR="00A465B6" w:rsidRPr="00A465B6" w:rsidRDefault="00A465B6" w:rsidP="00A465B6">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color w:val="333333"/>
          <w:kern w:val="0"/>
          <w:sz w:val="24"/>
          <w:szCs w:val="24"/>
        </w:rPr>
        <w:t xml:space="preserve">　　(四)有其它违反国家法律法规情节严重的。</w:t>
      </w:r>
    </w:p>
    <w:p w:rsidR="00A465B6" w:rsidRPr="00A465B6" w:rsidRDefault="00A465B6" w:rsidP="00A465B6">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color w:val="333333"/>
          <w:kern w:val="0"/>
          <w:sz w:val="24"/>
          <w:szCs w:val="24"/>
        </w:rPr>
        <w:t xml:space="preserve">　　第十四条 被取消资格的企业，其享受的有关优惠政策相应终止。注册地在10年内</w:t>
      </w:r>
      <w:proofErr w:type="gramStart"/>
      <w:r w:rsidRPr="00A465B6">
        <w:rPr>
          <w:rFonts w:ascii="微软雅黑" w:eastAsia="微软雅黑" w:hAnsi="微软雅黑" w:cs="宋体" w:hint="eastAsia"/>
          <w:color w:val="333333"/>
          <w:kern w:val="0"/>
          <w:sz w:val="24"/>
          <w:szCs w:val="24"/>
        </w:rPr>
        <w:t>迁离新区</w:t>
      </w:r>
      <w:proofErr w:type="gramEnd"/>
      <w:r w:rsidRPr="00A465B6">
        <w:rPr>
          <w:rFonts w:ascii="微软雅黑" w:eastAsia="微软雅黑" w:hAnsi="微软雅黑" w:cs="宋体" w:hint="eastAsia"/>
          <w:color w:val="333333"/>
          <w:kern w:val="0"/>
          <w:sz w:val="24"/>
          <w:szCs w:val="24"/>
        </w:rPr>
        <w:t>的，由招商引资领导小组责令其双倍返还所得奖励和补助。以虚假资料获得财政奖励和补助的，由招商引资领导小组责令其全额退回所得奖励和补助，情节严重的，将依法追究相关负责人的责任。</w:t>
      </w:r>
    </w:p>
    <w:p w:rsidR="00A465B6" w:rsidRPr="00A465B6" w:rsidRDefault="00A465B6" w:rsidP="00A465B6">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color w:val="333333"/>
          <w:kern w:val="0"/>
          <w:sz w:val="24"/>
          <w:szCs w:val="24"/>
        </w:rPr>
        <w:t xml:space="preserve">　　第五章 附 则</w:t>
      </w:r>
    </w:p>
    <w:p w:rsidR="00A465B6" w:rsidRPr="00A465B6" w:rsidRDefault="00A465B6" w:rsidP="00A465B6">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color w:val="333333"/>
          <w:kern w:val="0"/>
          <w:sz w:val="24"/>
          <w:szCs w:val="24"/>
        </w:rPr>
        <w:t xml:space="preserve">　　第十五条 本办法由贵安新区管理委员会负责解释。</w:t>
      </w:r>
    </w:p>
    <w:p w:rsidR="00A465B6" w:rsidRPr="00A465B6" w:rsidRDefault="00A465B6" w:rsidP="00A465B6">
      <w:pPr>
        <w:widowControl/>
        <w:shd w:val="clear" w:color="auto" w:fill="FFFFFF"/>
        <w:spacing w:before="150" w:line="450" w:lineRule="atLeast"/>
        <w:jc w:val="left"/>
        <w:rPr>
          <w:rFonts w:ascii="微软雅黑" w:eastAsia="微软雅黑" w:hAnsi="微软雅黑" w:cs="宋体" w:hint="eastAsia"/>
          <w:color w:val="333333"/>
          <w:kern w:val="0"/>
          <w:sz w:val="24"/>
          <w:szCs w:val="24"/>
        </w:rPr>
      </w:pPr>
      <w:r w:rsidRPr="00A465B6">
        <w:rPr>
          <w:rFonts w:ascii="微软雅黑" w:eastAsia="微软雅黑" w:hAnsi="微软雅黑" w:cs="宋体" w:hint="eastAsia"/>
          <w:color w:val="333333"/>
          <w:kern w:val="0"/>
          <w:sz w:val="24"/>
          <w:szCs w:val="24"/>
        </w:rPr>
        <w:t xml:space="preserve">　　第十六条 本办法自公布之日起执行。</w:t>
      </w:r>
    </w:p>
    <w:p w:rsidR="00523B75" w:rsidRPr="00A465B6" w:rsidRDefault="00523B75"/>
    <w:sectPr w:rsidR="00523B75" w:rsidRPr="00A465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D92786"/>
    <w:multiLevelType w:val="multilevel"/>
    <w:tmpl w:val="16D2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94F"/>
    <w:rsid w:val="003A794F"/>
    <w:rsid w:val="00523B75"/>
    <w:rsid w:val="00A46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A7FA3E-C2D6-4206-BF9E-616AE063F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A465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465B6"/>
    <w:rPr>
      <w:rFonts w:ascii="宋体" w:eastAsia="宋体" w:hAnsi="宋体" w:cs="宋体"/>
      <w:b/>
      <w:bCs/>
      <w:kern w:val="36"/>
      <w:sz w:val="48"/>
      <w:szCs w:val="48"/>
    </w:rPr>
  </w:style>
  <w:style w:type="character" w:styleId="a3">
    <w:name w:val="Hyperlink"/>
    <w:basedOn w:val="a0"/>
    <w:uiPriority w:val="99"/>
    <w:semiHidden/>
    <w:unhideWhenUsed/>
    <w:rsid w:val="00A465B6"/>
    <w:rPr>
      <w:color w:val="0000FF"/>
      <w:u w:val="single"/>
    </w:rPr>
  </w:style>
  <w:style w:type="character" w:customStyle="1" w:styleId="smallfont">
    <w:name w:val="smallfont"/>
    <w:basedOn w:val="a0"/>
    <w:rsid w:val="00A465B6"/>
  </w:style>
  <w:style w:type="character" w:customStyle="1" w:styleId="medfont">
    <w:name w:val="medfont"/>
    <w:basedOn w:val="a0"/>
    <w:rsid w:val="00A465B6"/>
  </w:style>
  <w:style w:type="character" w:customStyle="1" w:styleId="largefont">
    <w:name w:val="largefont"/>
    <w:basedOn w:val="a0"/>
    <w:rsid w:val="00A465B6"/>
  </w:style>
  <w:style w:type="paragraph" w:styleId="a4">
    <w:name w:val="Normal (Web)"/>
    <w:basedOn w:val="a"/>
    <w:uiPriority w:val="99"/>
    <w:semiHidden/>
    <w:unhideWhenUsed/>
    <w:rsid w:val="00A465B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A465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688590">
      <w:bodyDiv w:val="1"/>
      <w:marLeft w:val="0"/>
      <w:marRight w:val="0"/>
      <w:marTop w:val="0"/>
      <w:marBottom w:val="0"/>
      <w:divBdr>
        <w:top w:val="none" w:sz="0" w:space="0" w:color="auto"/>
        <w:left w:val="none" w:sz="0" w:space="0" w:color="auto"/>
        <w:bottom w:val="none" w:sz="0" w:space="0" w:color="auto"/>
        <w:right w:val="none" w:sz="0" w:space="0" w:color="auto"/>
      </w:divBdr>
      <w:divsChild>
        <w:div w:id="1554268851">
          <w:marLeft w:val="0"/>
          <w:marRight w:val="0"/>
          <w:marTop w:val="300"/>
          <w:marBottom w:val="300"/>
          <w:divBdr>
            <w:top w:val="single" w:sz="6" w:space="0" w:color="ECEBEB"/>
            <w:left w:val="single" w:sz="6" w:space="0" w:color="ECEBEB"/>
            <w:bottom w:val="single" w:sz="6" w:space="0" w:color="ECEBEB"/>
            <w:right w:val="single" w:sz="6" w:space="0" w:color="ECEBEB"/>
          </w:divBdr>
        </w:div>
        <w:div w:id="2089037562">
          <w:marLeft w:val="0"/>
          <w:marRight w:val="0"/>
          <w:marTop w:val="150"/>
          <w:marBottom w:val="150"/>
          <w:divBdr>
            <w:top w:val="single" w:sz="6" w:space="8" w:color="E8E8E8"/>
            <w:left w:val="single" w:sz="6" w:space="8" w:color="E8E8E8"/>
            <w:bottom w:val="single" w:sz="6" w:space="8" w:color="E8E8E8"/>
            <w:right w:val="single" w:sz="6" w:space="8" w:color="E8E8E8"/>
          </w:divBdr>
          <w:divsChild>
            <w:div w:id="171030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fontTable" Target="fontTable.xml"/><Relationship Id="rId5" Type="http://schemas.openxmlformats.org/officeDocument/2006/relationships/hyperlink" Target="javascript:void(0)" TargetMode="Externa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392</Words>
  <Characters>2240</Characters>
  <Application>Microsoft Office Word</Application>
  <DocSecurity>0</DocSecurity>
  <Lines>18</Lines>
  <Paragraphs>5</Paragraphs>
  <ScaleCrop>false</ScaleCrop>
  <Company>微软中国</Company>
  <LinksUpToDate>false</LinksUpToDate>
  <CharactersWithSpaces>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Yidan (Student)</dc:creator>
  <cp:keywords/>
  <dc:description/>
  <cp:lastModifiedBy>Wen, Yidan (Student)</cp:lastModifiedBy>
  <cp:revision>2</cp:revision>
  <dcterms:created xsi:type="dcterms:W3CDTF">2018-08-28T06:12:00Z</dcterms:created>
  <dcterms:modified xsi:type="dcterms:W3CDTF">2018-08-28T06:16:00Z</dcterms:modified>
</cp:coreProperties>
</file>