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130" w:rsidRPr="00641130" w:rsidRDefault="00641130" w:rsidP="00641130">
      <w:pPr>
        <w:widowControl/>
        <w:shd w:val="clear" w:color="auto" w:fill="F1F1F1"/>
        <w:spacing w:before="225" w:line="1035" w:lineRule="atLeast"/>
        <w:jc w:val="center"/>
        <w:outlineLvl w:val="1"/>
        <w:rPr>
          <w:rFonts w:ascii="微软雅黑" w:eastAsia="微软雅黑" w:hAnsi="微软雅黑" w:cs="宋体"/>
          <w:color w:val="333333"/>
          <w:kern w:val="0"/>
          <w:sz w:val="30"/>
          <w:szCs w:val="30"/>
        </w:rPr>
      </w:pPr>
      <w:r w:rsidRPr="00641130">
        <w:rPr>
          <w:rFonts w:ascii="微软雅黑" w:eastAsia="微软雅黑" w:hAnsi="微软雅黑" w:cs="宋体" w:hint="eastAsia"/>
          <w:color w:val="333333"/>
          <w:kern w:val="0"/>
          <w:sz w:val="30"/>
          <w:szCs w:val="30"/>
        </w:rPr>
        <w:t>赤峰市农业科技园区及特色 科技产业化基地认定和管理办法 （试行）</w:t>
      </w:r>
    </w:p>
    <w:p w:rsidR="00641130" w:rsidRPr="00641130" w:rsidRDefault="00641130" w:rsidP="00641130">
      <w:pPr>
        <w:widowControl/>
        <w:shd w:val="clear" w:color="auto" w:fill="F1F1F1"/>
        <w:spacing w:line="240" w:lineRule="auto"/>
        <w:jc w:val="left"/>
        <w:rPr>
          <w:rFonts w:ascii="微软雅黑" w:eastAsia="微软雅黑" w:hAnsi="微软雅黑" w:cs="宋体" w:hint="eastAsia"/>
          <w:color w:val="333333"/>
          <w:kern w:val="0"/>
          <w:sz w:val="21"/>
          <w:szCs w:val="21"/>
        </w:rPr>
      </w:pPr>
      <w:r w:rsidRPr="00641130">
        <w:rPr>
          <w:rFonts w:ascii="微软雅黑" w:eastAsia="微软雅黑" w:hAnsi="微软雅黑" w:cs="宋体" w:hint="eastAsia"/>
          <w:color w:val="666666"/>
          <w:kern w:val="0"/>
          <w:sz w:val="21"/>
          <w:szCs w:val="21"/>
          <w:bdr w:val="none" w:sz="0" w:space="0" w:color="auto" w:frame="1"/>
        </w:rPr>
        <w:t> 2016-01-06</w:t>
      </w:r>
      <w:r w:rsidRPr="00641130">
        <w:rPr>
          <w:rFonts w:ascii="微软雅黑" w:eastAsia="微软雅黑" w:hAnsi="微软雅黑" w:cs="宋体" w:hint="eastAsia"/>
          <w:color w:val="333333"/>
          <w:kern w:val="0"/>
          <w:sz w:val="21"/>
          <w:szCs w:val="21"/>
        </w:rPr>
        <w:t> </w:t>
      </w:r>
    </w:p>
    <w:p w:rsidR="00641130" w:rsidRPr="00641130" w:rsidRDefault="00641130" w:rsidP="00641130">
      <w:pPr>
        <w:widowControl/>
        <w:shd w:val="clear" w:color="auto" w:fill="F1F1F1"/>
        <w:spacing w:line="580" w:lineRule="atLeast"/>
        <w:jc w:val="center"/>
        <w:rPr>
          <w:rFonts w:ascii="宋体" w:eastAsia="宋体" w:hAnsi="宋体" w:cs="宋体" w:hint="eastAsia"/>
          <w:color w:val="333333"/>
          <w:kern w:val="0"/>
          <w:sz w:val="21"/>
          <w:szCs w:val="21"/>
        </w:rPr>
      </w:pPr>
      <w:r w:rsidRPr="00641130">
        <w:rPr>
          <w:rFonts w:ascii="黑体" w:eastAsia="黑体" w:hAnsi="黑体" w:cs="宋体" w:hint="eastAsia"/>
          <w:color w:val="333333"/>
          <w:kern w:val="0"/>
          <w:sz w:val="28"/>
          <w:szCs w:val="28"/>
          <w:bdr w:val="none" w:sz="0" w:space="0" w:color="auto" w:frame="1"/>
        </w:rPr>
        <w:t>第一章</w:t>
      </w:r>
      <w:r w:rsidRPr="00641130">
        <w:rPr>
          <w:rFonts w:ascii="Calibri" w:eastAsia="黑体" w:hAnsi="Calibri" w:cs="Calibri"/>
          <w:color w:val="333333"/>
          <w:kern w:val="0"/>
          <w:sz w:val="28"/>
          <w:szCs w:val="28"/>
          <w:bdr w:val="none" w:sz="0" w:space="0" w:color="auto" w:frame="1"/>
        </w:rPr>
        <w:t>  </w:t>
      </w:r>
      <w:r w:rsidRPr="00641130">
        <w:rPr>
          <w:rFonts w:ascii="黑体" w:eastAsia="黑体" w:hAnsi="黑体" w:cs="宋体" w:hint="eastAsia"/>
          <w:color w:val="333333"/>
          <w:kern w:val="0"/>
          <w:sz w:val="28"/>
          <w:szCs w:val="28"/>
          <w:bdr w:val="none" w:sz="0" w:space="0" w:color="auto" w:frame="1"/>
        </w:rPr>
        <w:t>总</w:t>
      </w:r>
      <w:r w:rsidRPr="00641130">
        <w:rPr>
          <w:rFonts w:ascii="Calibri" w:eastAsia="黑体" w:hAnsi="Calibri" w:cs="Calibri"/>
          <w:color w:val="333333"/>
          <w:kern w:val="0"/>
          <w:sz w:val="28"/>
          <w:szCs w:val="28"/>
          <w:bdr w:val="none" w:sz="0" w:space="0" w:color="auto" w:frame="1"/>
        </w:rPr>
        <w:t>  </w:t>
      </w:r>
      <w:r w:rsidRPr="00641130">
        <w:rPr>
          <w:rFonts w:ascii="黑体" w:eastAsia="黑体" w:hAnsi="黑体" w:cs="宋体" w:hint="eastAsia"/>
          <w:color w:val="333333"/>
          <w:kern w:val="0"/>
          <w:sz w:val="28"/>
          <w:szCs w:val="28"/>
          <w:bdr w:val="none" w:sz="0" w:space="0" w:color="auto" w:frame="1"/>
        </w:rPr>
        <w:t>则</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第一条</w:t>
      </w:r>
      <w:r w:rsidRPr="00641130">
        <w:rPr>
          <w:rFonts w:ascii="仿宋_GB2312" w:eastAsia="仿宋_GB2312" w:hAnsi="宋体" w:cs="宋体" w:hint="eastAsia"/>
          <w:color w:val="333333"/>
          <w:kern w:val="0"/>
          <w:sz w:val="30"/>
          <w:szCs w:val="30"/>
          <w:bdr w:val="none" w:sz="0" w:space="0" w:color="auto" w:frame="1"/>
        </w:rPr>
        <w:t>  </w:t>
      </w:r>
      <w:r w:rsidRPr="00641130">
        <w:rPr>
          <w:rFonts w:ascii="仿宋_GB2312" w:eastAsia="仿宋_GB2312" w:hAnsi="宋体" w:cs="宋体" w:hint="eastAsia"/>
          <w:color w:val="333333"/>
          <w:kern w:val="0"/>
          <w:sz w:val="30"/>
          <w:szCs w:val="30"/>
          <w:bdr w:val="none" w:sz="0" w:space="0" w:color="auto" w:frame="1"/>
        </w:rPr>
        <w:t>为加快农牧业科技创新步伐，加速农牧业科技成果向现实生产力转化，推进农牧业产业结构调整，促进赤峰市农业科技园区（以下简称园区）及农业特色科技产业化基地（以下简称基地）的健康快速发展以及管理的科学化、规范化，特制定本办法。</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第二条</w:t>
      </w:r>
      <w:r w:rsidRPr="00641130">
        <w:rPr>
          <w:rFonts w:ascii="仿宋_GB2312" w:eastAsia="仿宋_GB2312" w:hAnsi="宋体" w:cs="宋体" w:hint="eastAsia"/>
          <w:color w:val="333333"/>
          <w:kern w:val="0"/>
          <w:sz w:val="30"/>
          <w:szCs w:val="30"/>
          <w:bdr w:val="none" w:sz="0" w:space="0" w:color="auto" w:frame="1"/>
        </w:rPr>
        <w:t>  </w:t>
      </w:r>
      <w:r w:rsidRPr="00641130">
        <w:rPr>
          <w:rFonts w:ascii="仿宋_GB2312" w:eastAsia="仿宋_GB2312" w:hAnsi="宋体" w:cs="宋体" w:hint="eastAsia"/>
          <w:color w:val="333333"/>
          <w:kern w:val="0"/>
          <w:sz w:val="30"/>
          <w:szCs w:val="30"/>
          <w:bdr w:val="none" w:sz="0" w:space="0" w:color="auto" w:frame="1"/>
        </w:rPr>
        <w:t>园区建设要围绕地区主导产业和优势产业，坚持以市场为导向，以先进适用技术为支撑，通过涉农企业运作，使园区成为现代农牧业发展的新模式，农牧业技术组装集成的载体，市场与农户连接的纽带，现代农牧业科技的辐射源，人才培养和技术培训的基地，对周边地区农牧业产业升级和农村牧区经济发展起到示范与带动作用。园区要按照政府引导、企业运作、农民受益的原则，通过引导、示范、推广，促进农牧业科技成果转化，提高农牧业整体效益，增加农牧民收入，推动传统农牧业向现代农牧业的转变。</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lastRenderedPageBreak/>
        <w:t>第三条</w:t>
      </w:r>
      <w:r w:rsidRPr="00641130">
        <w:rPr>
          <w:rFonts w:ascii="仿宋_GB2312" w:eastAsia="仿宋_GB2312" w:hAnsi="宋体" w:cs="宋体" w:hint="eastAsia"/>
          <w:color w:val="333333"/>
          <w:kern w:val="0"/>
          <w:sz w:val="30"/>
          <w:szCs w:val="30"/>
          <w:bdr w:val="none" w:sz="0" w:space="0" w:color="auto" w:frame="1"/>
        </w:rPr>
        <w:t>  </w:t>
      </w:r>
      <w:r w:rsidRPr="00641130">
        <w:rPr>
          <w:rFonts w:ascii="仿宋_GB2312" w:eastAsia="仿宋_GB2312" w:hAnsi="宋体" w:cs="宋体" w:hint="eastAsia"/>
          <w:color w:val="333333"/>
          <w:kern w:val="0"/>
          <w:sz w:val="30"/>
          <w:szCs w:val="30"/>
          <w:bdr w:val="none" w:sz="0" w:space="0" w:color="auto" w:frame="1"/>
        </w:rPr>
        <w:t>基地以突出当地特色优势产业为主要特征，以推进农牧业产业化进程为目标，经过建设，使基地成为先进适用技术引进、试验、示范、集成、转化和培训的科技实体。</w:t>
      </w:r>
    </w:p>
    <w:p w:rsidR="00641130" w:rsidRPr="00641130" w:rsidRDefault="00641130" w:rsidP="00641130">
      <w:pPr>
        <w:widowControl/>
        <w:shd w:val="clear" w:color="auto" w:fill="F1F1F1"/>
        <w:spacing w:line="580" w:lineRule="atLeast"/>
        <w:jc w:val="center"/>
        <w:rPr>
          <w:rFonts w:ascii="宋体" w:eastAsia="宋体" w:hAnsi="宋体" w:cs="宋体" w:hint="eastAsia"/>
          <w:color w:val="333333"/>
          <w:kern w:val="0"/>
          <w:sz w:val="21"/>
          <w:szCs w:val="21"/>
        </w:rPr>
      </w:pPr>
      <w:r w:rsidRPr="00641130">
        <w:rPr>
          <w:rFonts w:ascii="黑体" w:eastAsia="黑体" w:hAnsi="黑体" w:cs="宋体" w:hint="eastAsia"/>
          <w:color w:val="333333"/>
          <w:kern w:val="0"/>
          <w:sz w:val="30"/>
          <w:szCs w:val="30"/>
          <w:bdr w:val="none" w:sz="0" w:space="0" w:color="auto" w:frame="1"/>
        </w:rPr>
        <w:t>第二章</w:t>
      </w:r>
      <w:r w:rsidRPr="00641130">
        <w:rPr>
          <w:rFonts w:ascii="Calibri" w:eastAsia="黑体" w:hAnsi="Calibri" w:cs="Calibri"/>
          <w:color w:val="333333"/>
          <w:kern w:val="0"/>
          <w:sz w:val="30"/>
          <w:szCs w:val="30"/>
          <w:bdr w:val="none" w:sz="0" w:space="0" w:color="auto" w:frame="1"/>
        </w:rPr>
        <w:t>  </w:t>
      </w:r>
      <w:r w:rsidRPr="00641130">
        <w:rPr>
          <w:rFonts w:ascii="黑体" w:eastAsia="黑体" w:hAnsi="黑体" w:cs="宋体" w:hint="eastAsia"/>
          <w:color w:val="333333"/>
          <w:kern w:val="0"/>
          <w:sz w:val="30"/>
          <w:szCs w:val="30"/>
          <w:bdr w:val="none" w:sz="0" w:space="0" w:color="auto" w:frame="1"/>
        </w:rPr>
        <w:t>园区和基地的认定条件</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第四条</w:t>
      </w:r>
      <w:r w:rsidRPr="00641130">
        <w:rPr>
          <w:rFonts w:ascii="仿宋_GB2312" w:eastAsia="仿宋_GB2312" w:hAnsi="宋体" w:cs="宋体" w:hint="eastAsia"/>
          <w:color w:val="333333"/>
          <w:kern w:val="0"/>
          <w:sz w:val="30"/>
          <w:szCs w:val="30"/>
          <w:bdr w:val="none" w:sz="0" w:space="0" w:color="auto" w:frame="1"/>
        </w:rPr>
        <w:t>  </w:t>
      </w:r>
      <w:r w:rsidRPr="00641130">
        <w:rPr>
          <w:rFonts w:ascii="仿宋_GB2312" w:eastAsia="仿宋_GB2312" w:hAnsi="宋体" w:cs="宋体" w:hint="eastAsia"/>
          <w:color w:val="333333"/>
          <w:kern w:val="0"/>
          <w:sz w:val="30"/>
          <w:szCs w:val="30"/>
          <w:bdr w:val="none" w:sz="0" w:space="0" w:color="auto" w:frame="1"/>
        </w:rPr>
        <w:t>园区的认定条件</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（一）符合国家农牧业产业政策；</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（二）已经纳入旗县区科技发展计划，已具备一定的基础条件；</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（三）主导产业明确，地方经济特色鲜明，具有典型性和代表性，对周边地区有较强的示范、引导和带动作用；</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（四）已建立健全的园区管理机构；</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（五）要有较强的科技开发能力、较完善的人才培养、技术培训、技术服务与推广体系，较强的科技投入力度；</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（六）要有较显著的经济、生态和社会效益；</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（七）要有技术依托单位。</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第五条</w:t>
      </w:r>
      <w:r w:rsidRPr="00641130">
        <w:rPr>
          <w:rFonts w:ascii="仿宋_GB2312" w:eastAsia="仿宋_GB2312" w:hAnsi="宋体" w:cs="宋体" w:hint="eastAsia"/>
          <w:color w:val="333333"/>
          <w:kern w:val="0"/>
          <w:sz w:val="30"/>
          <w:szCs w:val="30"/>
          <w:bdr w:val="none" w:sz="0" w:space="0" w:color="auto" w:frame="1"/>
        </w:rPr>
        <w:t>  </w:t>
      </w:r>
      <w:r w:rsidRPr="00641130">
        <w:rPr>
          <w:rFonts w:ascii="仿宋_GB2312" w:eastAsia="仿宋_GB2312" w:hAnsi="宋体" w:cs="宋体" w:hint="eastAsia"/>
          <w:color w:val="333333"/>
          <w:kern w:val="0"/>
          <w:sz w:val="30"/>
          <w:szCs w:val="30"/>
          <w:bdr w:val="none" w:sz="0" w:space="0" w:color="auto" w:frame="1"/>
        </w:rPr>
        <w:t>基地的认定条件</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（一）要突出地方特色优势产业，具有较高的科技含量，产业化程度高，对当地经济有明显的带动作用；</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（二）具有较强的技术引进、试验、示范能力；</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（三）基地必须具有一定的规模，土地使用符合国家相关政策，要求基础设施完善；</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lastRenderedPageBreak/>
        <w:t>（四）基地从事一种（或以一种为主体的多种）新品种、新技术及产品的开发、生产和经营；</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（五）基地在当地运行机制和运行效益良好。</w:t>
      </w:r>
    </w:p>
    <w:p w:rsidR="00641130" w:rsidRPr="00641130" w:rsidRDefault="00641130" w:rsidP="00641130">
      <w:pPr>
        <w:widowControl/>
        <w:shd w:val="clear" w:color="auto" w:fill="F1F1F1"/>
        <w:spacing w:line="580" w:lineRule="atLeast"/>
        <w:jc w:val="center"/>
        <w:rPr>
          <w:rFonts w:ascii="宋体" w:eastAsia="宋体" w:hAnsi="宋体" w:cs="宋体" w:hint="eastAsia"/>
          <w:color w:val="333333"/>
          <w:kern w:val="0"/>
          <w:sz w:val="21"/>
          <w:szCs w:val="21"/>
        </w:rPr>
      </w:pPr>
      <w:r w:rsidRPr="00641130">
        <w:rPr>
          <w:rFonts w:ascii="黑体" w:eastAsia="黑体" w:hAnsi="黑体" w:cs="宋体" w:hint="eastAsia"/>
          <w:color w:val="333333"/>
          <w:kern w:val="0"/>
          <w:sz w:val="30"/>
          <w:szCs w:val="30"/>
          <w:bdr w:val="none" w:sz="0" w:space="0" w:color="auto" w:frame="1"/>
        </w:rPr>
        <w:t>第三章</w:t>
      </w:r>
      <w:r w:rsidRPr="00641130">
        <w:rPr>
          <w:rFonts w:ascii="Calibri" w:eastAsia="黑体" w:hAnsi="Calibri" w:cs="Calibri"/>
          <w:color w:val="333333"/>
          <w:kern w:val="0"/>
          <w:sz w:val="30"/>
          <w:szCs w:val="30"/>
          <w:bdr w:val="none" w:sz="0" w:space="0" w:color="auto" w:frame="1"/>
        </w:rPr>
        <w:t>  </w:t>
      </w:r>
      <w:r w:rsidRPr="00641130">
        <w:rPr>
          <w:rFonts w:ascii="黑体" w:eastAsia="黑体" w:hAnsi="黑体" w:cs="宋体" w:hint="eastAsia"/>
          <w:color w:val="333333"/>
          <w:kern w:val="0"/>
          <w:sz w:val="30"/>
          <w:szCs w:val="30"/>
          <w:bdr w:val="none" w:sz="0" w:space="0" w:color="auto" w:frame="1"/>
        </w:rPr>
        <w:t>园区与基地的组织管理机构及职责</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第六条</w:t>
      </w:r>
      <w:r w:rsidRPr="00641130">
        <w:rPr>
          <w:rFonts w:ascii="仿宋_GB2312" w:eastAsia="仿宋_GB2312" w:hAnsi="宋体" w:cs="宋体" w:hint="eastAsia"/>
          <w:color w:val="333333"/>
          <w:kern w:val="0"/>
          <w:sz w:val="30"/>
          <w:szCs w:val="30"/>
          <w:bdr w:val="none" w:sz="0" w:space="0" w:color="auto" w:frame="1"/>
        </w:rPr>
        <w:t>  </w:t>
      </w:r>
      <w:r w:rsidRPr="00641130">
        <w:rPr>
          <w:rFonts w:ascii="仿宋_GB2312" w:eastAsia="仿宋_GB2312" w:hAnsi="宋体" w:cs="宋体" w:hint="eastAsia"/>
          <w:color w:val="333333"/>
          <w:kern w:val="0"/>
          <w:sz w:val="30"/>
          <w:szCs w:val="30"/>
          <w:bdr w:val="none" w:sz="0" w:space="0" w:color="auto" w:frame="1"/>
        </w:rPr>
        <w:t>园区与基地的组织管理机构及职责</w:t>
      </w:r>
    </w:p>
    <w:p w:rsidR="00641130" w:rsidRPr="00641130" w:rsidRDefault="00641130" w:rsidP="00641130">
      <w:pPr>
        <w:widowControl/>
        <w:shd w:val="clear" w:color="auto" w:fill="F1F1F1"/>
        <w:spacing w:line="580" w:lineRule="atLeast"/>
        <w:ind w:firstLine="45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（一）赤峰市科技局负责园区和基地的评审、检查、考核等工作，并对园区和基地建设进行宏观指导。</w:t>
      </w:r>
    </w:p>
    <w:p w:rsidR="00641130" w:rsidRPr="00641130" w:rsidRDefault="00641130" w:rsidP="00641130">
      <w:pPr>
        <w:widowControl/>
        <w:shd w:val="clear" w:color="auto" w:fill="F1F1F1"/>
        <w:spacing w:line="580" w:lineRule="atLeast"/>
        <w:ind w:firstLine="45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（二）成立赤峰市农业科技园区和基地专家组，负责园区和基地的技术指导与技术咨询，参与园区和基地的论证、评审、考核等工作。</w:t>
      </w:r>
    </w:p>
    <w:p w:rsidR="00641130" w:rsidRPr="00641130" w:rsidRDefault="00641130" w:rsidP="00641130">
      <w:pPr>
        <w:widowControl/>
        <w:shd w:val="clear" w:color="auto" w:fill="F1F1F1"/>
        <w:spacing w:line="580" w:lineRule="atLeast"/>
        <w:ind w:firstLine="45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（三）各旗县区科技局要指定专人负责园区和基地的申报、实施、监督和总结上报等工作。</w:t>
      </w:r>
      <w:r w:rsidRPr="00641130">
        <w:rPr>
          <w:rFonts w:ascii="仿宋_GB2312" w:eastAsia="仿宋_GB2312" w:hAnsi="宋体" w:cs="宋体" w:hint="eastAsia"/>
          <w:color w:val="333333"/>
          <w:kern w:val="0"/>
          <w:sz w:val="30"/>
          <w:szCs w:val="30"/>
          <w:bdr w:val="none" w:sz="0" w:space="0" w:color="auto" w:frame="1"/>
        </w:rPr>
        <w:br/>
      </w:r>
      <w:r w:rsidRPr="00641130">
        <w:rPr>
          <w:rFonts w:ascii="仿宋_GB2312" w:eastAsia="仿宋_GB2312" w:hAnsi="宋体" w:cs="宋体" w:hint="eastAsia"/>
          <w:color w:val="333333"/>
          <w:kern w:val="0"/>
          <w:sz w:val="30"/>
          <w:szCs w:val="30"/>
          <w:bdr w:val="none" w:sz="0" w:space="0" w:color="auto" w:frame="1"/>
        </w:rPr>
        <w:t>   </w:t>
      </w:r>
      <w:r w:rsidRPr="00641130">
        <w:rPr>
          <w:rFonts w:ascii="仿宋_GB2312" w:eastAsia="仿宋_GB2312" w:hAnsi="宋体" w:cs="宋体" w:hint="eastAsia"/>
          <w:color w:val="333333"/>
          <w:kern w:val="0"/>
          <w:sz w:val="30"/>
          <w:szCs w:val="30"/>
          <w:bdr w:val="none" w:sz="0" w:space="0" w:color="auto" w:frame="1"/>
        </w:rPr>
        <w:t>（四）各园区和基地要成立相应的管理机构。</w:t>
      </w:r>
    </w:p>
    <w:p w:rsidR="00641130" w:rsidRPr="00641130" w:rsidRDefault="00641130" w:rsidP="00641130">
      <w:pPr>
        <w:widowControl/>
        <w:shd w:val="clear" w:color="auto" w:fill="F1F1F1"/>
        <w:spacing w:line="580" w:lineRule="atLeast"/>
        <w:jc w:val="center"/>
        <w:rPr>
          <w:rFonts w:ascii="宋体" w:eastAsia="宋体" w:hAnsi="宋体" w:cs="宋体" w:hint="eastAsia"/>
          <w:color w:val="333333"/>
          <w:kern w:val="0"/>
          <w:sz w:val="21"/>
          <w:szCs w:val="21"/>
        </w:rPr>
      </w:pPr>
      <w:r w:rsidRPr="00641130">
        <w:rPr>
          <w:rFonts w:ascii="黑体" w:eastAsia="黑体" w:hAnsi="黑体" w:cs="宋体" w:hint="eastAsia"/>
          <w:color w:val="333333"/>
          <w:kern w:val="0"/>
          <w:sz w:val="30"/>
          <w:szCs w:val="30"/>
          <w:bdr w:val="none" w:sz="0" w:space="0" w:color="auto" w:frame="1"/>
        </w:rPr>
        <w:t>第四章</w:t>
      </w:r>
      <w:r w:rsidRPr="00641130">
        <w:rPr>
          <w:rFonts w:ascii="Calibri" w:eastAsia="黑体" w:hAnsi="Calibri" w:cs="Calibri"/>
          <w:color w:val="333333"/>
          <w:kern w:val="0"/>
          <w:sz w:val="30"/>
          <w:szCs w:val="30"/>
          <w:bdr w:val="none" w:sz="0" w:space="0" w:color="auto" w:frame="1"/>
        </w:rPr>
        <w:t>  </w:t>
      </w:r>
      <w:r w:rsidRPr="00641130">
        <w:rPr>
          <w:rFonts w:ascii="黑体" w:eastAsia="黑体" w:hAnsi="黑体" w:cs="宋体" w:hint="eastAsia"/>
          <w:color w:val="333333"/>
          <w:kern w:val="0"/>
          <w:sz w:val="30"/>
          <w:szCs w:val="30"/>
          <w:bdr w:val="none" w:sz="0" w:space="0" w:color="auto" w:frame="1"/>
        </w:rPr>
        <w:t>申报与审批</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第七条</w:t>
      </w:r>
      <w:r w:rsidRPr="00641130">
        <w:rPr>
          <w:rFonts w:ascii="仿宋_GB2312" w:eastAsia="仿宋_GB2312" w:hAnsi="宋体" w:cs="宋体" w:hint="eastAsia"/>
          <w:color w:val="333333"/>
          <w:kern w:val="0"/>
          <w:sz w:val="30"/>
          <w:szCs w:val="30"/>
          <w:bdr w:val="none" w:sz="0" w:space="0" w:color="auto" w:frame="1"/>
        </w:rPr>
        <w:t>  </w:t>
      </w:r>
      <w:r w:rsidRPr="00641130">
        <w:rPr>
          <w:rFonts w:ascii="仿宋_GB2312" w:eastAsia="仿宋_GB2312" w:hAnsi="宋体" w:cs="宋体" w:hint="eastAsia"/>
          <w:color w:val="333333"/>
          <w:kern w:val="0"/>
          <w:sz w:val="30"/>
          <w:szCs w:val="30"/>
          <w:bdr w:val="none" w:sz="0" w:space="0" w:color="auto" w:frame="1"/>
        </w:rPr>
        <w:t>园区和基地申报程序</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（一）由园区和基地建设单位向所在旗县区科技局提出申请；</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（二）旗县区科技局进行筛选审定后报送赤峰市科技局。</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第八条</w:t>
      </w:r>
      <w:r w:rsidRPr="00641130">
        <w:rPr>
          <w:rFonts w:ascii="仿宋_GB2312" w:eastAsia="仿宋_GB2312" w:hAnsi="宋体" w:cs="宋体" w:hint="eastAsia"/>
          <w:color w:val="333333"/>
          <w:kern w:val="0"/>
          <w:sz w:val="30"/>
          <w:szCs w:val="30"/>
          <w:bdr w:val="none" w:sz="0" w:space="0" w:color="auto" w:frame="1"/>
        </w:rPr>
        <w:t>  </w:t>
      </w:r>
      <w:r w:rsidRPr="00641130">
        <w:rPr>
          <w:rFonts w:ascii="仿宋_GB2312" w:eastAsia="仿宋_GB2312" w:hAnsi="宋体" w:cs="宋体" w:hint="eastAsia"/>
          <w:color w:val="333333"/>
          <w:kern w:val="0"/>
          <w:sz w:val="30"/>
          <w:szCs w:val="30"/>
          <w:bdr w:val="none" w:sz="0" w:space="0" w:color="auto" w:frame="1"/>
        </w:rPr>
        <w:t>园区和基地申报材料</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（一）赤峰市农业科技园区申报书；</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（二）赤峰市农业特色科技产业化基地申报书；</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（三）有关配套材料。</w:t>
      </w:r>
    </w:p>
    <w:p w:rsidR="00641130" w:rsidRPr="00641130" w:rsidRDefault="00641130" w:rsidP="00641130">
      <w:pPr>
        <w:widowControl/>
        <w:shd w:val="clear" w:color="auto" w:fill="F1F1F1"/>
        <w:spacing w:line="580" w:lineRule="atLeast"/>
        <w:ind w:firstLine="759"/>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lastRenderedPageBreak/>
        <w:t>第九条</w:t>
      </w:r>
      <w:r w:rsidRPr="00641130">
        <w:rPr>
          <w:rFonts w:ascii="仿宋_GB2312" w:eastAsia="仿宋_GB2312" w:hAnsi="宋体" w:cs="宋体" w:hint="eastAsia"/>
          <w:color w:val="333333"/>
          <w:kern w:val="0"/>
          <w:sz w:val="30"/>
          <w:szCs w:val="30"/>
          <w:bdr w:val="none" w:sz="0" w:space="0" w:color="auto" w:frame="1"/>
        </w:rPr>
        <w:t>  </w:t>
      </w:r>
      <w:r w:rsidRPr="00641130">
        <w:rPr>
          <w:rFonts w:ascii="仿宋_GB2312" w:eastAsia="仿宋_GB2312" w:hAnsi="宋体" w:cs="宋体" w:hint="eastAsia"/>
          <w:color w:val="333333"/>
          <w:kern w:val="0"/>
          <w:sz w:val="30"/>
          <w:szCs w:val="30"/>
          <w:bdr w:val="none" w:sz="0" w:space="0" w:color="auto" w:frame="1"/>
        </w:rPr>
        <w:t>市科技局组成专家组对申报的园区和基地进行论证、评审和实地考查。通过专家组论证评审的园区或基地，经市科技局审定后，发文批复，授予“赤峰市农业科技园区”或“赤峰市农业特色科技产业化基地”称号，并正式挂牌。</w:t>
      </w:r>
    </w:p>
    <w:p w:rsidR="00641130" w:rsidRPr="00641130" w:rsidRDefault="00641130" w:rsidP="00641130">
      <w:pPr>
        <w:widowControl/>
        <w:shd w:val="clear" w:color="auto" w:fill="F1F1F1"/>
        <w:spacing w:line="580" w:lineRule="atLeast"/>
        <w:jc w:val="center"/>
        <w:rPr>
          <w:rFonts w:ascii="宋体" w:eastAsia="宋体" w:hAnsi="宋体" w:cs="宋体" w:hint="eastAsia"/>
          <w:color w:val="333333"/>
          <w:kern w:val="0"/>
          <w:sz w:val="21"/>
          <w:szCs w:val="21"/>
        </w:rPr>
      </w:pPr>
      <w:r w:rsidRPr="00641130">
        <w:rPr>
          <w:rFonts w:ascii="黑体" w:eastAsia="黑体" w:hAnsi="黑体" w:cs="宋体" w:hint="eastAsia"/>
          <w:color w:val="333333"/>
          <w:kern w:val="0"/>
          <w:sz w:val="30"/>
          <w:szCs w:val="30"/>
          <w:bdr w:val="none" w:sz="0" w:space="0" w:color="auto" w:frame="1"/>
        </w:rPr>
        <w:t>第五章</w:t>
      </w:r>
      <w:r w:rsidRPr="00641130">
        <w:rPr>
          <w:rFonts w:ascii="Calibri" w:eastAsia="黑体" w:hAnsi="Calibri" w:cs="Calibri"/>
          <w:color w:val="333333"/>
          <w:kern w:val="0"/>
          <w:sz w:val="30"/>
          <w:szCs w:val="30"/>
          <w:bdr w:val="none" w:sz="0" w:space="0" w:color="auto" w:frame="1"/>
        </w:rPr>
        <w:t>  </w:t>
      </w:r>
      <w:r w:rsidRPr="00641130">
        <w:rPr>
          <w:rFonts w:ascii="黑体" w:eastAsia="黑体" w:hAnsi="黑体" w:cs="宋体" w:hint="eastAsia"/>
          <w:color w:val="333333"/>
          <w:kern w:val="0"/>
          <w:sz w:val="30"/>
          <w:szCs w:val="30"/>
          <w:bdr w:val="none" w:sz="0" w:space="0" w:color="auto" w:frame="1"/>
        </w:rPr>
        <w:t>考核与管理</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第十条</w:t>
      </w:r>
      <w:r w:rsidRPr="00641130">
        <w:rPr>
          <w:rFonts w:ascii="仿宋_GB2312" w:eastAsia="仿宋_GB2312" w:hAnsi="宋体" w:cs="宋体" w:hint="eastAsia"/>
          <w:color w:val="333333"/>
          <w:kern w:val="0"/>
          <w:sz w:val="30"/>
          <w:szCs w:val="30"/>
          <w:bdr w:val="none" w:sz="0" w:space="0" w:color="auto" w:frame="1"/>
        </w:rPr>
        <w:t>  </w:t>
      </w:r>
      <w:r w:rsidRPr="00641130">
        <w:rPr>
          <w:rFonts w:ascii="仿宋_GB2312" w:eastAsia="仿宋_GB2312" w:hAnsi="宋体" w:cs="宋体" w:hint="eastAsia"/>
          <w:color w:val="333333"/>
          <w:kern w:val="0"/>
          <w:sz w:val="30"/>
          <w:szCs w:val="30"/>
          <w:bdr w:val="none" w:sz="0" w:space="0" w:color="auto" w:frame="1"/>
        </w:rPr>
        <w:t>赤峰市科技局对认定的园区和基地，优先推荐申报内蒙古自治区级园区和基地，在同等条件下，优先推荐申报国家或自治区科技计划项目，重点支持园区和基地关键技术的研究与开发、技术辐射与推广及其创新能力建设。</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第十一条</w:t>
      </w:r>
      <w:r w:rsidRPr="00641130">
        <w:rPr>
          <w:rFonts w:ascii="仿宋_GB2312" w:eastAsia="仿宋_GB2312" w:hAnsi="宋体" w:cs="宋体" w:hint="eastAsia"/>
          <w:color w:val="333333"/>
          <w:kern w:val="0"/>
          <w:sz w:val="30"/>
          <w:szCs w:val="30"/>
          <w:bdr w:val="none" w:sz="0" w:space="0" w:color="auto" w:frame="1"/>
        </w:rPr>
        <w:t>  </w:t>
      </w:r>
      <w:r w:rsidRPr="00641130">
        <w:rPr>
          <w:rFonts w:ascii="仿宋_GB2312" w:eastAsia="仿宋_GB2312" w:hAnsi="宋体" w:cs="宋体" w:hint="eastAsia"/>
          <w:color w:val="333333"/>
          <w:kern w:val="0"/>
          <w:sz w:val="30"/>
          <w:szCs w:val="30"/>
          <w:bdr w:val="none" w:sz="0" w:space="0" w:color="auto" w:frame="1"/>
        </w:rPr>
        <w:t>为加强园区和基地的管理，实行年度报告制度。每年10月30日前由旗县区科技局将本年度园区和基地年终工作总结等材料报送赤峰市科技局农村科。</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第十二条</w:t>
      </w:r>
      <w:r w:rsidRPr="00641130">
        <w:rPr>
          <w:rFonts w:ascii="仿宋_GB2312" w:eastAsia="仿宋_GB2312" w:hAnsi="宋体" w:cs="宋体" w:hint="eastAsia"/>
          <w:color w:val="333333"/>
          <w:kern w:val="0"/>
          <w:sz w:val="30"/>
          <w:szCs w:val="30"/>
          <w:bdr w:val="none" w:sz="0" w:space="0" w:color="auto" w:frame="1"/>
        </w:rPr>
        <w:t>  </w:t>
      </w:r>
      <w:r w:rsidRPr="00641130">
        <w:rPr>
          <w:rFonts w:ascii="仿宋_GB2312" w:eastAsia="仿宋_GB2312" w:hAnsi="宋体" w:cs="宋体" w:hint="eastAsia"/>
          <w:color w:val="333333"/>
          <w:kern w:val="0"/>
          <w:sz w:val="30"/>
          <w:szCs w:val="30"/>
          <w:bdr w:val="none" w:sz="0" w:space="0" w:color="auto" w:frame="1"/>
        </w:rPr>
        <w:t>园区和基地实行动态管理。挂牌一年后，进行验收。此后每两年进行一次考核，不合格者延期一年整改，若仍不合格，取消资格。</w:t>
      </w:r>
    </w:p>
    <w:p w:rsidR="00641130" w:rsidRPr="00641130" w:rsidRDefault="00641130" w:rsidP="00641130">
      <w:pPr>
        <w:widowControl/>
        <w:shd w:val="clear" w:color="auto" w:fill="F1F1F1"/>
        <w:spacing w:line="580" w:lineRule="atLeast"/>
        <w:ind w:firstLine="600"/>
        <w:jc w:val="left"/>
        <w:rPr>
          <w:rFonts w:ascii="宋体" w:eastAsia="宋体" w:hAnsi="宋体" w:cs="宋体" w:hint="eastAsia"/>
          <w:color w:val="333333"/>
          <w:kern w:val="0"/>
          <w:sz w:val="21"/>
          <w:szCs w:val="21"/>
        </w:rPr>
      </w:pPr>
      <w:r w:rsidRPr="00641130">
        <w:rPr>
          <w:rFonts w:ascii="宋体" w:eastAsia="宋体" w:hAnsi="宋体" w:cs="宋体" w:hint="eastAsia"/>
          <w:color w:val="333333"/>
          <w:kern w:val="0"/>
          <w:sz w:val="30"/>
          <w:szCs w:val="30"/>
          <w:bdr w:val="none" w:sz="0" w:space="0" w:color="auto" w:frame="1"/>
        </w:rPr>
        <w:t> </w:t>
      </w:r>
    </w:p>
    <w:p w:rsidR="00641130" w:rsidRPr="00641130" w:rsidRDefault="00641130" w:rsidP="00641130">
      <w:pPr>
        <w:widowControl/>
        <w:shd w:val="clear" w:color="auto" w:fill="F1F1F1"/>
        <w:spacing w:line="580" w:lineRule="atLeast"/>
        <w:jc w:val="center"/>
        <w:rPr>
          <w:rFonts w:ascii="宋体" w:eastAsia="宋体" w:hAnsi="宋体" w:cs="宋体" w:hint="eastAsia"/>
          <w:color w:val="333333"/>
          <w:kern w:val="0"/>
          <w:sz w:val="21"/>
          <w:szCs w:val="21"/>
        </w:rPr>
      </w:pPr>
      <w:r w:rsidRPr="00641130">
        <w:rPr>
          <w:rFonts w:ascii="黑体" w:eastAsia="黑体" w:hAnsi="黑体" w:cs="宋体" w:hint="eastAsia"/>
          <w:color w:val="333333"/>
          <w:kern w:val="0"/>
          <w:sz w:val="30"/>
          <w:szCs w:val="30"/>
          <w:bdr w:val="none" w:sz="0" w:space="0" w:color="auto" w:frame="1"/>
        </w:rPr>
        <w:t>第六章</w:t>
      </w:r>
      <w:r w:rsidRPr="00641130">
        <w:rPr>
          <w:rFonts w:ascii="Calibri" w:eastAsia="黑体" w:hAnsi="Calibri" w:cs="Calibri"/>
          <w:color w:val="333333"/>
          <w:kern w:val="0"/>
          <w:sz w:val="30"/>
          <w:szCs w:val="30"/>
          <w:bdr w:val="none" w:sz="0" w:space="0" w:color="auto" w:frame="1"/>
        </w:rPr>
        <w:t>  </w:t>
      </w:r>
      <w:r w:rsidRPr="00641130">
        <w:rPr>
          <w:rFonts w:ascii="黑体" w:eastAsia="黑体" w:hAnsi="黑体" w:cs="宋体" w:hint="eastAsia"/>
          <w:color w:val="333333"/>
          <w:kern w:val="0"/>
          <w:sz w:val="30"/>
          <w:szCs w:val="30"/>
          <w:bdr w:val="none" w:sz="0" w:space="0" w:color="auto" w:frame="1"/>
        </w:rPr>
        <w:t>附则</w:t>
      </w:r>
    </w:p>
    <w:p w:rsidR="00641130" w:rsidRPr="00641130" w:rsidRDefault="00641130" w:rsidP="00641130">
      <w:pPr>
        <w:widowControl/>
        <w:shd w:val="clear" w:color="auto" w:fill="F1F1F1"/>
        <w:spacing w:line="525"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第十三条</w:t>
      </w:r>
      <w:r w:rsidRPr="00641130">
        <w:rPr>
          <w:rFonts w:ascii="仿宋_GB2312" w:eastAsia="仿宋_GB2312" w:hAnsi="宋体" w:cs="宋体" w:hint="eastAsia"/>
          <w:color w:val="333333"/>
          <w:kern w:val="0"/>
          <w:sz w:val="30"/>
          <w:szCs w:val="30"/>
          <w:bdr w:val="none" w:sz="0" w:space="0" w:color="auto" w:frame="1"/>
        </w:rPr>
        <w:t>  </w:t>
      </w:r>
      <w:r w:rsidRPr="00641130">
        <w:rPr>
          <w:rFonts w:ascii="仿宋_GB2312" w:eastAsia="仿宋_GB2312" w:hAnsi="宋体" w:cs="宋体" w:hint="eastAsia"/>
          <w:color w:val="333333"/>
          <w:kern w:val="0"/>
          <w:sz w:val="30"/>
          <w:szCs w:val="30"/>
          <w:bdr w:val="none" w:sz="0" w:space="0" w:color="auto" w:frame="1"/>
        </w:rPr>
        <w:t>本办法由赤峰市科技局负责解释。</w:t>
      </w:r>
    </w:p>
    <w:p w:rsidR="00641130" w:rsidRPr="00641130" w:rsidRDefault="00641130" w:rsidP="00641130">
      <w:pPr>
        <w:widowControl/>
        <w:shd w:val="clear" w:color="auto" w:fill="F1F1F1"/>
        <w:spacing w:line="525" w:lineRule="atLeast"/>
        <w:ind w:firstLine="600"/>
        <w:jc w:val="left"/>
        <w:rPr>
          <w:rFonts w:ascii="宋体" w:eastAsia="宋体" w:hAnsi="宋体" w:cs="宋体" w:hint="eastAsia"/>
          <w:color w:val="333333"/>
          <w:kern w:val="0"/>
          <w:sz w:val="21"/>
          <w:szCs w:val="21"/>
        </w:rPr>
      </w:pPr>
      <w:r w:rsidRPr="00641130">
        <w:rPr>
          <w:rFonts w:ascii="仿宋_GB2312" w:eastAsia="仿宋_GB2312" w:hAnsi="宋体" w:cs="宋体" w:hint="eastAsia"/>
          <w:color w:val="333333"/>
          <w:kern w:val="0"/>
          <w:sz w:val="30"/>
          <w:szCs w:val="30"/>
          <w:bdr w:val="none" w:sz="0" w:space="0" w:color="auto" w:frame="1"/>
        </w:rPr>
        <w:t>第十四条</w:t>
      </w:r>
      <w:r w:rsidRPr="00641130">
        <w:rPr>
          <w:rFonts w:ascii="仿宋_GB2312" w:eastAsia="仿宋_GB2312" w:hAnsi="宋体" w:cs="宋体" w:hint="eastAsia"/>
          <w:color w:val="333333"/>
          <w:kern w:val="0"/>
          <w:sz w:val="30"/>
          <w:szCs w:val="30"/>
          <w:bdr w:val="none" w:sz="0" w:space="0" w:color="auto" w:frame="1"/>
        </w:rPr>
        <w:t>  </w:t>
      </w:r>
      <w:r w:rsidRPr="00641130">
        <w:rPr>
          <w:rFonts w:ascii="仿宋_GB2312" w:eastAsia="仿宋_GB2312" w:hAnsi="宋体" w:cs="宋体" w:hint="eastAsia"/>
          <w:color w:val="333333"/>
          <w:kern w:val="0"/>
          <w:sz w:val="30"/>
          <w:szCs w:val="30"/>
          <w:bdr w:val="none" w:sz="0" w:space="0" w:color="auto" w:frame="1"/>
        </w:rPr>
        <w:t>本办法自公布之日起实施。</w:t>
      </w:r>
    </w:p>
    <w:p w:rsidR="00650BB8" w:rsidRDefault="00641130">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FF6"/>
    <w:rsid w:val="001F7137"/>
    <w:rsid w:val="00392DEA"/>
    <w:rsid w:val="00551BE2"/>
    <w:rsid w:val="00641130"/>
    <w:rsid w:val="00672B93"/>
    <w:rsid w:val="00EB7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D99C4-1262-4F2E-8A95-C8D95120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2">
    <w:name w:val="heading 2"/>
    <w:basedOn w:val="a"/>
    <w:link w:val="2Char"/>
    <w:uiPriority w:val="9"/>
    <w:qFormat/>
    <w:rsid w:val="00641130"/>
    <w:pPr>
      <w:widowControl/>
      <w:spacing w:before="100" w:beforeAutospacing="1" w:after="100" w:afterAutospacing="1" w:line="240" w:lineRule="auto"/>
      <w:jc w:val="left"/>
      <w:outlineLvl w:val="1"/>
    </w:pPr>
    <w:rPr>
      <w:rFonts w:ascii="宋体" w:eastAsia="宋体" w:hAnsi="宋体" w:cs="宋体"/>
      <w:b/>
      <w:bCs/>
      <w:kern w:val="0"/>
      <w:sz w:val="36"/>
      <w:szCs w:val="36"/>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customStyle="1" w:styleId="2Char">
    <w:name w:val="标题 2 Char"/>
    <w:basedOn w:val="a0"/>
    <w:link w:val="2"/>
    <w:uiPriority w:val="9"/>
    <w:rsid w:val="00641130"/>
    <w:rPr>
      <w:rFonts w:ascii="宋体" w:eastAsia="宋体" w:hAnsi="宋体" w:cs="宋体"/>
      <w:b/>
      <w:bCs/>
      <w:kern w:val="0"/>
      <w:sz w:val="36"/>
      <w:szCs w:val="36"/>
    </w:rPr>
  </w:style>
  <w:style w:type="character" w:customStyle="1" w:styleId="apple-converted-space">
    <w:name w:val="apple-converted-space"/>
    <w:basedOn w:val="a0"/>
    <w:rsid w:val="00641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983237">
      <w:bodyDiv w:val="1"/>
      <w:marLeft w:val="0"/>
      <w:marRight w:val="0"/>
      <w:marTop w:val="0"/>
      <w:marBottom w:val="0"/>
      <w:divBdr>
        <w:top w:val="none" w:sz="0" w:space="0" w:color="auto"/>
        <w:left w:val="none" w:sz="0" w:space="0" w:color="auto"/>
        <w:bottom w:val="none" w:sz="0" w:space="0" w:color="auto"/>
        <w:right w:val="none" w:sz="0" w:space="0" w:color="auto"/>
      </w:divBdr>
      <w:divsChild>
        <w:div w:id="108596303">
          <w:marLeft w:val="0"/>
          <w:marRight w:val="0"/>
          <w:marTop w:val="0"/>
          <w:marBottom w:val="0"/>
          <w:divBdr>
            <w:top w:val="none" w:sz="0" w:space="0" w:color="auto"/>
            <w:left w:val="none" w:sz="0" w:space="0" w:color="auto"/>
            <w:bottom w:val="none" w:sz="0" w:space="0" w:color="auto"/>
            <w:right w:val="none" w:sz="0" w:space="0" w:color="auto"/>
          </w:divBdr>
          <w:divsChild>
            <w:div w:id="372191062">
              <w:marLeft w:val="0"/>
              <w:marRight w:val="0"/>
              <w:marTop w:val="0"/>
              <w:marBottom w:val="0"/>
              <w:divBdr>
                <w:top w:val="none" w:sz="0" w:space="0" w:color="auto"/>
                <w:left w:val="none" w:sz="0" w:space="0" w:color="auto"/>
                <w:bottom w:val="none" w:sz="0" w:space="0" w:color="auto"/>
                <w:right w:val="none" w:sz="0" w:space="0" w:color="auto"/>
              </w:divBdr>
            </w:div>
          </w:divsChild>
        </w:div>
        <w:div w:id="1060908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2018-05-28T03:32:00Z</dcterms:created>
  <dcterms:modified xsi:type="dcterms:W3CDTF">2018-05-28T03:32:00Z</dcterms:modified>
</cp:coreProperties>
</file>