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06" w:rsidRPr="00F21E06" w:rsidRDefault="00F21E06" w:rsidP="00F21E06">
      <w:pPr>
        <w:widowControl/>
        <w:shd w:val="clear" w:color="auto" w:fill="FFFFFF"/>
        <w:spacing w:before="600" w:after="450" w:line="450" w:lineRule="atLeast"/>
        <w:jc w:val="center"/>
        <w:outlineLvl w:val="0"/>
        <w:rPr>
          <w:rFonts w:ascii="华文细黑" w:eastAsia="华文细黑" w:hAnsi="华文细黑" w:cs="宋体"/>
          <w:b/>
          <w:bCs/>
          <w:color w:val="DD0000"/>
          <w:kern w:val="36"/>
          <w:sz w:val="42"/>
          <w:szCs w:val="42"/>
        </w:rPr>
      </w:pPr>
      <w:r w:rsidRPr="00F21E06">
        <w:rPr>
          <w:rFonts w:ascii="华文细黑" w:eastAsia="华文细黑" w:hAnsi="华文细黑" w:cs="宋体" w:hint="eastAsia"/>
          <w:color w:val="DD0000"/>
          <w:kern w:val="36"/>
          <w:sz w:val="42"/>
          <w:szCs w:val="42"/>
        </w:rPr>
        <w:t>信宜市人民政府办公室关于印发信宜市鼓励金融业支持地方经济发展实施办法的通知</w:t>
      </w:r>
    </w:p>
    <w:p w:rsidR="00F21E06" w:rsidRPr="00F21E06" w:rsidRDefault="00F21E06" w:rsidP="00F21E06">
      <w:pPr>
        <w:widowControl/>
        <w:shd w:val="clear" w:color="auto" w:fill="FFFCF2"/>
        <w:spacing w:line="390" w:lineRule="atLeast"/>
        <w:jc w:val="center"/>
        <w:rPr>
          <w:rFonts w:ascii="宋体" w:eastAsia="宋体" w:hAnsi="宋体" w:cs="宋体" w:hint="eastAsia"/>
          <w:color w:val="000000"/>
          <w:kern w:val="0"/>
          <w:sz w:val="18"/>
          <w:szCs w:val="18"/>
        </w:rPr>
      </w:pPr>
      <w:r w:rsidRPr="00F21E06">
        <w:rPr>
          <w:rFonts w:ascii="宋体" w:eastAsia="宋体" w:hAnsi="宋体" w:cs="宋体" w:hint="eastAsia"/>
          <w:color w:val="000000"/>
          <w:kern w:val="0"/>
          <w:sz w:val="18"/>
          <w:szCs w:val="18"/>
        </w:rPr>
        <w:t>来源： 发布时间：2017年12月04日 16:40:16 点击数： 154</w:t>
      </w:r>
    </w:p>
    <w:p w:rsidR="00F21E06" w:rsidRPr="00F21E06" w:rsidRDefault="00F21E06" w:rsidP="00F21E06">
      <w:pPr>
        <w:widowControl/>
        <w:shd w:val="clear" w:color="auto" w:fill="FFFFFF"/>
        <w:spacing w:after="150" w:line="390" w:lineRule="atLeast"/>
        <w:jc w:val="center"/>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t>信府办〔2017〕86号</w:t>
      </w:r>
    </w:p>
    <w:p w:rsidR="00F21E06" w:rsidRPr="00F21E06" w:rsidRDefault="00F21E06" w:rsidP="00F21E06">
      <w:pPr>
        <w:widowControl/>
        <w:shd w:val="clear" w:color="auto" w:fill="FFFFFF"/>
        <w:spacing w:after="150" w:line="390" w:lineRule="atLeast"/>
        <w:jc w:val="center"/>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br/>
        <w:t>信宜市人民政府办公室关于印发信宜市鼓励</w:t>
      </w:r>
      <w:r w:rsidRPr="00F21E06">
        <w:rPr>
          <w:rFonts w:ascii="宋体" w:eastAsia="宋体" w:hAnsi="宋体" w:cs="宋体" w:hint="eastAsia"/>
          <w:color w:val="000000"/>
          <w:kern w:val="0"/>
          <w:szCs w:val="21"/>
        </w:rPr>
        <w:br/>
        <w:t>金融业支持地方经济发展实施办法的通知</w:t>
      </w:r>
    </w:p>
    <w:p w:rsidR="00F21E06" w:rsidRPr="00F21E06" w:rsidRDefault="00F21E06" w:rsidP="00F21E06">
      <w:pPr>
        <w:widowControl/>
        <w:shd w:val="clear" w:color="auto" w:fill="FFFFFF"/>
        <w:spacing w:after="150" w:line="390" w:lineRule="atLeast"/>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br/>
        <w:t>各镇人民政府、街道办事处，市有关单位：</w:t>
      </w:r>
      <w:r w:rsidRPr="00F21E06">
        <w:rPr>
          <w:rFonts w:ascii="宋体" w:eastAsia="宋体" w:hAnsi="宋体" w:cs="宋体" w:hint="eastAsia"/>
          <w:color w:val="000000"/>
          <w:kern w:val="0"/>
          <w:szCs w:val="21"/>
        </w:rPr>
        <w:br/>
        <w:t>    《信宜市鼓励金融业支持地方经济发展实施办法》业经市政府同意，现印发给你们，请认真组织实施。实施过程中遇到问题，请径向市政府金融工作局反映。</w:t>
      </w:r>
    </w:p>
    <w:p w:rsidR="00F21E06" w:rsidRPr="00F21E06" w:rsidRDefault="00F21E06" w:rsidP="00F21E06">
      <w:pPr>
        <w:widowControl/>
        <w:shd w:val="clear" w:color="auto" w:fill="FFFFFF"/>
        <w:spacing w:after="150" w:line="390" w:lineRule="atLeast"/>
        <w:jc w:val="right"/>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br/>
        <w:t>信宜市人民政府办公室</w:t>
      </w:r>
      <w:r w:rsidRPr="00F21E06">
        <w:rPr>
          <w:rFonts w:ascii="宋体" w:eastAsia="宋体" w:hAnsi="宋体" w:cs="宋体" w:hint="eastAsia"/>
          <w:color w:val="000000"/>
          <w:kern w:val="0"/>
          <w:szCs w:val="21"/>
        </w:rPr>
        <w:br/>
        <w:t>2017年11月24日</w:t>
      </w:r>
    </w:p>
    <w:p w:rsidR="00F21E06" w:rsidRPr="00F21E06" w:rsidRDefault="00F21E06" w:rsidP="00F21E06">
      <w:pPr>
        <w:widowControl/>
        <w:shd w:val="clear" w:color="auto" w:fill="FFFFFF"/>
        <w:spacing w:after="150" w:line="390" w:lineRule="atLeast"/>
        <w:jc w:val="center"/>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t>信宜市鼓励金融业支持地方经济发展实施办法</w:t>
      </w:r>
    </w:p>
    <w:p w:rsidR="00F21E06" w:rsidRPr="00F21E06" w:rsidRDefault="00F21E06" w:rsidP="00F21E06">
      <w:pPr>
        <w:widowControl/>
        <w:shd w:val="clear" w:color="auto" w:fill="FFFFFF"/>
        <w:spacing w:after="150" w:line="390" w:lineRule="atLeast"/>
        <w:rPr>
          <w:rFonts w:ascii="宋体" w:eastAsia="宋体" w:hAnsi="宋体" w:cs="宋体" w:hint="eastAsia"/>
          <w:color w:val="000000"/>
          <w:kern w:val="0"/>
          <w:szCs w:val="21"/>
        </w:rPr>
      </w:pPr>
      <w:r w:rsidRPr="00F21E06">
        <w:rPr>
          <w:rFonts w:ascii="宋体" w:eastAsia="宋体" w:hAnsi="宋体" w:cs="宋体" w:hint="eastAsia"/>
          <w:color w:val="000000"/>
          <w:kern w:val="0"/>
          <w:szCs w:val="21"/>
        </w:rPr>
        <w:t>    第一条    为充分调动各金融机构进驻我市的积极性，进一步优化我市金融发展环境，完善金融产业结构，提高金融对地方经济发展的支撑力，实现经济与金融互生共长，根据《茂名市鼓励金融业支持地方经济发展实施办法》（茂府办〔2016〕48号）精神，制定本实施办法。</w:t>
      </w:r>
      <w:r w:rsidRPr="00F21E06">
        <w:rPr>
          <w:rFonts w:ascii="宋体" w:eastAsia="宋体" w:hAnsi="宋体" w:cs="宋体" w:hint="eastAsia"/>
          <w:color w:val="000000"/>
          <w:kern w:val="0"/>
          <w:szCs w:val="21"/>
        </w:rPr>
        <w:br/>
        <w:t>    第二条    补助和奖励对象</w:t>
      </w:r>
      <w:r w:rsidRPr="00F21E06">
        <w:rPr>
          <w:rFonts w:ascii="宋体" w:eastAsia="宋体" w:hAnsi="宋体" w:cs="宋体" w:hint="eastAsia"/>
          <w:color w:val="000000"/>
          <w:kern w:val="0"/>
          <w:szCs w:val="21"/>
        </w:rPr>
        <w:br/>
        <w:t>    （一）在信宜市新设立并正式营业的银行业金融机构；</w:t>
      </w:r>
      <w:r w:rsidRPr="00F21E06">
        <w:rPr>
          <w:rFonts w:ascii="宋体" w:eastAsia="宋体" w:hAnsi="宋体" w:cs="宋体" w:hint="eastAsia"/>
          <w:color w:val="000000"/>
          <w:kern w:val="0"/>
          <w:szCs w:val="21"/>
        </w:rPr>
        <w:br/>
        <w:t>    （二）为促进信宜市经济社会发展，在加大信贷投放等工作中作出突出贡献的银行业金融机构和小额贷款公司；</w:t>
      </w:r>
      <w:r w:rsidRPr="00F21E06">
        <w:rPr>
          <w:rFonts w:ascii="宋体" w:eastAsia="宋体" w:hAnsi="宋体" w:cs="宋体" w:hint="eastAsia"/>
          <w:color w:val="000000"/>
          <w:kern w:val="0"/>
          <w:szCs w:val="21"/>
        </w:rPr>
        <w:br/>
        <w:t>    （三）支持金融业发展的金融监管部门。</w:t>
      </w:r>
      <w:r w:rsidRPr="00F21E06">
        <w:rPr>
          <w:rFonts w:ascii="宋体" w:eastAsia="宋体" w:hAnsi="宋体" w:cs="宋体" w:hint="eastAsia"/>
          <w:color w:val="000000"/>
          <w:kern w:val="0"/>
          <w:szCs w:val="21"/>
        </w:rPr>
        <w:br/>
        <w:t>    第三条    补助和奖励标准</w:t>
      </w:r>
      <w:r w:rsidRPr="00F21E06">
        <w:rPr>
          <w:rFonts w:ascii="宋体" w:eastAsia="宋体" w:hAnsi="宋体" w:cs="宋体" w:hint="eastAsia"/>
          <w:color w:val="000000"/>
          <w:kern w:val="0"/>
          <w:szCs w:val="21"/>
        </w:rPr>
        <w:br/>
        <w:t>    （一）对新进驻信宜的银行业金融机构给予开办费补助。</w:t>
      </w:r>
      <w:r w:rsidRPr="00F21E06">
        <w:rPr>
          <w:rFonts w:ascii="宋体" w:eastAsia="宋体" w:hAnsi="宋体" w:cs="宋体" w:hint="eastAsia"/>
          <w:color w:val="000000"/>
          <w:kern w:val="0"/>
          <w:szCs w:val="21"/>
        </w:rPr>
        <w:br/>
        <w:t>    在信宜市设立的银行支行级机构（指在信宜设立的银行支行、村镇银行）给予一次性20万元补助。</w:t>
      </w:r>
      <w:r w:rsidRPr="00F21E06">
        <w:rPr>
          <w:rFonts w:ascii="宋体" w:eastAsia="宋体" w:hAnsi="宋体" w:cs="宋体" w:hint="eastAsia"/>
          <w:color w:val="000000"/>
          <w:kern w:val="0"/>
          <w:szCs w:val="21"/>
        </w:rPr>
        <w:br/>
        <w:t>    （二）对支持地方经济发展作出贡献的金融机构和小额贷款公司给予奖励。</w:t>
      </w:r>
      <w:r w:rsidRPr="00F21E06">
        <w:rPr>
          <w:rFonts w:ascii="宋体" w:eastAsia="宋体" w:hAnsi="宋体" w:cs="宋体" w:hint="eastAsia"/>
          <w:color w:val="000000"/>
          <w:kern w:val="0"/>
          <w:szCs w:val="21"/>
        </w:rPr>
        <w:br/>
      </w:r>
      <w:r w:rsidRPr="00F21E06">
        <w:rPr>
          <w:rFonts w:ascii="宋体" w:eastAsia="宋体" w:hAnsi="宋体" w:cs="宋体" w:hint="eastAsia"/>
          <w:color w:val="000000"/>
          <w:kern w:val="0"/>
          <w:szCs w:val="21"/>
        </w:rPr>
        <w:lastRenderedPageBreak/>
        <w:t>    1、银行业金融机构。银行业金融机构当年存贷比比上一年提高的，具体分两个档次给予奖励：存贷比在全市平均水平以上的，按当年实际新增贷款余额的0.2‰予以奖励；存贷比在全市平均水平以下但贷款增速超过全市平均水平的，按当年实际新增贷款余额的0.1‰予以奖励。</w:t>
      </w:r>
      <w:r w:rsidRPr="00F21E06">
        <w:rPr>
          <w:rFonts w:ascii="宋体" w:eastAsia="宋体" w:hAnsi="宋体" w:cs="宋体" w:hint="eastAsia"/>
          <w:color w:val="000000"/>
          <w:kern w:val="0"/>
          <w:szCs w:val="21"/>
        </w:rPr>
        <w:br/>
        <w:t>    同时，银行业金融机构当年存贷比超过茂名市平均水平且当年新增贷款达到3亿元的，一次性奖励3万元，每增加1亿元贷款增加奖励1万元，最高奖励不超过5万元。</w:t>
      </w:r>
      <w:r w:rsidRPr="00F21E06">
        <w:rPr>
          <w:rFonts w:ascii="宋体" w:eastAsia="宋体" w:hAnsi="宋体" w:cs="宋体" w:hint="eastAsia"/>
          <w:color w:val="000000"/>
          <w:kern w:val="0"/>
          <w:szCs w:val="21"/>
        </w:rPr>
        <w:br/>
        <w:t>    2、小额贷款公司。年度累计信贷投放额度达5000万元的，一次性奖励2万元，每增加3000万元，增加奖励2万元。单个小额贷款公司年度最高奖励总额不超过5万元。</w:t>
      </w:r>
      <w:r w:rsidRPr="00F21E06">
        <w:rPr>
          <w:rFonts w:ascii="宋体" w:eastAsia="宋体" w:hAnsi="宋体" w:cs="宋体" w:hint="eastAsia"/>
          <w:color w:val="000000"/>
          <w:kern w:val="0"/>
          <w:szCs w:val="21"/>
        </w:rPr>
        <w:br/>
        <w:t>    3、保险公司。保险机构引进资金投资于政府项目建设，按投入金额的万分之一给予奖励。</w:t>
      </w:r>
      <w:r w:rsidRPr="00F21E06">
        <w:rPr>
          <w:rFonts w:ascii="宋体" w:eastAsia="宋体" w:hAnsi="宋体" w:cs="宋体" w:hint="eastAsia"/>
          <w:color w:val="000000"/>
          <w:kern w:val="0"/>
          <w:szCs w:val="21"/>
        </w:rPr>
        <w:br/>
        <w:t>以上指标均按剔除在信宜市行政区域以外的贷款计算。</w:t>
      </w:r>
      <w:r w:rsidRPr="00F21E06">
        <w:rPr>
          <w:rFonts w:ascii="宋体" w:eastAsia="宋体" w:hAnsi="宋体" w:cs="宋体" w:hint="eastAsia"/>
          <w:color w:val="000000"/>
          <w:kern w:val="0"/>
          <w:szCs w:val="21"/>
        </w:rPr>
        <w:br/>
        <w:t>    （三）对支持金融业发展的金融监管部门给予奖励。</w:t>
      </w:r>
      <w:r w:rsidRPr="00F21E06">
        <w:rPr>
          <w:rFonts w:ascii="宋体" w:eastAsia="宋体" w:hAnsi="宋体" w:cs="宋体" w:hint="eastAsia"/>
          <w:color w:val="000000"/>
          <w:kern w:val="0"/>
          <w:szCs w:val="21"/>
        </w:rPr>
        <w:br/>
        <w:t>    在当年全市银行业金融机构存贷比比上年提高的前提下，给予人民银行信宜市支行奖励，奖励金额为当年银行业金融机构贷款奖总额的8%。</w:t>
      </w:r>
      <w:r w:rsidRPr="00F21E06">
        <w:rPr>
          <w:rFonts w:ascii="宋体" w:eastAsia="宋体" w:hAnsi="宋体" w:cs="宋体" w:hint="eastAsia"/>
          <w:color w:val="000000"/>
          <w:kern w:val="0"/>
          <w:szCs w:val="21"/>
        </w:rPr>
        <w:br/>
        <w:t>    第四条    补助和奖励程序</w:t>
      </w:r>
      <w:r w:rsidRPr="00F21E06">
        <w:rPr>
          <w:rFonts w:ascii="宋体" w:eastAsia="宋体" w:hAnsi="宋体" w:cs="宋体" w:hint="eastAsia"/>
          <w:color w:val="000000"/>
          <w:kern w:val="0"/>
          <w:szCs w:val="21"/>
        </w:rPr>
        <w:br/>
        <w:t>    奖补按年度实施。符合补助和奖励条件的单位，于次年第一季度向市政府金融工作局提出申请，由市政府金融工作局会同市财政局根据本办法的规定和条件形成奖励方案报市政府审批。</w:t>
      </w:r>
      <w:r w:rsidRPr="00F21E06">
        <w:rPr>
          <w:rFonts w:ascii="宋体" w:eastAsia="宋体" w:hAnsi="宋体" w:cs="宋体" w:hint="eastAsia"/>
          <w:color w:val="000000"/>
          <w:kern w:val="0"/>
          <w:szCs w:val="21"/>
        </w:rPr>
        <w:br/>
        <w:t>    第五条    以上各项补助奖励指标以市政府金融工作局、市财政局、人民银行信宜市支行等有关部门提供的数字或依据为准。</w:t>
      </w:r>
      <w:r w:rsidRPr="00F21E06">
        <w:rPr>
          <w:rFonts w:ascii="宋体" w:eastAsia="宋体" w:hAnsi="宋体" w:cs="宋体" w:hint="eastAsia"/>
          <w:color w:val="000000"/>
          <w:kern w:val="0"/>
          <w:szCs w:val="21"/>
        </w:rPr>
        <w:br/>
        <w:t>    第六条    市政府设立市级财政地方金融发展专项资金，上述有关各项补助和奖励从该专项资金中列支。</w:t>
      </w:r>
      <w:r w:rsidRPr="00F21E06">
        <w:rPr>
          <w:rFonts w:ascii="宋体" w:eastAsia="宋体" w:hAnsi="宋体" w:cs="宋体" w:hint="eastAsia"/>
          <w:color w:val="000000"/>
          <w:kern w:val="0"/>
          <w:szCs w:val="21"/>
        </w:rPr>
        <w:br/>
        <w:t>    第七条    市政府每年对存贷比超过全市平均水平的银行和对我市经济发展作出突出贡献的金融机构予以表扬，并将此作为地方政府优先扶持的重要依据。</w:t>
      </w:r>
      <w:r w:rsidRPr="00F21E06">
        <w:rPr>
          <w:rFonts w:ascii="宋体" w:eastAsia="宋体" w:hAnsi="宋体" w:cs="宋体" w:hint="eastAsia"/>
          <w:color w:val="000000"/>
          <w:kern w:val="0"/>
          <w:szCs w:val="21"/>
        </w:rPr>
        <w:br/>
        <w:t>    第八条    发生下列情况之一的，不予奖励：</w:t>
      </w:r>
      <w:r w:rsidRPr="00F21E06">
        <w:rPr>
          <w:rFonts w:ascii="宋体" w:eastAsia="宋体" w:hAnsi="宋体" w:cs="宋体" w:hint="eastAsia"/>
          <w:color w:val="000000"/>
          <w:kern w:val="0"/>
          <w:szCs w:val="21"/>
        </w:rPr>
        <w:br/>
        <w:t>    （一）不积极参与政府组织的重大经济金融活动的；</w:t>
      </w:r>
      <w:r w:rsidRPr="00F21E06">
        <w:rPr>
          <w:rFonts w:ascii="宋体" w:eastAsia="宋体" w:hAnsi="宋体" w:cs="宋体" w:hint="eastAsia"/>
          <w:color w:val="000000"/>
          <w:kern w:val="0"/>
          <w:szCs w:val="21"/>
        </w:rPr>
        <w:br/>
        <w:t>    （二）发生重大违法违规经营行为的；</w:t>
      </w:r>
      <w:r w:rsidRPr="00F21E06">
        <w:rPr>
          <w:rFonts w:ascii="宋体" w:eastAsia="宋体" w:hAnsi="宋体" w:cs="宋体" w:hint="eastAsia"/>
          <w:color w:val="000000"/>
          <w:kern w:val="0"/>
          <w:szCs w:val="21"/>
        </w:rPr>
        <w:br/>
        <w:t>    （三）发生重大刑事或经济案件的（金额在100万元以上）；</w:t>
      </w:r>
      <w:r w:rsidRPr="00F21E06">
        <w:rPr>
          <w:rFonts w:ascii="宋体" w:eastAsia="宋体" w:hAnsi="宋体" w:cs="宋体" w:hint="eastAsia"/>
          <w:color w:val="000000"/>
          <w:kern w:val="0"/>
          <w:szCs w:val="21"/>
        </w:rPr>
        <w:br/>
        <w:t>    （四）弄虚作假，骗取奖励的。</w:t>
      </w:r>
      <w:r w:rsidRPr="00F21E06">
        <w:rPr>
          <w:rFonts w:ascii="宋体" w:eastAsia="宋体" w:hAnsi="宋体" w:cs="宋体" w:hint="eastAsia"/>
          <w:color w:val="000000"/>
          <w:kern w:val="0"/>
          <w:szCs w:val="21"/>
        </w:rPr>
        <w:br/>
        <w:t>    第九条    本办法由市政府金融工作局负责解释。</w:t>
      </w:r>
      <w:r w:rsidRPr="00F21E06">
        <w:rPr>
          <w:rFonts w:ascii="宋体" w:eastAsia="宋体" w:hAnsi="宋体" w:cs="宋体" w:hint="eastAsia"/>
          <w:color w:val="000000"/>
          <w:kern w:val="0"/>
          <w:szCs w:val="21"/>
        </w:rPr>
        <w:br/>
        <w:t>    第十条    本办法自颁布之日起实施，有效期三年。</w:t>
      </w:r>
    </w:p>
    <w:p w:rsidR="00F70506" w:rsidRDefault="00F70506">
      <w:bookmarkStart w:id="0" w:name="_GoBack"/>
      <w:bookmarkEnd w:id="0"/>
    </w:p>
    <w:sectPr w:rsidR="00F70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23"/>
    <w:rsid w:val="00C33423"/>
    <w:rsid w:val="00F21E06"/>
    <w:rsid w:val="00F7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CCA41-3E6A-4F65-867B-1801086F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21E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1E06"/>
    <w:rPr>
      <w:rFonts w:ascii="宋体" w:eastAsia="宋体" w:hAnsi="宋体" w:cs="宋体"/>
      <w:b/>
      <w:bCs/>
      <w:kern w:val="36"/>
      <w:sz w:val="48"/>
      <w:szCs w:val="48"/>
    </w:rPr>
  </w:style>
  <w:style w:type="paragraph" w:styleId="a3">
    <w:name w:val="Normal (Web)"/>
    <w:basedOn w:val="a"/>
    <w:uiPriority w:val="99"/>
    <w:semiHidden/>
    <w:unhideWhenUsed/>
    <w:rsid w:val="00F21E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50327">
      <w:bodyDiv w:val="1"/>
      <w:marLeft w:val="0"/>
      <w:marRight w:val="0"/>
      <w:marTop w:val="0"/>
      <w:marBottom w:val="0"/>
      <w:divBdr>
        <w:top w:val="none" w:sz="0" w:space="0" w:color="auto"/>
        <w:left w:val="none" w:sz="0" w:space="0" w:color="auto"/>
        <w:bottom w:val="none" w:sz="0" w:space="0" w:color="auto"/>
        <w:right w:val="none" w:sz="0" w:space="0" w:color="auto"/>
      </w:divBdr>
      <w:divsChild>
        <w:div w:id="2094859799">
          <w:marLeft w:val="0"/>
          <w:marRight w:val="0"/>
          <w:marTop w:val="0"/>
          <w:marBottom w:val="450"/>
          <w:divBdr>
            <w:top w:val="dotted" w:sz="6" w:space="0" w:color="DFC3AF"/>
            <w:left w:val="dotted" w:sz="6" w:space="0" w:color="DFC3AF"/>
            <w:bottom w:val="dotted" w:sz="6" w:space="0" w:color="DFC3AF"/>
            <w:right w:val="dotted" w:sz="6" w:space="0" w:color="DFC3AF"/>
          </w:divBdr>
        </w:div>
        <w:div w:id="579557297">
          <w:marLeft w:val="0"/>
          <w:marRight w:val="0"/>
          <w:marTop w:val="0"/>
          <w:marBottom w:val="0"/>
          <w:divBdr>
            <w:top w:val="none" w:sz="0" w:space="0" w:color="auto"/>
            <w:left w:val="none" w:sz="0" w:space="0" w:color="auto"/>
            <w:bottom w:val="none" w:sz="0" w:space="0" w:color="auto"/>
            <w:right w:val="none" w:sz="0" w:space="0" w:color="auto"/>
          </w:divBdr>
          <w:divsChild>
            <w:div w:id="9408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1364</Characters>
  <Application>Microsoft Office Word</Application>
  <DocSecurity>0</DocSecurity>
  <Lines>11</Lines>
  <Paragraphs>3</Paragraphs>
  <ScaleCrop>false</ScaleCrop>
  <Company>微软中国</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2018-08-22T07:37:00Z</dcterms:created>
  <dcterms:modified xsi:type="dcterms:W3CDTF">2018-08-22T07:37:00Z</dcterms:modified>
</cp:coreProperties>
</file>