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8BF" w:rsidRDefault="007708BF" w:rsidP="00C433C5">
      <w:pPr>
        <w:shd w:val="clear" w:color="auto" w:fill="FFFFFF"/>
        <w:spacing w:line="720" w:lineRule="auto"/>
        <w:ind w:firstLine="480"/>
        <w:jc w:val="center"/>
        <w:rPr>
          <w:color w:val="4A4A4A"/>
          <w:sz w:val="21"/>
          <w:szCs w:val="21"/>
        </w:rPr>
      </w:pPr>
    </w:p>
    <w:p w:rsidR="00C433C5" w:rsidRDefault="00C433C5" w:rsidP="00C433C5">
      <w:pPr>
        <w:shd w:val="clear" w:color="auto" w:fill="FFFFFF"/>
        <w:spacing w:line="720" w:lineRule="auto"/>
        <w:ind w:firstLine="480"/>
        <w:jc w:val="center"/>
        <w:rPr>
          <w:color w:val="4A4A4A"/>
          <w:sz w:val="21"/>
          <w:szCs w:val="21"/>
        </w:rPr>
      </w:pPr>
      <w:r>
        <w:rPr>
          <w:rFonts w:hint="eastAsia"/>
          <w:color w:val="4A4A4A"/>
          <w:sz w:val="21"/>
          <w:szCs w:val="21"/>
        </w:rPr>
        <w:t>石柱府办发〔2017〕39号</w:t>
      </w:r>
    </w:p>
    <w:p w:rsidR="00C433C5" w:rsidRDefault="00C433C5" w:rsidP="00C433C5">
      <w:pPr>
        <w:shd w:val="clear" w:color="auto" w:fill="FFFFFF"/>
        <w:spacing w:line="720" w:lineRule="auto"/>
        <w:ind w:firstLine="480"/>
        <w:jc w:val="both"/>
        <w:rPr>
          <w:rFonts w:hint="eastAsia"/>
          <w:color w:val="4A4A4A"/>
          <w:sz w:val="21"/>
          <w:szCs w:val="21"/>
        </w:rPr>
      </w:pPr>
    </w:p>
    <w:p w:rsidR="00C433C5" w:rsidRDefault="00C433C5" w:rsidP="00C433C5">
      <w:pPr>
        <w:shd w:val="clear" w:color="auto" w:fill="FFFFFF"/>
        <w:spacing w:line="720" w:lineRule="auto"/>
        <w:ind w:firstLine="480"/>
        <w:jc w:val="center"/>
        <w:rPr>
          <w:rFonts w:hint="eastAsia"/>
          <w:color w:val="4A4A4A"/>
          <w:sz w:val="21"/>
          <w:szCs w:val="21"/>
        </w:rPr>
      </w:pPr>
      <w:r>
        <w:rPr>
          <w:rFonts w:hint="eastAsia"/>
          <w:color w:val="4A4A4A"/>
          <w:sz w:val="21"/>
          <w:szCs w:val="21"/>
        </w:rPr>
        <w:t>石柱土家族自治县人民政府办公室</w:t>
      </w:r>
    </w:p>
    <w:p w:rsidR="00C433C5" w:rsidRDefault="00C433C5" w:rsidP="00C433C5">
      <w:pPr>
        <w:shd w:val="clear" w:color="auto" w:fill="FFFFFF"/>
        <w:spacing w:line="720" w:lineRule="auto"/>
        <w:ind w:firstLine="480"/>
        <w:jc w:val="center"/>
        <w:rPr>
          <w:rFonts w:hint="eastAsia"/>
          <w:color w:val="4A4A4A"/>
          <w:sz w:val="21"/>
          <w:szCs w:val="21"/>
        </w:rPr>
      </w:pPr>
      <w:bookmarkStart w:id="0" w:name="_GoBack"/>
      <w:r>
        <w:rPr>
          <w:rFonts w:hint="eastAsia"/>
          <w:color w:val="4A4A4A"/>
          <w:sz w:val="21"/>
          <w:szCs w:val="21"/>
        </w:rPr>
        <w:t>关于印发石柱县限额以上商贸流通企业培育扶持办法（试行）的通知</w:t>
      </w:r>
    </w:p>
    <w:bookmarkEnd w:id="0"/>
    <w:p w:rsidR="00C433C5" w:rsidRDefault="00C433C5" w:rsidP="00C433C5">
      <w:pPr>
        <w:shd w:val="clear" w:color="auto" w:fill="FFFFFF"/>
        <w:spacing w:line="720" w:lineRule="auto"/>
        <w:ind w:firstLine="480"/>
        <w:jc w:val="both"/>
        <w:rPr>
          <w:rFonts w:hint="eastAsia"/>
          <w:color w:val="4A4A4A"/>
          <w:sz w:val="21"/>
          <w:szCs w:val="21"/>
        </w:rPr>
      </w:pPr>
      <w:r>
        <w:rPr>
          <w:rFonts w:hint="eastAsia"/>
          <w:color w:val="4A4A4A"/>
          <w:sz w:val="21"/>
          <w:szCs w:val="21"/>
        </w:rPr>
        <w:t> </w:t>
      </w:r>
    </w:p>
    <w:p w:rsidR="00C433C5" w:rsidRDefault="00C433C5" w:rsidP="00C433C5">
      <w:pPr>
        <w:shd w:val="clear" w:color="auto" w:fill="FFFFFF"/>
        <w:spacing w:line="720" w:lineRule="auto"/>
        <w:ind w:firstLine="480"/>
        <w:jc w:val="both"/>
        <w:rPr>
          <w:rFonts w:hint="eastAsia"/>
          <w:color w:val="4A4A4A"/>
          <w:sz w:val="21"/>
          <w:szCs w:val="21"/>
        </w:rPr>
      </w:pPr>
      <w:r>
        <w:rPr>
          <w:rFonts w:hint="eastAsia"/>
          <w:color w:val="4A4A4A"/>
          <w:sz w:val="21"/>
          <w:szCs w:val="21"/>
        </w:rPr>
        <w:t>各乡镇（街道）人民政府（办事处），县政府各部门，有关单位：</w:t>
      </w:r>
    </w:p>
    <w:p w:rsidR="00C433C5" w:rsidRDefault="00C433C5" w:rsidP="00C433C5">
      <w:pPr>
        <w:shd w:val="clear" w:color="auto" w:fill="FFFFFF"/>
        <w:spacing w:line="720" w:lineRule="auto"/>
        <w:ind w:firstLine="480"/>
        <w:jc w:val="both"/>
        <w:rPr>
          <w:rFonts w:hint="eastAsia"/>
          <w:color w:val="4A4A4A"/>
          <w:sz w:val="21"/>
          <w:szCs w:val="21"/>
        </w:rPr>
      </w:pPr>
      <w:r>
        <w:rPr>
          <w:rFonts w:hint="eastAsia"/>
          <w:color w:val="4A4A4A"/>
          <w:sz w:val="21"/>
          <w:szCs w:val="21"/>
        </w:rPr>
        <w:t>《石柱县限额以上商贸流通企业培育扶持办法（试行）》已经县政府同意，现印发给你们，请认真遵照执行。</w:t>
      </w:r>
    </w:p>
    <w:p w:rsidR="00C433C5" w:rsidRDefault="00C433C5" w:rsidP="00C433C5">
      <w:pPr>
        <w:shd w:val="clear" w:color="auto" w:fill="FFFFFF"/>
        <w:spacing w:line="720" w:lineRule="auto"/>
        <w:ind w:firstLine="480"/>
        <w:jc w:val="both"/>
        <w:rPr>
          <w:rFonts w:hint="eastAsia"/>
          <w:color w:val="4A4A4A"/>
          <w:sz w:val="21"/>
          <w:szCs w:val="21"/>
        </w:rPr>
      </w:pPr>
      <w:r>
        <w:rPr>
          <w:rFonts w:hint="eastAsia"/>
          <w:color w:val="4A4A4A"/>
          <w:sz w:val="21"/>
          <w:szCs w:val="21"/>
        </w:rPr>
        <w:t> </w:t>
      </w:r>
    </w:p>
    <w:p w:rsidR="00C433C5" w:rsidRDefault="00C433C5" w:rsidP="00C433C5">
      <w:pPr>
        <w:shd w:val="clear" w:color="auto" w:fill="FFFFFF"/>
        <w:spacing w:line="720" w:lineRule="auto"/>
        <w:ind w:firstLine="480"/>
        <w:jc w:val="both"/>
        <w:rPr>
          <w:rFonts w:hint="eastAsia"/>
          <w:color w:val="4A4A4A"/>
          <w:sz w:val="21"/>
          <w:szCs w:val="21"/>
        </w:rPr>
      </w:pPr>
      <w:r>
        <w:rPr>
          <w:rFonts w:hint="eastAsia"/>
          <w:color w:val="4A4A4A"/>
          <w:sz w:val="21"/>
          <w:szCs w:val="21"/>
        </w:rPr>
        <w:t> </w:t>
      </w:r>
    </w:p>
    <w:p w:rsidR="00C433C5" w:rsidRDefault="00C433C5" w:rsidP="00C433C5">
      <w:pPr>
        <w:shd w:val="clear" w:color="auto" w:fill="FFFFFF"/>
        <w:spacing w:line="720" w:lineRule="auto"/>
        <w:ind w:firstLine="480"/>
        <w:jc w:val="both"/>
        <w:rPr>
          <w:rFonts w:hint="eastAsia"/>
          <w:color w:val="4A4A4A"/>
          <w:sz w:val="21"/>
          <w:szCs w:val="21"/>
        </w:rPr>
      </w:pPr>
      <w:r>
        <w:rPr>
          <w:rFonts w:hint="eastAsia"/>
          <w:color w:val="4A4A4A"/>
          <w:sz w:val="21"/>
          <w:szCs w:val="21"/>
        </w:rPr>
        <w:t> </w:t>
      </w:r>
    </w:p>
    <w:p w:rsidR="00C433C5" w:rsidRDefault="00C433C5" w:rsidP="00C433C5">
      <w:pPr>
        <w:shd w:val="clear" w:color="auto" w:fill="FFFFFF"/>
        <w:spacing w:line="720" w:lineRule="auto"/>
        <w:ind w:firstLine="480"/>
        <w:jc w:val="right"/>
        <w:rPr>
          <w:rFonts w:hint="eastAsia"/>
          <w:color w:val="4A4A4A"/>
          <w:sz w:val="21"/>
          <w:szCs w:val="21"/>
        </w:rPr>
      </w:pPr>
      <w:r>
        <w:rPr>
          <w:rFonts w:hint="eastAsia"/>
          <w:color w:val="4A4A4A"/>
          <w:sz w:val="21"/>
          <w:szCs w:val="21"/>
        </w:rPr>
        <w:t>石柱土家族自治县人民政府办公室</w:t>
      </w:r>
    </w:p>
    <w:p w:rsidR="00C433C5" w:rsidRDefault="00C433C5" w:rsidP="00C433C5">
      <w:pPr>
        <w:shd w:val="clear" w:color="auto" w:fill="FFFFFF"/>
        <w:spacing w:line="720" w:lineRule="auto"/>
        <w:ind w:firstLine="480"/>
        <w:jc w:val="right"/>
        <w:rPr>
          <w:rFonts w:hint="eastAsia"/>
          <w:color w:val="4A4A4A"/>
          <w:sz w:val="21"/>
          <w:szCs w:val="21"/>
        </w:rPr>
      </w:pPr>
      <w:r>
        <w:rPr>
          <w:rFonts w:hint="eastAsia"/>
          <w:color w:val="4A4A4A"/>
          <w:sz w:val="21"/>
          <w:szCs w:val="21"/>
        </w:rPr>
        <w:t xml:space="preserve">2017年4月5日　　</w:t>
      </w:r>
      <w:proofErr w:type="gramStart"/>
      <w:r>
        <w:rPr>
          <w:rFonts w:hint="eastAsia"/>
          <w:color w:val="4A4A4A"/>
          <w:sz w:val="21"/>
          <w:szCs w:val="21"/>
        </w:rPr>
        <w:t xml:space="preserve">　　</w:t>
      </w:r>
      <w:proofErr w:type="gramEnd"/>
    </w:p>
    <w:p w:rsidR="00C433C5" w:rsidRDefault="00C433C5" w:rsidP="00C433C5">
      <w:pPr>
        <w:shd w:val="clear" w:color="auto" w:fill="FFFFFF"/>
        <w:spacing w:line="720" w:lineRule="auto"/>
        <w:ind w:firstLine="480"/>
        <w:jc w:val="both"/>
        <w:rPr>
          <w:rFonts w:hint="eastAsia"/>
          <w:color w:val="4A4A4A"/>
          <w:sz w:val="21"/>
          <w:szCs w:val="21"/>
        </w:rPr>
      </w:pPr>
      <w:r>
        <w:rPr>
          <w:rFonts w:hint="eastAsia"/>
          <w:color w:val="4A4A4A"/>
          <w:sz w:val="21"/>
          <w:szCs w:val="21"/>
        </w:rPr>
        <w:t> </w:t>
      </w:r>
    </w:p>
    <w:p w:rsidR="00C433C5" w:rsidRDefault="00C433C5" w:rsidP="00C433C5">
      <w:pPr>
        <w:shd w:val="clear" w:color="auto" w:fill="FFFFFF"/>
        <w:spacing w:line="720" w:lineRule="auto"/>
        <w:ind w:firstLine="480"/>
        <w:jc w:val="center"/>
        <w:rPr>
          <w:rFonts w:hint="eastAsia"/>
          <w:color w:val="4A4A4A"/>
          <w:sz w:val="21"/>
          <w:szCs w:val="21"/>
        </w:rPr>
      </w:pPr>
      <w:r>
        <w:rPr>
          <w:rFonts w:hint="eastAsia"/>
          <w:color w:val="4A4A4A"/>
          <w:sz w:val="21"/>
          <w:szCs w:val="21"/>
        </w:rPr>
        <w:lastRenderedPageBreak/>
        <w:t>石柱县限额以上商贸流通企业培育扶持办法（试行）</w:t>
      </w:r>
    </w:p>
    <w:p w:rsidR="00C433C5" w:rsidRDefault="00C433C5" w:rsidP="00C433C5">
      <w:pPr>
        <w:shd w:val="clear" w:color="auto" w:fill="FFFFFF"/>
        <w:spacing w:line="720" w:lineRule="auto"/>
        <w:ind w:firstLine="480"/>
        <w:jc w:val="both"/>
        <w:rPr>
          <w:rFonts w:hint="eastAsia"/>
          <w:color w:val="4A4A4A"/>
          <w:sz w:val="21"/>
          <w:szCs w:val="21"/>
        </w:rPr>
      </w:pPr>
      <w:r>
        <w:rPr>
          <w:rFonts w:hint="eastAsia"/>
          <w:color w:val="4A4A4A"/>
          <w:sz w:val="21"/>
          <w:szCs w:val="21"/>
        </w:rPr>
        <w:t> </w:t>
      </w:r>
    </w:p>
    <w:p w:rsidR="00C433C5" w:rsidRDefault="00C433C5" w:rsidP="00C433C5">
      <w:pPr>
        <w:shd w:val="clear" w:color="auto" w:fill="FFFFFF"/>
        <w:spacing w:line="720" w:lineRule="auto"/>
        <w:ind w:firstLine="480"/>
        <w:jc w:val="both"/>
        <w:rPr>
          <w:rFonts w:hint="eastAsia"/>
          <w:color w:val="4A4A4A"/>
          <w:sz w:val="21"/>
          <w:szCs w:val="21"/>
        </w:rPr>
      </w:pPr>
      <w:r>
        <w:rPr>
          <w:rFonts w:hint="eastAsia"/>
          <w:color w:val="4A4A4A"/>
          <w:sz w:val="21"/>
          <w:szCs w:val="21"/>
        </w:rPr>
        <w:t>第一章  总  则</w:t>
      </w:r>
    </w:p>
    <w:p w:rsidR="00C433C5" w:rsidRDefault="00C433C5" w:rsidP="00C433C5">
      <w:pPr>
        <w:shd w:val="clear" w:color="auto" w:fill="FFFFFF"/>
        <w:spacing w:line="720" w:lineRule="auto"/>
        <w:ind w:firstLine="480"/>
        <w:jc w:val="both"/>
        <w:rPr>
          <w:rFonts w:hint="eastAsia"/>
          <w:color w:val="4A4A4A"/>
          <w:sz w:val="21"/>
          <w:szCs w:val="21"/>
        </w:rPr>
      </w:pPr>
    </w:p>
    <w:p w:rsidR="00C433C5" w:rsidRDefault="00C433C5" w:rsidP="00C433C5">
      <w:pPr>
        <w:shd w:val="clear" w:color="auto" w:fill="FFFFFF"/>
        <w:spacing w:line="720" w:lineRule="auto"/>
        <w:ind w:firstLine="480"/>
        <w:jc w:val="both"/>
        <w:rPr>
          <w:rFonts w:hint="eastAsia"/>
          <w:color w:val="4A4A4A"/>
          <w:sz w:val="21"/>
          <w:szCs w:val="21"/>
        </w:rPr>
      </w:pPr>
      <w:r>
        <w:rPr>
          <w:rFonts w:hint="eastAsia"/>
          <w:color w:val="4A4A4A"/>
          <w:sz w:val="21"/>
          <w:szCs w:val="21"/>
        </w:rPr>
        <w:t>第一条  为进一步推动小</w:t>
      </w:r>
      <w:proofErr w:type="gramStart"/>
      <w:r>
        <w:rPr>
          <w:rFonts w:hint="eastAsia"/>
          <w:color w:val="4A4A4A"/>
          <w:sz w:val="21"/>
          <w:szCs w:val="21"/>
        </w:rPr>
        <w:t>微企业</w:t>
      </w:r>
      <w:proofErr w:type="gramEnd"/>
      <w:r>
        <w:rPr>
          <w:rFonts w:hint="eastAsia"/>
          <w:color w:val="4A4A4A"/>
          <w:sz w:val="21"/>
          <w:szCs w:val="21"/>
        </w:rPr>
        <w:t>向中小企业转化，加快培育限额以上商贸流通企业，根据《国务院关于深化流通体制改革加快流通产业发展的意见》（国发〔2012〕39号）、《重庆市人民政府关于加快建设长江上游地区商贸物流中心的意见》（</w:t>
      </w:r>
      <w:proofErr w:type="gramStart"/>
      <w:r>
        <w:rPr>
          <w:rFonts w:hint="eastAsia"/>
          <w:color w:val="4A4A4A"/>
          <w:sz w:val="21"/>
          <w:szCs w:val="21"/>
        </w:rPr>
        <w:t>渝府发</w:t>
      </w:r>
      <w:proofErr w:type="gramEnd"/>
      <w:r>
        <w:rPr>
          <w:rFonts w:hint="eastAsia"/>
          <w:color w:val="4A4A4A"/>
          <w:sz w:val="21"/>
          <w:szCs w:val="21"/>
        </w:rPr>
        <w:t>〔2013〕13号）文件精神，结合我县实际，制定本办法。</w:t>
      </w:r>
    </w:p>
    <w:p w:rsidR="00C433C5" w:rsidRDefault="00C433C5" w:rsidP="00C433C5">
      <w:pPr>
        <w:shd w:val="clear" w:color="auto" w:fill="FFFFFF"/>
        <w:spacing w:line="720" w:lineRule="auto"/>
        <w:ind w:firstLine="480"/>
        <w:jc w:val="both"/>
        <w:rPr>
          <w:rFonts w:hint="eastAsia"/>
          <w:color w:val="4A4A4A"/>
          <w:sz w:val="21"/>
          <w:szCs w:val="21"/>
        </w:rPr>
      </w:pPr>
      <w:r>
        <w:rPr>
          <w:rFonts w:hint="eastAsia"/>
          <w:color w:val="4A4A4A"/>
          <w:sz w:val="21"/>
          <w:szCs w:val="21"/>
        </w:rPr>
        <w:t>第二条  按照限下企业抓培育、限上企业抓增长的总体思路，加强对全县商贸流通企业的规范引导，加大培育扶持力度，进一步提高限额以上商贸流通企业对经济增长的贡献率。</w:t>
      </w:r>
    </w:p>
    <w:p w:rsidR="00C433C5" w:rsidRDefault="00C433C5" w:rsidP="00C433C5">
      <w:pPr>
        <w:shd w:val="clear" w:color="auto" w:fill="FFFFFF"/>
        <w:spacing w:line="720" w:lineRule="auto"/>
        <w:ind w:firstLine="480"/>
        <w:jc w:val="both"/>
        <w:rPr>
          <w:rFonts w:hint="eastAsia"/>
          <w:color w:val="4A4A4A"/>
          <w:sz w:val="21"/>
          <w:szCs w:val="21"/>
        </w:rPr>
      </w:pPr>
      <w:r>
        <w:rPr>
          <w:rFonts w:hint="eastAsia"/>
          <w:color w:val="4A4A4A"/>
          <w:sz w:val="21"/>
          <w:szCs w:val="21"/>
        </w:rPr>
        <w:t> </w:t>
      </w:r>
    </w:p>
    <w:p w:rsidR="00C433C5" w:rsidRDefault="00C433C5" w:rsidP="00C433C5">
      <w:pPr>
        <w:shd w:val="clear" w:color="auto" w:fill="FFFFFF"/>
        <w:spacing w:line="720" w:lineRule="auto"/>
        <w:ind w:firstLine="480"/>
        <w:jc w:val="both"/>
        <w:rPr>
          <w:rFonts w:hint="eastAsia"/>
          <w:color w:val="4A4A4A"/>
          <w:sz w:val="21"/>
          <w:szCs w:val="21"/>
        </w:rPr>
      </w:pPr>
      <w:r>
        <w:rPr>
          <w:rFonts w:hint="eastAsia"/>
          <w:color w:val="4A4A4A"/>
          <w:sz w:val="21"/>
          <w:szCs w:val="21"/>
        </w:rPr>
        <w:t>第二章  培育扶持对象</w:t>
      </w:r>
    </w:p>
    <w:p w:rsidR="00C433C5" w:rsidRDefault="00C433C5" w:rsidP="00C433C5">
      <w:pPr>
        <w:shd w:val="clear" w:color="auto" w:fill="FFFFFF"/>
        <w:spacing w:line="720" w:lineRule="auto"/>
        <w:ind w:firstLine="480"/>
        <w:jc w:val="both"/>
        <w:rPr>
          <w:rFonts w:hint="eastAsia"/>
          <w:color w:val="4A4A4A"/>
          <w:sz w:val="21"/>
          <w:szCs w:val="21"/>
        </w:rPr>
      </w:pPr>
      <w:r>
        <w:rPr>
          <w:rFonts w:hint="eastAsia"/>
          <w:color w:val="4A4A4A"/>
          <w:sz w:val="21"/>
          <w:szCs w:val="21"/>
        </w:rPr>
        <w:t> </w:t>
      </w:r>
    </w:p>
    <w:p w:rsidR="00C433C5" w:rsidRDefault="00C433C5" w:rsidP="00C433C5">
      <w:pPr>
        <w:shd w:val="clear" w:color="auto" w:fill="FFFFFF"/>
        <w:spacing w:line="720" w:lineRule="auto"/>
        <w:ind w:firstLine="480"/>
        <w:jc w:val="both"/>
        <w:rPr>
          <w:rFonts w:hint="eastAsia"/>
          <w:color w:val="4A4A4A"/>
          <w:sz w:val="21"/>
          <w:szCs w:val="21"/>
        </w:rPr>
      </w:pPr>
      <w:r>
        <w:rPr>
          <w:rFonts w:hint="eastAsia"/>
          <w:color w:val="4A4A4A"/>
          <w:sz w:val="21"/>
          <w:szCs w:val="21"/>
        </w:rPr>
        <w:t>第三条  符合产业发展方向、成长性好的商贸流通企业。</w:t>
      </w:r>
    </w:p>
    <w:p w:rsidR="00C433C5" w:rsidRDefault="00C433C5" w:rsidP="00C433C5">
      <w:pPr>
        <w:shd w:val="clear" w:color="auto" w:fill="FFFFFF"/>
        <w:spacing w:line="720" w:lineRule="auto"/>
        <w:ind w:firstLine="480"/>
        <w:jc w:val="both"/>
        <w:rPr>
          <w:rFonts w:hint="eastAsia"/>
          <w:color w:val="4A4A4A"/>
          <w:sz w:val="21"/>
          <w:szCs w:val="21"/>
        </w:rPr>
      </w:pPr>
      <w:r>
        <w:rPr>
          <w:rFonts w:hint="eastAsia"/>
          <w:color w:val="4A4A4A"/>
          <w:sz w:val="21"/>
          <w:szCs w:val="21"/>
        </w:rPr>
        <w:lastRenderedPageBreak/>
        <w:t> </w:t>
      </w:r>
    </w:p>
    <w:p w:rsidR="00C433C5" w:rsidRDefault="00C433C5" w:rsidP="00C433C5">
      <w:pPr>
        <w:shd w:val="clear" w:color="auto" w:fill="FFFFFF"/>
        <w:spacing w:line="720" w:lineRule="auto"/>
        <w:ind w:firstLine="480"/>
        <w:jc w:val="both"/>
        <w:rPr>
          <w:rFonts w:hint="eastAsia"/>
          <w:color w:val="4A4A4A"/>
          <w:sz w:val="21"/>
          <w:szCs w:val="21"/>
        </w:rPr>
      </w:pPr>
      <w:r>
        <w:rPr>
          <w:rFonts w:hint="eastAsia"/>
          <w:color w:val="4A4A4A"/>
          <w:sz w:val="21"/>
          <w:szCs w:val="21"/>
        </w:rPr>
        <w:t>第三章  培育扶持政策</w:t>
      </w:r>
    </w:p>
    <w:p w:rsidR="00C433C5" w:rsidRDefault="00C433C5" w:rsidP="00C433C5">
      <w:pPr>
        <w:shd w:val="clear" w:color="auto" w:fill="FFFFFF"/>
        <w:spacing w:line="720" w:lineRule="auto"/>
        <w:ind w:firstLine="480"/>
        <w:jc w:val="both"/>
        <w:rPr>
          <w:rFonts w:hint="eastAsia"/>
          <w:color w:val="4A4A4A"/>
          <w:sz w:val="21"/>
          <w:szCs w:val="21"/>
        </w:rPr>
      </w:pPr>
      <w:r>
        <w:rPr>
          <w:rFonts w:hint="eastAsia"/>
          <w:color w:val="4A4A4A"/>
          <w:sz w:val="21"/>
          <w:szCs w:val="21"/>
        </w:rPr>
        <w:t> </w:t>
      </w:r>
    </w:p>
    <w:p w:rsidR="00C433C5" w:rsidRDefault="00C433C5" w:rsidP="00C433C5">
      <w:pPr>
        <w:shd w:val="clear" w:color="auto" w:fill="FFFFFF"/>
        <w:spacing w:line="720" w:lineRule="auto"/>
        <w:ind w:firstLine="480"/>
        <w:jc w:val="both"/>
        <w:rPr>
          <w:rFonts w:hint="eastAsia"/>
          <w:color w:val="4A4A4A"/>
          <w:sz w:val="21"/>
          <w:szCs w:val="21"/>
        </w:rPr>
      </w:pPr>
      <w:r>
        <w:rPr>
          <w:rFonts w:hint="eastAsia"/>
          <w:color w:val="4A4A4A"/>
          <w:sz w:val="21"/>
          <w:szCs w:val="21"/>
        </w:rPr>
        <w:t>第四条  对新纳入限额以上统计的商贸流通企业实行补助（零售、餐饮住宿类一次性补助5万元，批发类一次性补助8万元）。</w:t>
      </w:r>
    </w:p>
    <w:p w:rsidR="00C433C5" w:rsidRDefault="00C433C5" w:rsidP="00C433C5">
      <w:pPr>
        <w:shd w:val="clear" w:color="auto" w:fill="FFFFFF"/>
        <w:spacing w:line="720" w:lineRule="auto"/>
        <w:ind w:firstLine="480"/>
        <w:jc w:val="both"/>
        <w:rPr>
          <w:rFonts w:hint="eastAsia"/>
          <w:color w:val="4A4A4A"/>
          <w:sz w:val="21"/>
          <w:szCs w:val="21"/>
        </w:rPr>
      </w:pPr>
      <w:r>
        <w:rPr>
          <w:rFonts w:hint="eastAsia"/>
          <w:color w:val="4A4A4A"/>
          <w:sz w:val="21"/>
          <w:szCs w:val="21"/>
        </w:rPr>
        <w:t>第五条  对限额以上商贸流通企业贷款贴息，按当年中国人民银行公布的同期贷款基准利率计息，贴息比例原则上不超过年度基准利息的30%，每年单个项目的贷款贴息最高不超过10万元。</w:t>
      </w:r>
    </w:p>
    <w:p w:rsidR="00C433C5" w:rsidRDefault="00C433C5" w:rsidP="00C433C5">
      <w:pPr>
        <w:shd w:val="clear" w:color="auto" w:fill="FFFFFF"/>
        <w:spacing w:line="720" w:lineRule="auto"/>
        <w:ind w:firstLine="480"/>
        <w:jc w:val="both"/>
        <w:rPr>
          <w:rFonts w:hint="eastAsia"/>
          <w:color w:val="4A4A4A"/>
          <w:sz w:val="21"/>
          <w:szCs w:val="21"/>
        </w:rPr>
      </w:pPr>
      <w:r>
        <w:rPr>
          <w:rFonts w:hint="eastAsia"/>
          <w:color w:val="4A4A4A"/>
          <w:sz w:val="21"/>
          <w:szCs w:val="21"/>
        </w:rPr>
        <w:t>第六条  对纳入限额以上统计且年度销售额达到2亿元的批发企业、7000万元的零售企业以及1800万元的餐饮住宿企业，其销售同比增长22%</w:t>
      </w:r>
      <w:proofErr w:type="gramStart"/>
      <w:r>
        <w:rPr>
          <w:rFonts w:hint="eastAsia"/>
          <w:color w:val="4A4A4A"/>
          <w:sz w:val="21"/>
          <w:szCs w:val="21"/>
        </w:rPr>
        <w:t>且税收</w:t>
      </w:r>
      <w:proofErr w:type="gramEnd"/>
      <w:r>
        <w:rPr>
          <w:rFonts w:hint="eastAsia"/>
          <w:color w:val="4A4A4A"/>
          <w:sz w:val="21"/>
          <w:szCs w:val="21"/>
        </w:rPr>
        <w:t>同比增长5%的，补助资金5万元。</w:t>
      </w:r>
    </w:p>
    <w:p w:rsidR="00C433C5" w:rsidRDefault="00C433C5" w:rsidP="00C433C5">
      <w:pPr>
        <w:shd w:val="clear" w:color="auto" w:fill="FFFFFF"/>
        <w:spacing w:line="720" w:lineRule="auto"/>
        <w:ind w:firstLine="480"/>
        <w:jc w:val="both"/>
        <w:rPr>
          <w:rFonts w:hint="eastAsia"/>
          <w:color w:val="4A4A4A"/>
          <w:sz w:val="21"/>
          <w:szCs w:val="21"/>
        </w:rPr>
      </w:pPr>
      <w:r>
        <w:rPr>
          <w:rFonts w:hint="eastAsia"/>
          <w:color w:val="4A4A4A"/>
          <w:sz w:val="21"/>
          <w:szCs w:val="21"/>
        </w:rPr>
        <w:t>第七条  限额以上企业每聘用一名建卡贫困户人员（企业连续缴纳社保费用一年以上），给予企业一次性补助1000元。</w:t>
      </w:r>
    </w:p>
    <w:p w:rsidR="00C433C5" w:rsidRDefault="00C433C5" w:rsidP="00C433C5">
      <w:pPr>
        <w:shd w:val="clear" w:color="auto" w:fill="FFFFFF"/>
        <w:spacing w:line="720" w:lineRule="auto"/>
        <w:ind w:firstLine="480"/>
        <w:jc w:val="both"/>
        <w:rPr>
          <w:rFonts w:hint="eastAsia"/>
          <w:color w:val="4A4A4A"/>
          <w:sz w:val="21"/>
          <w:szCs w:val="21"/>
        </w:rPr>
      </w:pPr>
      <w:r>
        <w:rPr>
          <w:rFonts w:hint="eastAsia"/>
          <w:color w:val="4A4A4A"/>
          <w:sz w:val="21"/>
          <w:szCs w:val="21"/>
        </w:rPr>
        <w:t>第八条  对所有纳入限上统计并且年商品销售额或主营业务收入</w:t>
      </w:r>
      <w:proofErr w:type="gramStart"/>
      <w:r>
        <w:rPr>
          <w:rFonts w:hint="eastAsia"/>
          <w:color w:val="4A4A4A"/>
          <w:sz w:val="21"/>
          <w:szCs w:val="21"/>
        </w:rPr>
        <w:t>保持正</w:t>
      </w:r>
      <w:proofErr w:type="gramEnd"/>
      <w:r>
        <w:rPr>
          <w:rFonts w:hint="eastAsia"/>
          <w:color w:val="4A4A4A"/>
          <w:sz w:val="21"/>
          <w:szCs w:val="21"/>
        </w:rPr>
        <w:t>增长的商贸流通企业，按每年每户2000元的标准给予该企业统计工作经费补助。</w:t>
      </w:r>
    </w:p>
    <w:p w:rsidR="00C433C5" w:rsidRDefault="00C433C5" w:rsidP="00C433C5">
      <w:pPr>
        <w:shd w:val="clear" w:color="auto" w:fill="FFFFFF"/>
        <w:spacing w:line="720" w:lineRule="auto"/>
        <w:ind w:firstLine="480"/>
        <w:jc w:val="both"/>
        <w:rPr>
          <w:rFonts w:hint="eastAsia"/>
          <w:color w:val="4A4A4A"/>
          <w:sz w:val="21"/>
          <w:szCs w:val="21"/>
        </w:rPr>
      </w:pPr>
      <w:r>
        <w:rPr>
          <w:rFonts w:hint="eastAsia"/>
          <w:color w:val="4A4A4A"/>
          <w:sz w:val="21"/>
          <w:szCs w:val="21"/>
        </w:rPr>
        <w:lastRenderedPageBreak/>
        <w:t> </w:t>
      </w:r>
    </w:p>
    <w:p w:rsidR="00C433C5" w:rsidRDefault="00C433C5" w:rsidP="00C433C5">
      <w:pPr>
        <w:shd w:val="clear" w:color="auto" w:fill="FFFFFF"/>
        <w:spacing w:line="720" w:lineRule="auto"/>
        <w:ind w:firstLine="480"/>
        <w:jc w:val="both"/>
        <w:rPr>
          <w:rFonts w:hint="eastAsia"/>
          <w:color w:val="4A4A4A"/>
          <w:sz w:val="21"/>
          <w:szCs w:val="21"/>
        </w:rPr>
      </w:pPr>
      <w:r>
        <w:rPr>
          <w:rFonts w:hint="eastAsia"/>
          <w:color w:val="4A4A4A"/>
          <w:sz w:val="21"/>
          <w:szCs w:val="21"/>
        </w:rPr>
        <w:t>第四章  资金申报及审批程序</w:t>
      </w:r>
    </w:p>
    <w:p w:rsidR="00C433C5" w:rsidRDefault="00C433C5" w:rsidP="00C433C5">
      <w:pPr>
        <w:shd w:val="clear" w:color="auto" w:fill="FFFFFF"/>
        <w:spacing w:line="720" w:lineRule="auto"/>
        <w:ind w:firstLine="480"/>
        <w:jc w:val="both"/>
        <w:rPr>
          <w:rFonts w:hint="eastAsia"/>
          <w:color w:val="4A4A4A"/>
          <w:sz w:val="21"/>
          <w:szCs w:val="21"/>
        </w:rPr>
      </w:pPr>
      <w:r>
        <w:rPr>
          <w:rFonts w:hint="eastAsia"/>
          <w:color w:val="4A4A4A"/>
          <w:sz w:val="21"/>
          <w:szCs w:val="21"/>
        </w:rPr>
        <w:t> </w:t>
      </w:r>
    </w:p>
    <w:p w:rsidR="00C433C5" w:rsidRDefault="00C433C5" w:rsidP="00C433C5">
      <w:pPr>
        <w:shd w:val="clear" w:color="auto" w:fill="FFFFFF"/>
        <w:spacing w:line="720" w:lineRule="auto"/>
        <w:ind w:firstLine="480"/>
        <w:jc w:val="both"/>
        <w:rPr>
          <w:rFonts w:hint="eastAsia"/>
          <w:color w:val="4A4A4A"/>
          <w:sz w:val="21"/>
          <w:szCs w:val="21"/>
        </w:rPr>
      </w:pPr>
      <w:r>
        <w:rPr>
          <w:rFonts w:hint="eastAsia"/>
          <w:color w:val="4A4A4A"/>
          <w:sz w:val="21"/>
          <w:szCs w:val="21"/>
        </w:rPr>
        <w:t>第九条  企业填写补助资金项目审批表，提交营业执照复印件、组织机构代码复印件等申报材料至县商务局。</w:t>
      </w:r>
    </w:p>
    <w:p w:rsidR="00C433C5" w:rsidRDefault="00C433C5" w:rsidP="00C433C5">
      <w:pPr>
        <w:shd w:val="clear" w:color="auto" w:fill="FFFFFF"/>
        <w:spacing w:line="720" w:lineRule="auto"/>
        <w:ind w:firstLine="480"/>
        <w:jc w:val="both"/>
        <w:rPr>
          <w:rFonts w:hint="eastAsia"/>
          <w:color w:val="4A4A4A"/>
          <w:sz w:val="21"/>
          <w:szCs w:val="21"/>
        </w:rPr>
      </w:pPr>
      <w:r>
        <w:rPr>
          <w:rFonts w:hint="eastAsia"/>
          <w:color w:val="4A4A4A"/>
          <w:sz w:val="21"/>
          <w:szCs w:val="21"/>
        </w:rPr>
        <w:t>第十条  县商务局将申报材料汇总后组织相关部门会审。</w:t>
      </w:r>
    </w:p>
    <w:p w:rsidR="00C433C5" w:rsidRDefault="00C433C5" w:rsidP="00C433C5">
      <w:pPr>
        <w:shd w:val="clear" w:color="auto" w:fill="FFFFFF"/>
        <w:spacing w:line="720" w:lineRule="auto"/>
        <w:ind w:firstLine="480"/>
        <w:jc w:val="both"/>
        <w:rPr>
          <w:rFonts w:hint="eastAsia"/>
          <w:color w:val="4A4A4A"/>
          <w:sz w:val="21"/>
          <w:szCs w:val="21"/>
        </w:rPr>
      </w:pPr>
      <w:r>
        <w:rPr>
          <w:rFonts w:hint="eastAsia"/>
          <w:color w:val="4A4A4A"/>
          <w:sz w:val="21"/>
          <w:szCs w:val="21"/>
        </w:rPr>
        <w:t>第十一条  对通过会审的企业，在县政府公众信息网进行公示，公示时间不少于5个工作日。</w:t>
      </w:r>
    </w:p>
    <w:p w:rsidR="00C433C5" w:rsidRDefault="00C433C5" w:rsidP="00C433C5">
      <w:pPr>
        <w:shd w:val="clear" w:color="auto" w:fill="FFFFFF"/>
        <w:spacing w:line="720" w:lineRule="auto"/>
        <w:ind w:firstLine="480"/>
        <w:jc w:val="both"/>
        <w:rPr>
          <w:rFonts w:hint="eastAsia"/>
          <w:color w:val="4A4A4A"/>
          <w:sz w:val="21"/>
          <w:szCs w:val="21"/>
        </w:rPr>
      </w:pPr>
      <w:r>
        <w:rPr>
          <w:rFonts w:hint="eastAsia"/>
          <w:color w:val="4A4A4A"/>
          <w:sz w:val="21"/>
          <w:szCs w:val="21"/>
        </w:rPr>
        <w:t>第十二条  公示无异议后，县商务局将材料报送县财政局审核并拨付资金。</w:t>
      </w:r>
    </w:p>
    <w:p w:rsidR="00C433C5" w:rsidRDefault="00C433C5" w:rsidP="00C433C5">
      <w:pPr>
        <w:shd w:val="clear" w:color="auto" w:fill="FFFFFF"/>
        <w:spacing w:line="720" w:lineRule="auto"/>
        <w:ind w:firstLine="480"/>
        <w:jc w:val="both"/>
        <w:rPr>
          <w:rFonts w:hint="eastAsia"/>
          <w:color w:val="4A4A4A"/>
          <w:sz w:val="21"/>
          <w:szCs w:val="21"/>
        </w:rPr>
      </w:pPr>
      <w:r>
        <w:rPr>
          <w:rFonts w:hint="eastAsia"/>
          <w:color w:val="4A4A4A"/>
          <w:sz w:val="21"/>
          <w:szCs w:val="21"/>
        </w:rPr>
        <w:t>第十三条  本办法中所需资金从年度商贸发展资金中安排解决。</w:t>
      </w:r>
    </w:p>
    <w:p w:rsidR="00C433C5" w:rsidRDefault="00C433C5" w:rsidP="00C433C5">
      <w:pPr>
        <w:shd w:val="clear" w:color="auto" w:fill="FFFFFF"/>
        <w:spacing w:line="720" w:lineRule="auto"/>
        <w:ind w:firstLine="480"/>
        <w:jc w:val="both"/>
        <w:rPr>
          <w:rFonts w:hint="eastAsia"/>
          <w:color w:val="4A4A4A"/>
          <w:sz w:val="21"/>
          <w:szCs w:val="21"/>
        </w:rPr>
      </w:pPr>
      <w:r>
        <w:rPr>
          <w:rFonts w:hint="eastAsia"/>
          <w:color w:val="4A4A4A"/>
          <w:sz w:val="21"/>
          <w:szCs w:val="21"/>
        </w:rPr>
        <w:t> </w:t>
      </w:r>
    </w:p>
    <w:p w:rsidR="00C433C5" w:rsidRDefault="00C433C5" w:rsidP="00C433C5">
      <w:pPr>
        <w:shd w:val="clear" w:color="auto" w:fill="FFFFFF"/>
        <w:spacing w:line="720" w:lineRule="auto"/>
        <w:ind w:firstLine="480"/>
        <w:jc w:val="both"/>
        <w:rPr>
          <w:rFonts w:hint="eastAsia"/>
          <w:color w:val="4A4A4A"/>
          <w:sz w:val="21"/>
          <w:szCs w:val="21"/>
        </w:rPr>
      </w:pPr>
      <w:r>
        <w:rPr>
          <w:rFonts w:hint="eastAsia"/>
          <w:color w:val="4A4A4A"/>
          <w:sz w:val="21"/>
          <w:szCs w:val="21"/>
        </w:rPr>
        <w:t>第五章  附　则</w:t>
      </w:r>
    </w:p>
    <w:p w:rsidR="00C433C5" w:rsidRDefault="00C433C5" w:rsidP="00C433C5">
      <w:pPr>
        <w:shd w:val="clear" w:color="auto" w:fill="FFFFFF"/>
        <w:spacing w:line="720" w:lineRule="auto"/>
        <w:ind w:firstLine="480"/>
        <w:jc w:val="both"/>
        <w:rPr>
          <w:rFonts w:hint="eastAsia"/>
          <w:color w:val="4A4A4A"/>
          <w:sz w:val="21"/>
          <w:szCs w:val="21"/>
        </w:rPr>
      </w:pPr>
      <w:r>
        <w:rPr>
          <w:rFonts w:hint="eastAsia"/>
          <w:color w:val="4A4A4A"/>
          <w:sz w:val="21"/>
          <w:szCs w:val="21"/>
        </w:rPr>
        <w:t> </w:t>
      </w:r>
    </w:p>
    <w:p w:rsidR="00C433C5" w:rsidRDefault="00C433C5" w:rsidP="00C433C5">
      <w:pPr>
        <w:shd w:val="clear" w:color="auto" w:fill="FFFFFF"/>
        <w:spacing w:line="720" w:lineRule="auto"/>
        <w:ind w:firstLine="480"/>
        <w:jc w:val="both"/>
        <w:rPr>
          <w:rFonts w:hint="eastAsia"/>
          <w:color w:val="4A4A4A"/>
          <w:sz w:val="21"/>
          <w:szCs w:val="21"/>
        </w:rPr>
      </w:pPr>
      <w:r>
        <w:rPr>
          <w:rFonts w:hint="eastAsia"/>
          <w:color w:val="4A4A4A"/>
          <w:sz w:val="21"/>
          <w:szCs w:val="21"/>
        </w:rPr>
        <w:t>第十四条  本办法由县政府办公室会同县商务局负责解释。</w:t>
      </w:r>
    </w:p>
    <w:p w:rsidR="00C433C5" w:rsidRDefault="00C433C5" w:rsidP="00C433C5">
      <w:pPr>
        <w:shd w:val="clear" w:color="auto" w:fill="FFFFFF"/>
        <w:spacing w:line="720" w:lineRule="auto"/>
        <w:ind w:firstLine="480"/>
        <w:jc w:val="both"/>
        <w:rPr>
          <w:rFonts w:hint="eastAsia"/>
          <w:color w:val="4A4A4A"/>
          <w:sz w:val="21"/>
          <w:szCs w:val="21"/>
        </w:rPr>
      </w:pPr>
      <w:r>
        <w:rPr>
          <w:rFonts w:hint="eastAsia"/>
          <w:color w:val="4A4A4A"/>
          <w:sz w:val="21"/>
          <w:szCs w:val="21"/>
        </w:rPr>
        <w:t>第十五条  本办法自发布之日起实施。</w:t>
      </w:r>
    </w:p>
    <w:p w:rsidR="00C433C5" w:rsidRDefault="00C433C5" w:rsidP="00C433C5">
      <w:pPr>
        <w:shd w:val="clear" w:color="auto" w:fill="FFFFFF"/>
        <w:spacing w:line="720" w:lineRule="auto"/>
        <w:ind w:firstLine="480"/>
        <w:jc w:val="both"/>
        <w:rPr>
          <w:rFonts w:hint="eastAsia"/>
          <w:color w:val="4A4A4A"/>
          <w:sz w:val="21"/>
          <w:szCs w:val="21"/>
        </w:rPr>
      </w:pPr>
      <w:r>
        <w:rPr>
          <w:rFonts w:hint="eastAsia"/>
          <w:color w:val="4A4A4A"/>
          <w:sz w:val="21"/>
          <w:szCs w:val="21"/>
        </w:rPr>
        <w:lastRenderedPageBreak/>
        <w:t> </w:t>
      </w:r>
    </w:p>
    <w:p w:rsidR="00C433C5" w:rsidRDefault="00C433C5" w:rsidP="00C433C5">
      <w:pPr>
        <w:shd w:val="clear" w:color="auto" w:fill="FFFFFF"/>
        <w:spacing w:line="720" w:lineRule="auto"/>
        <w:ind w:firstLine="480"/>
        <w:jc w:val="both"/>
        <w:rPr>
          <w:rFonts w:hint="eastAsia"/>
          <w:color w:val="4A4A4A"/>
          <w:sz w:val="21"/>
          <w:szCs w:val="21"/>
        </w:rPr>
      </w:pPr>
      <w:r>
        <w:rPr>
          <w:rFonts w:hint="eastAsia"/>
          <w:color w:val="4A4A4A"/>
          <w:sz w:val="21"/>
          <w:szCs w:val="21"/>
        </w:rPr>
        <w:t>附件：补助资金申报材料</w:t>
      </w:r>
    </w:p>
    <w:p w:rsidR="00C433C5" w:rsidRDefault="00C433C5" w:rsidP="00C433C5">
      <w:pPr>
        <w:shd w:val="clear" w:color="auto" w:fill="FFFFFF"/>
        <w:spacing w:line="720" w:lineRule="auto"/>
        <w:ind w:firstLine="480"/>
        <w:jc w:val="both"/>
        <w:rPr>
          <w:rFonts w:hint="eastAsia"/>
          <w:color w:val="4A4A4A"/>
          <w:sz w:val="21"/>
          <w:szCs w:val="21"/>
        </w:rPr>
      </w:pPr>
      <w:r>
        <w:rPr>
          <w:rFonts w:hint="eastAsia"/>
          <w:color w:val="4A4A4A"/>
          <w:sz w:val="21"/>
          <w:szCs w:val="21"/>
        </w:rPr>
        <w:t> </w:t>
      </w:r>
    </w:p>
    <w:p w:rsidR="00C433C5" w:rsidRDefault="00C433C5" w:rsidP="00C433C5">
      <w:pPr>
        <w:shd w:val="clear" w:color="auto" w:fill="FFFFFF"/>
        <w:spacing w:line="720" w:lineRule="auto"/>
        <w:ind w:firstLine="480"/>
        <w:jc w:val="both"/>
        <w:rPr>
          <w:rFonts w:hint="eastAsia"/>
          <w:color w:val="4A4A4A"/>
          <w:sz w:val="21"/>
          <w:szCs w:val="21"/>
        </w:rPr>
      </w:pPr>
      <w:r>
        <w:rPr>
          <w:rFonts w:hint="eastAsia"/>
          <w:color w:val="4A4A4A"/>
          <w:sz w:val="21"/>
          <w:szCs w:val="21"/>
        </w:rPr>
        <w:t> </w:t>
      </w:r>
    </w:p>
    <w:p w:rsidR="00C433C5" w:rsidRDefault="00C433C5" w:rsidP="00C433C5">
      <w:pPr>
        <w:shd w:val="clear" w:color="auto" w:fill="FFFFFF"/>
        <w:spacing w:line="720" w:lineRule="auto"/>
        <w:ind w:firstLine="480"/>
        <w:jc w:val="both"/>
        <w:rPr>
          <w:rFonts w:hint="eastAsia"/>
          <w:color w:val="4A4A4A"/>
          <w:sz w:val="21"/>
          <w:szCs w:val="21"/>
        </w:rPr>
      </w:pPr>
      <w:r>
        <w:rPr>
          <w:rFonts w:hint="eastAsia"/>
          <w:color w:val="4A4A4A"/>
          <w:sz w:val="21"/>
          <w:szCs w:val="21"/>
        </w:rPr>
        <w:t> </w:t>
      </w:r>
    </w:p>
    <w:p w:rsidR="00C433C5" w:rsidRDefault="00C433C5" w:rsidP="00C433C5">
      <w:pPr>
        <w:shd w:val="clear" w:color="auto" w:fill="FFFFFF"/>
        <w:spacing w:line="720" w:lineRule="auto"/>
        <w:ind w:firstLine="480"/>
        <w:jc w:val="both"/>
        <w:rPr>
          <w:rFonts w:hint="eastAsia"/>
          <w:color w:val="4A4A4A"/>
          <w:sz w:val="21"/>
          <w:szCs w:val="21"/>
        </w:rPr>
      </w:pPr>
      <w:r>
        <w:rPr>
          <w:rFonts w:hint="eastAsia"/>
          <w:color w:val="4A4A4A"/>
          <w:sz w:val="21"/>
          <w:szCs w:val="21"/>
        </w:rPr>
        <w:t> </w:t>
      </w:r>
    </w:p>
    <w:p w:rsidR="00C433C5" w:rsidRDefault="00C433C5" w:rsidP="00C433C5">
      <w:pPr>
        <w:shd w:val="clear" w:color="auto" w:fill="FFFFFF"/>
        <w:spacing w:line="720" w:lineRule="auto"/>
        <w:ind w:firstLine="480"/>
        <w:jc w:val="both"/>
        <w:rPr>
          <w:rFonts w:hint="eastAsia"/>
          <w:color w:val="4A4A4A"/>
          <w:sz w:val="21"/>
          <w:szCs w:val="21"/>
        </w:rPr>
      </w:pPr>
      <w:r>
        <w:rPr>
          <w:rFonts w:hint="eastAsia"/>
          <w:color w:val="4A4A4A"/>
          <w:sz w:val="21"/>
          <w:szCs w:val="21"/>
        </w:rPr>
        <w:t> </w:t>
      </w:r>
    </w:p>
    <w:p w:rsidR="00C433C5" w:rsidRDefault="00C433C5" w:rsidP="00C433C5">
      <w:pPr>
        <w:shd w:val="clear" w:color="auto" w:fill="FFFFFF"/>
        <w:spacing w:line="720" w:lineRule="auto"/>
        <w:ind w:firstLine="480"/>
        <w:jc w:val="both"/>
        <w:rPr>
          <w:rFonts w:hint="eastAsia"/>
          <w:color w:val="4A4A4A"/>
          <w:sz w:val="21"/>
          <w:szCs w:val="21"/>
        </w:rPr>
      </w:pPr>
      <w:r>
        <w:rPr>
          <w:rFonts w:hint="eastAsia"/>
          <w:color w:val="4A4A4A"/>
          <w:sz w:val="21"/>
          <w:szCs w:val="21"/>
        </w:rPr>
        <w:t> </w:t>
      </w:r>
    </w:p>
    <w:p w:rsidR="00C433C5" w:rsidRDefault="00C433C5" w:rsidP="00C433C5">
      <w:pPr>
        <w:shd w:val="clear" w:color="auto" w:fill="FFFFFF"/>
        <w:spacing w:line="720" w:lineRule="auto"/>
        <w:ind w:firstLine="480"/>
        <w:jc w:val="both"/>
        <w:rPr>
          <w:rFonts w:hint="eastAsia"/>
          <w:color w:val="4A4A4A"/>
          <w:sz w:val="21"/>
          <w:szCs w:val="21"/>
        </w:rPr>
      </w:pPr>
      <w:r>
        <w:rPr>
          <w:rFonts w:hint="eastAsia"/>
          <w:color w:val="4A4A4A"/>
          <w:sz w:val="21"/>
          <w:szCs w:val="21"/>
        </w:rPr>
        <w:t> </w:t>
      </w:r>
    </w:p>
    <w:p w:rsidR="00C433C5" w:rsidRDefault="00C433C5" w:rsidP="00C433C5">
      <w:pPr>
        <w:shd w:val="clear" w:color="auto" w:fill="FFFFFF"/>
        <w:spacing w:line="720" w:lineRule="auto"/>
        <w:ind w:firstLine="480"/>
        <w:jc w:val="both"/>
        <w:rPr>
          <w:rFonts w:hint="eastAsia"/>
          <w:color w:val="4A4A4A"/>
          <w:sz w:val="21"/>
          <w:szCs w:val="21"/>
        </w:rPr>
      </w:pPr>
      <w:r>
        <w:rPr>
          <w:rFonts w:hint="eastAsia"/>
          <w:color w:val="4A4A4A"/>
          <w:sz w:val="21"/>
          <w:szCs w:val="21"/>
        </w:rPr>
        <w:t> </w:t>
      </w:r>
    </w:p>
    <w:p w:rsidR="00C433C5" w:rsidRDefault="00C433C5" w:rsidP="00C433C5">
      <w:pPr>
        <w:shd w:val="clear" w:color="auto" w:fill="FFFFFF"/>
        <w:spacing w:line="720" w:lineRule="auto"/>
        <w:ind w:firstLine="480"/>
        <w:jc w:val="both"/>
        <w:rPr>
          <w:rFonts w:hint="eastAsia"/>
          <w:color w:val="4A4A4A"/>
          <w:sz w:val="21"/>
          <w:szCs w:val="21"/>
        </w:rPr>
      </w:pPr>
      <w:r>
        <w:rPr>
          <w:rFonts w:hint="eastAsia"/>
          <w:color w:val="4A4A4A"/>
          <w:sz w:val="21"/>
          <w:szCs w:val="21"/>
        </w:rPr>
        <w:t> </w:t>
      </w:r>
    </w:p>
    <w:p w:rsidR="00C433C5" w:rsidRDefault="00C433C5" w:rsidP="00C433C5">
      <w:pPr>
        <w:shd w:val="clear" w:color="auto" w:fill="FFFFFF"/>
        <w:spacing w:line="720" w:lineRule="auto"/>
        <w:ind w:firstLine="480"/>
        <w:jc w:val="both"/>
        <w:rPr>
          <w:rFonts w:hint="eastAsia"/>
          <w:color w:val="4A4A4A"/>
          <w:sz w:val="21"/>
          <w:szCs w:val="21"/>
        </w:rPr>
      </w:pPr>
      <w:r>
        <w:rPr>
          <w:rFonts w:hint="eastAsia"/>
          <w:color w:val="4A4A4A"/>
          <w:sz w:val="21"/>
          <w:szCs w:val="21"/>
        </w:rPr>
        <w:t> </w:t>
      </w:r>
    </w:p>
    <w:p w:rsidR="00C433C5" w:rsidRDefault="00C433C5" w:rsidP="00C433C5">
      <w:pPr>
        <w:shd w:val="clear" w:color="auto" w:fill="FFFFFF"/>
        <w:spacing w:line="720" w:lineRule="auto"/>
        <w:ind w:firstLine="480"/>
        <w:jc w:val="both"/>
        <w:rPr>
          <w:rFonts w:hint="eastAsia"/>
          <w:color w:val="4A4A4A"/>
          <w:sz w:val="21"/>
          <w:szCs w:val="21"/>
        </w:rPr>
      </w:pPr>
      <w:r>
        <w:rPr>
          <w:rFonts w:hint="eastAsia"/>
          <w:color w:val="4A4A4A"/>
          <w:sz w:val="21"/>
          <w:szCs w:val="21"/>
        </w:rPr>
        <w:t> </w:t>
      </w:r>
    </w:p>
    <w:p w:rsidR="00C433C5" w:rsidRDefault="00C433C5" w:rsidP="00C433C5">
      <w:pPr>
        <w:shd w:val="clear" w:color="auto" w:fill="FFFFFF"/>
        <w:spacing w:line="720" w:lineRule="auto"/>
        <w:ind w:firstLine="480"/>
        <w:jc w:val="both"/>
        <w:rPr>
          <w:rFonts w:hint="eastAsia"/>
          <w:color w:val="4A4A4A"/>
          <w:sz w:val="21"/>
          <w:szCs w:val="21"/>
        </w:rPr>
      </w:pPr>
      <w:r>
        <w:rPr>
          <w:rFonts w:hint="eastAsia"/>
          <w:color w:val="4A4A4A"/>
          <w:sz w:val="21"/>
          <w:szCs w:val="21"/>
        </w:rPr>
        <w:t>附件</w:t>
      </w:r>
    </w:p>
    <w:p w:rsidR="00C433C5" w:rsidRDefault="00C433C5" w:rsidP="00C433C5">
      <w:pPr>
        <w:shd w:val="clear" w:color="auto" w:fill="FFFFFF"/>
        <w:spacing w:line="720" w:lineRule="auto"/>
        <w:ind w:firstLine="480"/>
        <w:jc w:val="both"/>
        <w:rPr>
          <w:rFonts w:hint="eastAsia"/>
          <w:color w:val="4A4A4A"/>
          <w:sz w:val="21"/>
          <w:szCs w:val="21"/>
        </w:rPr>
      </w:pPr>
      <w:r>
        <w:rPr>
          <w:rFonts w:hint="eastAsia"/>
          <w:color w:val="4A4A4A"/>
          <w:sz w:val="21"/>
          <w:szCs w:val="21"/>
        </w:rPr>
        <w:t> </w:t>
      </w:r>
    </w:p>
    <w:p w:rsidR="00C433C5" w:rsidRDefault="00C433C5" w:rsidP="00C433C5">
      <w:pPr>
        <w:shd w:val="clear" w:color="auto" w:fill="FFFFFF"/>
        <w:spacing w:line="720" w:lineRule="auto"/>
        <w:ind w:firstLine="480"/>
        <w:jc w:val="both"/>
        <w:rPr>
          <w:rFonts w:hint="eastAsia"/>
          <w:color w:val="4A4A4A"/>
          <w:sz w:val="21"/>
          <w:szCs w:val="21"/>
        </w:rPr>
      </w:pPr>
      <w:r>
        <w:rPr>
          <w:rFonts w:hint="eastAsia"/>
          <w:color w:val="4A4A4A"/>
          <w:sz w:val="21"/>
          <w:szCs w:val="21"/>
        </w:rPr>
        <w:lastRenderedPageBreak/>
        <w:t>补助资金申报材料</w:t>
      </w:r>
    </w:p>
    <w:p w:rsidR="00C433C5" w:rsidRDefault="00C433C5" w:rsidP="00C433C5">
      <w:pPr>
        <w:shd w:val="clear" w:color="auto" w:fill="FFFFFF"/>
        <w:spacing w:line="720" w:lineRule="auto"/>
        <w:ind w:firstLine="480"/>
        <w:jc w:val="both"/>
        <w:rPr>
          <w:rFonts w:hint="eastAsia"/>
          <w:color w:val="4A4A4A"/>
          <w:sz w:val="21"/>
          <w:szCs w:val="21"/>
        </w:rPr>
      </w:pPr>
      <w:r>
        <w:rPr>
          <w:rFonts w:hint="eastAsia"/>
          <w:color w:val="4A4A4A"/>
          <w:sz w:val="21"/>
          <w:szCs w:val="21"/>
        </w:rPr>
        <w:t> </w:t>
      </w:r>
    </w:p>
    <w:p w:rsidR="00C433C5" w:rsidRDefault="00C433C5" w:rsidP="00C433C5">
      <w:pPr>
        <w:shd w:val="clear" w:color="auto" w:fill="FFFFFF"/>
        <w:spacing w:line="720" w:lineRule="auto"/>
        <w:ind w:firstLine="480"/>
        <w:jc w:val="both"/>
        <w:rPr>
          <w:rFonts w:hint="eastAsia"/>
          <w:color w:val="4A4A4A"/>
          <w:sz w:val="21"/>
          <w:szCs w:val="21"/>
        </w:rPr>
      </w:pPr>
      <w:r>
        <w:rPr>
          <w:rFonts w:hint="eastAsia"/>
          <w:color w:val="4A4A4A"/>
          <w:sz w:val="21"/>
          <w:szCs w:val="21"/>
        </w:rPr>
        <w:t>一、申请新增限额以上企业补助所需材料</w:t>
      </w:r>
    </w:p>
    <w:p w:rsidR="00C433C5" w:rsidRDefault="00C433C5" w:rsidP="00C433C5">
      <w:pPr>
        <w:shd w:val="clear" w:color="auto" w:fill="FFFFFF"/>
        <w:spacing w:line="720" w:lineRule="auto"/>
        <w:ind w:firstLine="480"/>
        <w:jc w:val="both"/>
        <w:rPr>
          <w:rFonts w:hint="eastAsia"/>
          <w:color w:val="4A4A4A"/>
          <w:sz w:val="21"/>
          <w:szCs w:val="21"/>
        </w:rPr>
      </w:pPr>
      <w:r>
        <w:rPr>
          <w:rFonts w:hint="eastAsia"/>
          <w:color w:val="4A4A4A"/>
          <w:sz w:val="21"/>
          <w:szCs w:val="21"/>
        </w:rPr>
        <w:t>（一）补助资金项目审批表（由企业到县商务局领取）；</w:t>
      </w:r>
    </w:p>
    <w:p w:rsidR="00C433C5" w:rsidRDefault="00C433C5" w:rsidP="00C433C5">
      <w:pPr>
        <w:shd w:val="clear" w:color="auto" w:fill="FFFFFF"/>
        <w:spacing w:line="720" w:lineRule="auto"/>
        <w:ind w:firstLine="480"/>
        <w:jc w:val="both"/>
        <w:rPr>
          <w:rFonts w:hint="eastAsia"/>
          <w:color w:val="4A4A4A"/>
          <w:sz w:val="21"/>
          <w:szCs w:val="21"/>
        </w:rPr>
      </w:pPr>
      <w:r>
        <w:rPr>
          <w:rFonts w:hint="eastAsia"/>
          <w:color w:val="4A4A4A"/>
          <w:sz w:val="21"/>
          <w:szCs w:val="21"/>
        </w:rPr>
        <w:t>（二）企业合法证照；</w:t>
      </w:r>
    </w:p>
    <w:p w:rsidR="00C433C5" w:rsidRDefault="00C433C5" w:rsidP="00C433C5">
      <w:pPr>
        <w:shd w:val="clear" w:color="auto" w:fill="FFFFFF"/>
        <w:spacing w:line="720" w:lineRule="auto"/>
        <w:ind w:firstLine="480"/>
        <w:jc w:val="both"/>
        <w:rPr>
          <w:rFonts w:hint="eastAsia"/>
          <w:color w:val="4A4A4A"/>
          <w:sz w:val="21"/>
          <w:szCs w:val="21"/>
        </w:rPr>
      </w:pPr>
      <w:r>
        <w:rPr>
          <w:rFonts w:hint="eastAsia"/>
          <w:color w:val="4A4A4A"/>
          <w:sz w:val="21"/>
          <w:szCs w:val="21"/>
        </w:rPr>
        <w:t>（三）县统计局认定的文件。</w:t>
      </w:r>
    </w:p>
    <w:p w:rsidR="00C433C5" w:rsidRDefault="00C433C5" w:rsidP="00C433C5">
      <w:pPr>
        <w:shd w:val="clear" w:color="auto" w:fill="FFFFFF"/>
        <w:spacing w:line="720" w:lineRule="auto"/>
        <w:ind w:firstLine="480"/>
        <w:jc w:val="both"/>
        <w:rPr>
          <w:rFonts w:hint="eastAsia"/>
          <w:color w:val="4A4A4A"/>
          <w:sz w:val="21"/>
          <w:szCs w:val="21"/>
        </w:rPr>
      </w:pPr>
      <w:r>
        <w:rPr>
          <w:rFonts w:hint="eastAsia"/>
          <w:color w:val="4A4A4A"/>
          <w:sz w:val="21"/>
          <w:szCs w:val="21"/>
        </w:rPr>
        <w:t>二、申请贷款贴息所需材料</w:t>
      </w:r>
    </w:p>
    <w:p w:rsidR="00C433C5" w:rsidRDefault="00C433C5" w:rsidP="00C433C5">
      <w:pPr>
        <w:shd w:val="clear" w:color="auto" w:fill="FFFFFF"/>
        <w:spacing w:line="720" w:lineRule="auto"/>
        <w:ind w:firstLine="480"/>
        <w:jc w:val="both"/>
        <w:rPr>
          <w:rFonts w:hint="eastAsia"/>
          <w:color w:val="4A4A4A"/>
          <w:sz w:val="21"/>
          <w:szCs w:val="21"/>
        </w:rPr>
      </w:pPr>
      <w:r>
        <w:rPr>
          <w:rFonts w:hint="eastAsia"/>
          <w:color w:val="4A4A4A"/>
          <w:sz w:val="21"/>
          <w:szCs w:val="21"/>
        </w:rPr>
        <w:t>（一）补助资金项目审批表（由企业到县商务局领取）；</w:t>
      </w:r>
    </w:p>
    <w:p w:rsidR="00C433C5" w:rsidRDefault="00C433C5" w:rsidP="00C433C5">
      <w:pPr>
        <w:shd w:val="clear" w:color="auto" w:fill="FFFFFF"/>
        <w:spacing w:line="720" w:lineRule="auto"/>
        <w:ind w:firstLine="480"/>
        <w:jc w:val="both"/>
        <w:rPr>
          <w:rFonts w:hint="eastAsia"/>
          <w:color w:val="4A4A4A"/>
          <w:sz w:val="21"/>
          <w:szCs w:val="21"/>
        </w:rPr>
      </w:pPr>
      <w:r>
        <w:rPr>
          <w:rFonts w:hint="eastAsia"/>
          <w:color w:val="4A4A4A"/>
          <w:sz w:val="21"/>
          <w:szCs w:val="21"/>
        </w:rPr>
        <w:t>（二）企业合法证照；</w:t>
      </w:r>
    </w:p>
    <w:p w:rsidR="00C433C5" w:rsidRDefault="00C433C5" w:rsidP="00C433C5">
      <w:pPr>
        <w:shd w:val="clear" w:color="auto" w:fill="FFFFFF"/>
        <w:spacing w:line="720" w:lineRule="auto"/>
        <w:ind w:firstLine="480"/>
        <w:jc w:val="both"/>
        <w:rPr>
          <w:rFonts w:hint="eastAsia"/>
          <w:color w:val="4A4A4A"/>
          <w:sz w:val="21"/>
          <w:szCs w:val="21"/>
        </w:rPr>
      </w:pPr>
      <w:r>
        <w:rPr>
          <w:rFonts w:hint="eastAsia"/>
          <w:color w:val="4A4A4A"/>
          <w:sz w:val="21"/>
          <w:szCs w:val="21"/>
        </w:rPr>
        <w:t>（三）本年承贷银行的贷款合同和支付利息凭证；</w:t>
      </w:r>
    </w:p>
    <w:p w:rsidR="00C433C5" w:rsidRDefault="00C433C5" w:rsidP="00C433C5">
      <w:pPr>
        <w:shd w:val="clear" w:color="auto" w:fill="FFFFFF"/>
        <w:spacing w:line="720" w:lineRule="auto"/>
        <w:ind w:firstLine="480"/>
        <w:jc w:val="both"/>
        <w:rPr>
          <w:rFonts w:hint="eastAsia"/>
          <w:color w:val="4A4A4A"/>
          <w:sz w:val="21"/>
          <w:szCs w:val="21"/>
        </w:rPr>
      </w:pPr>
      <w:r>
        <w:rPr>
          <w:rFonts w:hint="eastAsia"/>
          <w:color w:val="4A4A4A"/>
          <w:sz w:val="21"/>
          <w:szCs w:val="21"/>
        </w:rPr>
        <w:t>（四）本年度截止申报之日的财务状况表。</w:t>
      </w:r>
    </w:p>
    <w:p w:rsidR="00C433C5" w:rsidRDefault="00C433C5" w:rsidP="00C433C5">
      <w:pPr>
        <w:shd w:val="clear" w:color="auto" w:fill="FFFFFF"/>
        <w:spacing w:line="720" w:lineRule="auto"/>
        <w:ind w:firstLine="480"/>
        <w:jc w:val="both"/>
        <w:rPr>
          <w:rFonts w:hint="eastAsia"/>
          <w:color w:val="4A4A4A"/>
          <w:sz w:val="21"/>
          <w:szCs w:val="21"/>
        </w:rPr>
      </w:pPr>
      <w:r>
        <w:rPr>
          <w:rFonts w:hint="eastAsia"/>
          <w:color w:val="4A4A4A"/>
          <w:sz w:val="21"/>
          <w:szCs w:val="21"/>
        </w:rPr>
        <w:t>三、申请销售补助所需材料</w:t>
      </w:r>
    </w:p>
    <w:p w:rsidR="00C433C5" w:rsidRDefault="00C433C5" w:rsidP="00C433C5">
      <w:pPr>
        <w:shd w:val="clear" w:color="auto" w:fill="FFFFFF"/>
        <w:spacing w:line="720" w:lineRule="auto"/>
        <w:ind w:firstLine="480"/>
        <w:jc w:val="both"/>
        <w:rPr>
          <w:rFonts w:hint="eastAsia"/>
          <w:color w:val="4A4A4A"/>
          <w:sz w:val="21"/>
          <w:szCs w:val="21"/>
        </w:rPr>
      </w:pPr>
      <w:r>
        <w:rPr>
          <w:rFonts w:hint="eastAsia"/>
          <w:color w:val="4A4A4A"/>
          <w:sz w:val="21"/>
          <w:szCs w:val="21"/>
        </w:rPr>
        <w:t>（一）补助资金项目审批表（由企业到县商务局领取）；</w:t>
      </w:r>
    </w:p>
    <w:p w:rsidR="00C433C5" w:rsidRDefault="00C433C5" w:rsidP="00C433C5">
      <w:pPr>
        <w:shd w:val="clear" w:color="auto" w:fill="FFFFFF"/>
        <w:spacing w:line="720" w:lineRule="auto"/>
        <w:ind w:firstLine="480"/>
        <w:jc w:val="both"/>
        <w:rPr>
          <w:rFonts w:hint="eastAsia"/>
          <w:color w:val="4A4A4A"/>
          <w:sz w:val="21"/>
          <w:szCs w:val="21"/>
        </w:rPr>
      </w:pPr>
      <w:r>
        <w:rPr>
          <w:rFonts w:hint="eastAsia"/>
          <w:color w:val="4A4A4A"/>
          <w:sz w:val="21"/>
          <w:szCs w:val="21"/>
        </w:rPr>
        <w:t>（二）企业合法证照；</w:t>
      </w:r>
    </w:p>
    <w:p w:rsidR="00C433C5" w:rsidRDefault="00C433C5" w:rsidP="00C433C5">
      <w:pPr>
        <w:shd w:val="clear" w:color="auto" w:fill="FFFFFF"/>
        <w:spacing w:line="720" w:lineRule="auto"/>
        <w:ind w:firstLine="480"/>
        <w:jc w:val="both"/>
        <w:rPr>
          <w:rFonts w:hint="eastAsia"/>
          <w:color w:val="4A4A4A"/>
          <w:sz w:val="21"/>
          <w:szCs w:val="21"/>
        </w:rPr>
      </w:pPr>
      <w:r>
        <w:rPr>
          <w:rFonts w:hint="eastAsia"/>
          <w:color w:val="4A4A4A"/>
          <w:sz w:val="21"/>
          <w:szCs w:val="21"/>
        </w:rPr>
        <w:t>（三）县统计局认定销售证明材料；</w:t>
      </w:r>
    </w:p>
    <w:p w:rsidR="00C433C5" w:rsidRDefault="00C433C5" w:rsidP="00C433C5">
      <w:pPr>
        <w:shd w:val="clear" w:color="auto" w:fill="FFFFFF"/>
        <w:spacing w:line="720" w:lineRule="auto"/>
        <w:ind w:firstLine="480"/>
        <w:jc w:val="both"/>
        <w:rPr>
          <w:rFonts w:hint="eastAsia"/>
          <w:color w:val="4A4A4A"/>
          <w:sz w:val="21"/>
          <w:szCs w:val="21"/>
        </w:rPr>
      </w:pPr>
      <w:r>
        <w:rPr>
          <w:rFonts w:hint="eastAsia"/>
          <w:color w:val="4A4A4A"/>
          <w:sz w:val="21"/>
          <w:szCs w:val="21"/>
        </w:rPr>
        <w:lastRenderedPageBreak/>
        <w:t>（四）县国税局纳税证明材料。</w:t>
      </w:r>
    </w:p>
    <w:p w:rsidR="00C433C5" w:rsidRDefault="00C433C5" w:rsidP="00C433C5">
      <w:pPr>
        <w:shd w:val="clear" w:color="auto" w:fill="FFFFFF"/>
        <w:spacing w:line="720" w:lineRule="auto"/>
        <w:ind w:firstLine="480"/>
        <w:jc w:val="both"/>
        <w:rPr>
          <w:rFonts w:hint="eastAsia"/>
          <w:color w:val="4A4A4A"/>
          <w:sz w:val="21"/>
          <w:szCs w:val="21"/>
        </w:rPr>
      </w:pPr>
      <w:r>
        <w:rPr>
          <w:rFonts w:hint="eastAsia"/>
          <w:color w:val="4A4A4A"/>
          <w:sz w:val="21"/>
          <w:szCs w:val="21"/>
        </w:rPr>
        <w:t>四、申请吸纳贫困户就业补助所需材料</w:t>
      </w:r>
    </w:p>
    <w:p w:rsidR="00C433C5" w:rsidRDefault="00C433C5" w:rsidP="00C433C5">
      <w:pPr>
        <w:shd w:val="clear" w:color="auto" w:fill="FFFFFF"/>
        <w:spacing w:line="720" w:lineRule="auto"/>
        <w:ind w:firstLine="480"/>
        <w:jc w:val="both"/>
        <w:rPr>
          <w:rFonts w:hint="eastAsia"/>
          <w:color w:val="4A4A4A"/>
          <w:sz w:val="21"/>
          <w:szCs w:val="21"/>
        </w:rPr>
      </w:pPr>
      <w:r>
        <w:rPr>
          <w:rFonts w:hint="eastAsia"/>
          <w:color w:val="4A4A4A"/>
          <w:sz w:val="21"/>
          <w:szCs w:val="21"/>
        </w:rPr>
        <w:t>（一）补助资金项目审批表（由企业到县商务局领取）；</w:t>
      </w:r>
    </w:p>
    <w:p w:rsidR="00C433C5" w:rsidRDefault="00C433C5" w:rsidP="00C433C5">
      <w:pPr>
        <w:shd w:val="clear" w:color="auto" w:fill="FFFFFF"/>
        <w:spacing w:line="720" w:lineRule="auto"/>
        <w:ind w:firstLine="480"/>
        <w:jc w:val="both"/>
        <w:rPr>
          <w:rFonts w:hint="eastAsia"/>
          <w:color w:val="4A4A4A"/>
          <w:sz w:val="21"/>
          <w:szCs w:val="21"/>
        </w:rPr>
      </w:pPr>
      <w:r>
        <w:rPr>
          <w:rFonts w:hint="eastAsia"/>
          <w:color w:val="4A4A4A"/>
          <w:sz w:val="21"/>
          <w:szCs w:val="21"/>
        </w:rPr>
        <w:t>（二）企业合法证照；</w:t>
      </w:r>
    </w:p>
    <w:p w:rsidR="00C433C5" w:rsidRDefault="00C433C5" w:rsidP="00C433C5">
      <w:pPr>
        <w:shd w:val="clear" w:color="auto" w:fill="FFFFFF"/>
        <w:spacing w:line="720" w:lineRule="auto"/>
        <w:ind w:firstLine="480"/>
        <w:jc w:val="both"/>
        <w:rPr>
          <w:rFonts w:hint="eastAsia"/>
          <w:color w:val="4A4A4A"/>
          <w:sz w:val="21"/>
          <w:szCs w:val="21"/>
        </w:rPr>
      </w:pPr>
      <w:r>
        <w:rPr>
          <w:rFonts w:hint="eastAsia"/>
          <w:color w:val="4A4A4A"/>
          <w:sz w:val="21"/>
          <w:szCs w:val="21"/>
        </w:rPr>
        <w:t>（三）本年度截止申报之日的贫困户在本企业的就业材料；</w:t>
      </w:r>
    </w:p>
    <w:p w:rsidR="00C433C5" w:rsidRDefault="00C433C5" w:rsidP="00C433C5">
      <w:pPr>
        <w:shd w:val="clear" w:color="auto" w:fill="FFFFFF"/>
        <w:spacing w:line="720" w:lineRule="auto"/>
        <w:ind w:firstLine="480"/>
        <w:jc w:val="both"/>
        <w:rPr>
          <w:rFonts w:hint="eastAsia"/>
          <w:color w:val="4A4A4A"/>
          <w:sz w:val="21"/>
          <w:szCs w:val="21"/>
        </w:rPr>
      </w:pPr>
      <w:r>
        <w:rPr>
          <w:rFonts w:hint="eastAsia"/>
          <w:color w:val="4A4A4A"/>
          <w:sz w:val="21"/>
          <w:szCs w:val="21"/>
        </w:rPr>
        <w:t>（四）企业缴纳对应的贫困户社保费用的材料；</w:t>
      </w:r>
    </w:p>
    <w:p w:rsidR="00C433C5" w:rsidRDefault="00C433C5" w:rsidP="00C433C5">
      <w:pPr>
        <w:shd w:val="clear" w:color="auto" w:fill="FFFFFF"/>
        <w:spacing w:line="720" w:lineRule="auto"/>
        <w:ind w:firstLine="480"/>
        <w:jc w:val="both"/>
        <w:rPr>
          <w:rFonts w:hint="eastAsia"/>
          <w:color w:val="4A4A4A"/>
          <w:sz w:val="21"/>
          <w:szCs w:val="21"/>
        </w:rPr>
      </w:pPr>
      <w:r>
        <w:rPr>
          <w:rFonts w:hint="eastAsia"/>
          <w:color w:val="4A4A4A"/>
          <w:sz w:val="21"/>
          <w:szCs w:val="21"/>
        </w:rPr>
        <w:t>（五）贫困户认定证明材料。</w:t>
      </w:r>
    </w:p>
    <w:p w:rsidR="00C433C5" w:rsidRDefault="00C433C5" w:rsidP="00C433C5">
      <w:pPr>
        <w:shd w:val="clear" w:color="auto" w:fill="FFFFFF"/>
        <w:spacing w:line="720" w:lineRule="auto"/>
        <w:ind w:firstLine="480"/>
        <w:jc w:val="both"/>
        <w:rPr>
          <w:rFonts w:hint="eastAsia"/>
          <w:color w:val="4A4A4A"/>
          <w:sz w:val="21"/>
          <w:szCs w:val="21"/>
        </w:rPr>
      </w:pPr>
      <w:r>
        <w:rPr>
          <w:rFonts w:hint="eastAsia"/>
          <w:color w:val="4A4A4A"/>
          <w:sz w:val="21"/>
          <w:szCs w:val="21"/>
        </w:rPr>
        <w:t> </w:t>
      </w:r>
    </w:p>
    <w:p w:rsidR="00C433C5" w:rsidRDefault="00C433C5" w:rsidP="00C433C5">
      <w:pPr>
        <w:shd w:val="clear" w:color="auto" w:fill="FFFFFF"/>
        <w:spacing w:line="720" w:lineRule="auto"/>
        <w:ind w:firstLine="480"/>
        <w:jc w:val="both"/>
        <w:rPr>
          <w:rFonts w:hint="eastAsia"/>
          <w:color w:val="4A4A4A"/>
          <w:sz w:val="21"/>
          <w:szCs w:val="21"/>
        </w:rPr>
      </w:pPr>
      <w:r>
        <w:rPr>
          <w:rFonts w:hint="eastAsia"/>
          <w:color w:val="4A4A4A"/>
          <w:sz w:val="21"/>
          <w:szCs w:val="21"/>
        </w:rPr>
        <w:t xml:space="preserve">　送：县委办公室，县人大办公室，县政协办公室。</w:t>
      </w:r>
    </w:p>
    <w:p w:rsidR="004B4A51" w:rsidRDefault="004B4A51"/>
    <w:sectPr w:rsidR="004B4A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854"/>
    <w:rsid w:val="004B4A51"/>
    <w:rsid w:val="007708BF"/>
    <w:rsid w:val="00914854"/>
    <w:rsid w:val="00C4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89A82A-E66E-430D-83AC-EF13F64ED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3C5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9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358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334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蒋明军</dc:creator>
  <cp:keywords/>
  <dc:description/>
  <cp:lastModifiedBy>蒋明军</cp:lastModifiedBy>
  <cp:revision>3</cp:revision>
  <dcterms:created xsi:type="dcterms:W3CDTF">2018-05-22T12:47:00Z</dcterms:created>
  <dcterms:modified xsi:type="dcterms:W3CDTF">2018-05-22T12:48:00Z</dcterms:modified>
</cp:coreProperties>
</file>