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BA064" w14:textId="36FCB629" w:rsidR="00E16D7C" w:rsidRDefault="00E16D7C" w:rsidP="00E16D7C">
      <w:pPr>
        <w:jc w:val="center"/>
      </w:pPr>
      <w:r>
        <w:rPr>
          <w:rFonts w:hint="eastAsia"/>
        </w:rPr>
        <w:t>“绿扬金凤计划”</w:t>
      </w:r>
    </w:p>
    <w:p w14:paraId="5424D619" w14:textId="77777777" w:rsidR="00E16D7C" w:rsidRDefault="00E16D7C" w:rsidP="00E16D7C">
      <w:r>
        <w:t xml:space="preserve"> </w:t>
      </w:r>
    </w:p>
    <w:p w14:paraId="243658A5" w14:textId="4A8F3559" w:rsidR="00E16D7C" w:rsidRDefault="00E16D7C" w:rsidP="00E16D7C">
      <w:pPr>
        <w:jc w:val="center"/>
      </w:pPr>
      <w:r>
        <w:t>顶尖人才</w:t>
      </w:r>
    </w:p>
    <w:p w14:paraId="53F38A6E" w14:textId="77777777" w:rsidR="00E16D7C" w:rsidRDefault="00E16D7C" w:rsidP="00E16D7C">
      <w:r>
        <w:rPr>
          <w:rFonts w:hint="eastAsia"/>
        </w:rPr>
        <w:t>基本条件</w:t>
      </w:r>
      <w:r>
        <w:t xml:space="preserve"> 1、诺贝尔奖等国际大奖的获得者。 2、中国或发达国家科学院、工程院院士。  3、获得国家科学技术奖一等奖及以上的主要完成人。</w:t>
      </w:r>
    </w:p>
    <w:p w14:paraId="23404897" w14:textId="1F265FB7" w:rsidR="00E16D7C" w:rsidRDefault="00E16D7C" w:rsidP="00E16D7C">
      <w:r>
        <w:t xml:space="preserve"> 4、国际一流科技型企业总部首席执行官、首席技 </w:t>
      </w:r>
      <w:proofErr w:type="gramStart"/>
      <w:r>
        <w:t>术官或</w:t>
      </w:r>
      <w:proofErr w:type="gramEnd"/>
      <w:r>
        <w:t>同 等职位的核心管理者；世界知名大学、国家 实验室、国际著名学术组织等研究机构的首席类学术带 头人；国际著名文化产业、现 代服务业、</w:t>
      </w:r>
      <w:proofErr w:type="gramStart"/>
      <w:r>
        <w:t>金融业等机</w:t>
      </w:r>
      <w:proofErr w:type="gramEnd"/>
      <w:r>
        <w:t xml:space="preserve"> 构的首席类负责人。  5、掌握核心关键技术，有望快速抢占产业制高点， 并在国 内外具有广泛影响力的科技领军人才。 分类条件 企事业单位引进的创新人才，应具备下列条件：  1、申报人应为申报年的前三年年初至申报通知发 布日当月月末（如 2018 年 9 月发布申报通知，即 2016 年 1 月 1 日至 2018 </w:t>
      </w:r>
      <w:r>
        <w:rPr>
          <w:rFonts w:hint="eastAsia"/>
        </w:rPr>
        <w:t>年</w:t>
      </w:r>
      <w:r>
        <w:t xml:space="preserve"> 9 月 30 日）期间到扬州工作，入</w:t>
      </w:r>
      <w:r>
        <w:rPr>
          <w:rFonts w:hint="eastAsia"/>
        </w:rPr>
        <w:t>选后能连续在引进单位工作</w:t>
      </w:r>
      <w:r>
        <w:t xml:space="preserve"> 3 年以上；引进人才应当有 足够的时间和精力在用人单位工作并</w:t>
      </w:r>
      <w:proofErr w:type="gramStart"/>
      <w:r>
        <w:t>作出</w:t>
      </w:r>
      <w:proofErr w:type="gramEnd"/>
      <w:r>
        <w:t>突出贡献。 2、年薪不低于 100 万元，以引进单位代扣代缴</w:t>
      </w:r>
      <w:proofErr w:type="gramStart"/>
      <w:r>
        <w:t>个</w:t>
      </w:r>
      <w:proofErr w:type="gramEnd"/>
      <w:r>
        <w:t xml:space="preserve"> 人所得税完税证明为准。 3、引进单位在人才引进后，配套用于引进人才科学</w:t>
      </w:r>
      <w:proofErr w:type="gramStart"/>
      <w:r>
        <w:t>研</w:t>
      </w:r>
      <w:proofErr w:type="gramEnd"/>
      <w:r>
        <w:t xml:space="preserve"> 究与技术成果产业化的自筹经费投入在 3000 万元以上。 创业人才，应具备以下条件： 1、申报人应为申报年的前三年年初至申报通知发 布日当月月末（如 2018 年 9 月发布申报通知，即 2016 年 1 月 1 日至 2018 年 9 月 30 日）期间到扬州创业，来 扬后主要精力</w:t>
      </w:r>
      <w:r>
        <w:rPr>
          <w:rFonts w:hint="eastAsia"/>
        </w:rPr>
        <w:t>应放在经营所创办企业。</w:t>
      </w:r>
      <w:r>
        <w:t xml:space="preserve"> 2、应为创办企业的主要负责人，在创办企业的实 </w:t>
      </w:r>
      <w:proofErr w:type="gramStart"/>
      <w:r>
        <w:t>收资本</w:t>
      </w:r>
      <w:proofErr w:type="gramEnd"/>
      <w:r>
        <w:t xml:space="preserve">中货币出资不少于 1000 万元，占股不少于 30% 或是自然人第一大股东。 3、获得风险投资机构、企业等社会资本投资累计不少 于3000 万元，或获得过地方（或主管部门）无偿资助 1000 万元以上，或获得过政府性股权融资 3000 万元以上。 </w:t>
      </w:r>
    </w:p>
    <w:p w14:paraId="742D7FC6" w14:textId="77777777" w:rsidR="00E16D7C" w:rsidRDefault="00E16D7C" w:rsidP="00E16D7C">
      <w:r>
        <w:t xml:space="preserve"> </w:t>
      </w:r>
    </w:p>
    <w:p w14:paraId="108BD49B" w14:textId="17158904" w:rsidR="00E16D7C" w:rsidRDefault="00E16D7C" w:rsidP="00E16D7C">
      <w:pPr>
        <w:jc w:val="center"/>
      </w:pPr>
      <w:r>
        <w:t>双创团队</w:t>
      </w:r>
    </w:p>
    <w:p w14:paraId="5F67F395" w14:textId="77777777" w:rsidR="00E16D7C" w:rsidRDefault="00E16D7C" w:rsidP="00E16D7C">
      <w:r>
        <w:rPr>
          <w:rFonts w:hint="eastAsia"/>
        </w:rPr>
        <w:t>基本条件</w:t>
      </w:r>
      <w:r>
        <w:t xml:space="preserve"> 1、团队由 1 名领军人才、2 </w:t>
      </w:r>
      <w:proofErr w:type="gramStart"/>
      <w:r>
        <w:t>名以上</w:t>
      </w:r>
      <w:proofErr w:type="gramEnd"/>
      <w:r>
        <w:t>核心成员组成</w:t>
      </w:r>
    </w:p>
    <w:p w14:paraId="6B2CC3A6" w14:textId="197C3A9B" w:rsidR="00E16D7C" w:rsidRDefault="00E16D7C" w:rsidP="00E16D7C">
      <w:r>
        <w:rPr>
          <w:rFonts w:hint="eastAsia"/>
        </w:rPr>
        <w:t> （建议</w:t>
      </w:r>
      <w:r>
        <w:t xml:space="preserve"> 3 </w:t>
      </w:r>
      <w:proofErr w:type="gramStart"/>
      <w:r>
        <w:t>名核心</w:t>
      </w:r>
      <w:proofErr w:type="gramEnd"/>
      <w:r>
        <w:t>成员）。 2、团队领军人才一般应为诺贝尔奖获得者，中国 或发达国家科学院院士、工程院院士，获得国家</w:t>
      </w:r>
      <w:proofErr w:type="gramStart"/>
      <w:r>
        <w:t>最高科</w:t>
      </w:r>
      <w:proofErr w:type="gramEnd"/>
      <w:r>
        <w:t xml:space="preserve"> 学技术奖或相当层次国际科技奖项的科学家，国家“千 人计划”顶尖人才与创新团队核心成员、国家“万人计 划”杰出人才，其他相当层次人才；年龄 一般不超过 55 周岁。  3、团队核心成员一般应具有博士学位或正高职称； 年龄一般不超过 55 周岁；有 5 年以上在国内外知名 企业、 高校、科研单位及相关机构从事研发或管理等 工作经历，并取得较突出业绩。 4、团队应在申报年的前三年年初至申报通</w:t>
      </w:r>
      <w:r>
        <w:rPr>
          <w:rFonts w:hint="eastAsia"/>
        </w:rPr>
        <w:t>知发布</w:t>
      </w:r>
      <w:r>
        <w:t xml:space="preserve"> 日当月月末（如 2018 年 9 月发布申报通知，即 2016 年 1 月 1 日至 2018 年 9 月 30 日）期间到扬州创新创业， 入选后能连续在引进单位工作 3 年以上；团队领军人才 或核心成员中至少有一人全职在扬州创新创业。 </w:t>
      </w:r>
    </w:p>
    <w:p w14:paraId="2F5AADEB" w14:textId="77777777" w:rsidR="00E16D7C" w:rsidRDefault="00E16D7C" w:rsidP="00E16D7C">
      <w:r>
        <w:t xml:space="preserve"> </w:t>
      </w:r>
    </w:p>
    <w:p w14:paraId="44CED887" w14:textId="1AA66F38" w:rsidR="00E16D7C" w:rsidRDefault="00E16D7C" w:rsidP="00E16D7C">
      <w:pPr>
        <w:jc w:val="center"/>
      </w:pPr>
      <w:r>
        <w:t>领军人才</w:t>
      </w:r>
    </w:p>
    <w:p w14:paraId="2D58C314" w14:textId="65CE3B02" w:rsidR="00E16D7C" w:rsidRDefault="00E16D7C" w:rsidP="00E16D7C">
      <w:r>
        <w:rPr>
          <w:rFonts w:hint="eastAsia"/>
        </w:rPr>
        <w:t>基本条件</w:t>
      </w:r>
      <w:r>
        <w:t xml:space="preserve"> 1、创业领军人才一般应具有硕士以上学位，创新 领军人才应具有博士学位；年龄不超过 55 周岁，其中，</w:t>
      </w:r>
      <w:r>
        <w:rPr>
          <w:rFonts w:hint="eastAsia"/>
        </w:rPr>
        <w:t>两院院士、国家“千人计划”“万人计划”专家等申报年龄</w:t>
      </w:r>
      <w:r>
        <w:t xml:space="preserve"> 可适当放宽，境外引进的高技能创新人才和取得发达国 家医师执业资格卫生创新人才年龄可放宽至 65 周岁。 2、有 5 年以上在国内外知名企业、高校、科研单 位及相关机构从事研发、技术技能或管理教育</w:t>
      </w:r>
      <w:proofErr w:type="gramStart"/>
      <w:r>
        <w:t>培训等岗</w:t>
      </w:r>
      <w:proofErr w:type="gramEnd"/>
      <w:r>
        <w:t xml:space="preserve"> 位工作经历，并取得较突出业绩。 3、申报人应为申报年的前三年年初至申报通知发 布日当月月末（如 2018 年 9 月发布申报通知，即 2016 年 1 月 1 日至 2018 年 9 月 30 日）期间到扬州创新创业， 入选后能连续在引进单位工作 3 年</w:t>
      </w:r>
      <w:r>
        <w:rPr>
          <w:rFonts w:hint="eastAsia"/>
        </w:rPr>
        <w:t>以上。</w:t>
      </w:r>
      <w:r>
        <w:t xml:space="preserve"> 4、申报企业应于申报通知发布日当月月末前参加 社会保险，并缴纳社保费。 5、创新领军人才从到扬州工作次月起，申报单位 给予其薪酬月均不低于1万元（事业单位可</w:t>
      </w:r>
      <w:r>
        <w:lastRenderedPageBreak/>
        <w:t>放宽至8000 元），以申报单位代扣代缴个人所得税完税证明为准。</w:t>
      </w:r>
    </w:p>
    <w:p w14:paraId="4140A311" w14:textId="77777777" w:rsidR="00E16D7C" w:rsidRDefault="00E16D7C" w:rsidP="00E16D7C">
      <w:r>
        <w:t xml:space="preserve"> 对用人单位给予薪酬较高、创新创业成效突出、社 </w:t>
      </w:r>
      <w:proofErr w:type="gramStart"/>
      <w:r>
        <w:t>会资本</w:t>
      </w:r>
      <w:proofErr w:type="gramEnd"/>
      <w:r>
        <w:t xml:space="preserve">投资和地方政府支持力度较大的人才，可不受学 位学历、工作经历、职务职称等条件限制。 优先支持：海外高层次人才，用人单位认可并取得 明显成效的人才，全职引进人才，已获各级人才计划支 持的人才。  </w:t>
      </w:r>
    </w:p>
    <w:p w14:paraId="7B8F1CBB" w14:textId="0775D229" w:rsidR="00E16D7C" w:rsidRDefault="00E16D7C" w:rsidP="00E16D7C">
      <w:r>
        <w:t xml:space="preserve">   （一）创业领军人才 应为创办企业的主要负责人。自然人直接出资的， 申报人在创办企业的实收资本中货币出资不少于100万 元，且本人已实缴货币出资在企业注册资本中占比不少 于 30%（注册资本超过 1000 万元的放宽至不少于 20%） 或是自然人第一大股东。 非自然人直接出资而以持股公司出资的，通过一个 层级计算。不认可代持股关系（外籍人才由</w:t>
      </w:r>
      <w:proofErr w:type="gramStart"/>
      <w:r>
        <w:t>配偶代持的</w:t>
      </w:r>
      <w:proofErr w:type="gramEnd"/>
      <w:r>
        <w:t xml:space="preserve"> 除外）。 在扬高校院所中，具有硕士以上学位或副高级以上 职称的在编人员，也可申报创业领军人才。 优先支持：所办企业税收、社保、就业贡献大的人 才，企业已</w:t>
      </w:r>
      <w:r>
        <w:rPr>
          <w:rFonts w:hint="eastAsia"/>
        </w:rPr>
        <w:t>有社会资本投入的人才。</w:t>
      </w:r>
      <w:r>
        <w:t xml:space="preserve">    （二）企业创新领军人才 企业应具备以下条件之一：①由国家“千人计划”和 “万人计划”专家、省“双创人才”、“333 工程”培养对象、 “科技企业家”、“产业教授”创办；②国家或省认定的创 新型企业、高新技术企业、农业科技型企业、农业龙头 企业、软件企业、</w:t>
      </w:r>
      <w:proofErr w:type="gramStart"/>
      <w:r>
        <w:t>动漫企业</w:t>
      </w:r>
      <w:proofErr w:type="gramEnd"/>
      <w:r>
        <w:t>；③拥有</w:t>
      </w:r>
      <w:proofErr w:type="gramStart"/>
      <w:r>
        <w:t>企业院士</w:t>
      </w:r>
      <w:proofErr w:type="gramEnd"/>
      <w:r>
        <w:t>工作站、 博士后科研工作站（创新实践基地）、研究生工作站、 技术中心、工程中心、工程技术研究中心等省级以上企</w:t>
      </w:r>
      <w:r>
        <w:rPr>
          <w:rFonts w:hint="eastAsia"/>
        </w:rPr>
        <w:t>业创新平台；④曾获得省以上有关部门、市、县（市、</w:t>
      </w:r>
      <w:r>
        <w:t xml:space="preserve"> 区）、园区引才计划 30 万元以上资助；⑤近 3 年在扬 </w:t>
      </w:r>
      <w:proofErr w:type="gramStart"/>
      <w:r>
        <w:t>州实际</w:t>
      </w:r>
      <w:proofErr w:type="gramEnd"/>
      <w:r>
        <w:t>缴纳税收累计达 1500 万元以上。 在扬高校院所中，具有博士以上学位或副高级以上 职称的在编人员，也可申报企业创新领军人才。 优先支持：企业高薪聘用和全职引进的人才。     （三）金融创新领军人才 （1）我市上市挂牌企业或后备企业引进的从事金 融和资本运作的高层次人才，在资本市场领域具有较高 知名度并取得显著成绩，获得“新财富”金牌董秘，或相 当层次人才。 （2）我市金融机构、类金融机构和金</w:t>
      </w:r>
      <w:r>
        <w:rPr>
          <w:rFonts w:hint="eastAsia"/>
        </w:rPr>
        <w:t>融管理机构</w:t>
      </w:r>
      <w:r>
        <w:t xml:space="preserve"> 引进的高层次人才，在国内外金融领域具有较高知名度 并取得显著业绩。     （四）文化创新领军人才 我市文化企事业单位引进的高层次人才，在国内外 文学、艺术、新闻、出版、广播影视、经营管理、文化 创意、文博、图书管理等门类具有较高知名度和影响力。</w:t>
      </w:r>
    </w:p>
    <w:p w14:paraId="3C4E1EE1" w14:textId="77777777" w:rsidR="00E16D7C" w:rsidRDefault="00E16D7C" w:rsidP="00E16D7C">
      <w:r>
        <w:t xml:space="preserve">    （五）高技能创新领军人才 （1）具有国家一级职业资格（高级技师）或境外 引进的具有同等技能水平的技能人才（建议国外人才）。</w:t>
      </w:r>
    </w:p>
    <w:p w14:paraId="2870F0F7" w14:textId="42B4D414" w:rsidR="00E16D7C" w:rsidRDefault="00E16D7C" w:rsidP="00E16D7C">
      <w:r>
        <w:t xml:space="preserve"> </w:t>
      </w:r>
      <w:r>
        <w:rPr>
          <w:rFonts w:hint="eastAsia"/>
        </w:rPr>
        <w:t>（</w:t>
      </w:r>
      <w:r>
        <w:t xml:space="preserve">2）具有 5 年以上在企事业单位关键岗位从事技 术技能工作或技能人才教育培训工作经历，并取得突出 成果和业绩。 （3）国内引进的高技能人才应全职在引进单位连 </w:t>
      </w:r>
      <w:proofErr w:type="gramStart"/>
      <w:r>
        <w:t>续工作</w:t>
      </w:r>
      <w:proofErr w:type="gramEnd"/>
      <w:r>
        <w:t xml:space="preserve"> 3 年以上；境外引进的高技能人才应在引进单位 连续工作 3 年以上，且每年不少于 6 </w:t>
      </w:r>
      <w:proofErr w:type="gramStart"/>
      <w:r>
        <w:t>个</w:t>
      </w:r>
      <w:proofErr w:type="gramEnd"/>
      <w:r>
        <w:t>月。 （4）引进的高技能人才还需具备以下条件之一： “① 中华技能大奖”获得者、“国家技能大师工作室”领办 人、省级以上政府表彰的高技能人才、“世界技能大赛” 获奖者； “ ② 省技能大师工作室”领办人、大型企业（集 团）“首席技师”或“技能专家”；③具有</w:t>
      </w:r>
      <w:r>
        <w:rPr>
          <w:rFonts w:hint="eastAsia"/>
        </w:rPr>
        <w:t>较高专业理论素</w:t>
      </w:r>
      <w:r>
        <w:t xml:space="preserve"> 养，掌握精湛技能，能够从事职业院校理论和实训一体 化教学工作的优秀教师；④在国际或全国工艺美术评比 中获得二等奖以上的工艺美术大师；⑤在国际或全国烹 </w:t>
      </w:r>
      <w:proofErr w:type="gramStart"/>
      <w:r>
        <w:t>饪</w:t>
      </w:r>
      <w:proofErr w:type="gramEnd"/>
      <w:r>
        <w:t>比赛中获金奖、银奖的高技能人才；⑥符合我市产业 发展方向急需紧缺要求或具有一流的技术技能水平或 绝技绝活，在本行业有较高声誉的高技能人才。 （5）引进单位应符合下列条件之一：①上年度销售收 入 3000 万元以上工业企业；②被评为国家级或省级高 技能人才培养示范基地；③被评为省级专项公共</w:t>
      </w:r>
      <w:proofErr w:type="gramStart"/>
      <w:r>
        <w:t>实训基</w:t>
      </w:r>
      <w:proofErr w:type="gramEnd"/>
      <w:r>
        <w:t xml:space="preserve"> 地；④高职院校、国家高级技工学校、技师学院；⑤市</w:t>
      </w:r>
      <w:r>
        <w:rPr>
          <w:rFonts w:hint="eastAsia"/>
        </w:rPr>
        <w:t>属事业单位。</w:t>
      </w:r>
      <w:r>
        <w:t xml:space="preserve">  </w:t>
      </w:r>
    </w:p>
    <w:p w14:paraId="0FD8F2F9" w14:textId="77777777" w:rsidR="00E16D7C" w:rsidRDefault="00E16D7C" w:rsidP="00E16D7C">
      <w:r>
        <w:t xml:space="preserve"> </w:t>
      </w:r>
    </w:p>
    <w:p w14:paraId="10EDF9A0" w14:textId="589DCE6D" w:rsidR="00E16D7C" w:rsidRDefault="00E16D7C" w:rsidP="00E16D7C">
      <w:pPr>
        <w:jc w:val="center"/>
      </w:pPr>
      <w:r>
        <w:t>优秀博士</w:t>
      </w:r>
    </w:p>
    <w:p w14:paraId="148E2753" w14:textId="77777777" w:rsidR="00E16D7C" w:rsidRDefault="00E16D7C" w:rsidP="00E16D7C">
      <w:r>
        <w:rPr>
          <w:rFonts w:hint="eastAsia"/>
        </w:rPr>
        <w:t>基本条件</w:t>
      </w:r>
      <w:r>
        <w:t xml:space="preserve"> 1、申报人应具有博士学位，年龄一般不超过 35 周岁。</w:t>
      </w:r>
    </w:p>
    <w:p w14:paraId="36318CAE" w14:textId="1085DE22" w:rsidR="00E16D7C" w:rsidRDefault="00E16D7C" w:rsidP="00E16D7C">
      <w:r>
        <w:t xml:space="preserve"> 2、申报人应为申报年的前三年年初至申报通知发 布日当月月末（如 2018 年 9 月发布申报通知，即 2016 年 1 月 1 日至 2018 年 9 月 30 日）期间到扬州创新创业， 入选后</w:t>
      </w:r>
      <w:r>
        <w:lastRenderedPageBreak/>
        <w:t>能在申报单位连续工作不少于 2 年。 3、申报企业应于申报通知发布日当月月末前参加 社会保险。  （一）创业类 创业企业于申报通知发布日当月月末前完成工商 注册登记等相关手续。企业实收资本中，申报</w:t>
      </w:r>
      <w:proofErr w:type="gramStart"/>
      <w:r>
        <w:t>人货币出 资不</w:t>
      </w:r>
      <w:proofErr w:type="gramEnd"/>
      <w:r>
        <w:t>少于 50 万元。年龄可放宽至 40 周岁。 （二）企业创新类 从到扬州工作次月起，申报单位给予其薪酬月均</w:t>
      </w:r>
      <w:r>
        <w:rPr>
          <w:rFonts w:hint="eastAsia"/>
        </w:rPr>
        <w:t>不</w:t>
      </w:r>
      <w:r>
        <w:t xml:space="preserve"> 低于 5000 元，以申报企业代扣代缴个人所得税完税证 明为准。柔性引进的，应当取得派出单位同意；全职引 进的，应当正常缴纳社会保险。 （三）企业博士后类 </w:t>
      </w:r>
      <w:r>
        <w:rPr>
          <w:rFonts w:hint="eastAsia"/>
        </w:rPr>
        <w:t>到我市企业博士后科研工作站（</w:t>
      </w:r>
      <w:proofErr w:type="gramStart"/>
      <w:r>
        <w:rPr>
          <w:rFonts w:hint="eastAsia"/>
        </w:rPr>
        <w:t>含省创新</w:t>
      </w:r>
      <w:proofErr w:type="gramEnd"/>
      <w:r>
        <w:rPr>
          <w:rFonts w:hint="eastAsia"/>
        </w:rPr>
        <w:t>实践基</w:t>
      </w:r>
      <w:r>
        <w:t xml:space="preserve"> 地）工作的博士后人员。申报年进站（具体以通知为准）。 从进站工作次月起，计税薪酬月均不低于 5000 元（以 申报企业代扣代缴个人所得税完税证明为准）。年龄可 放宽至 45 周岁。 </w:t>
      </w:r>
    </w:p>
    <w:p w14:paraId="56221831" w14:textId="390505BD" w:rsidR="00E16D7C" w:rsidRDefault="00E16D7C" w:rsidP="00E16D7C">
      <w:r>
        <w:t xml:space="preserve">   支持政策 </w:t>
      </w:r>
    </w:p>
    <w:p w14:paraId="134E78F4" w14:textId="2807179A" w:rsidR="00E16D7C" w:rsidRDefault="00E16D7C" w:rsidP="00E16D7C">
      <w:r>
        <w:t xml:space="preserve">1、资金支持。 对入选的顶尖人才，按“一事一议”，三年内市、县 两级财政给予最高 5000 万元项目资助。 对入选的双创团队，三年内市、县两级财政给予创 新团队最高 500 万元资金资助，给予创业团队最高 1000 万元资金资助。 对入选的领军人才，三年内市、县两级财政给予创 业领军人才 100—300 万元资金资助，给予创新领军人 才 50—150 万元（到企业工作）或最高 30 万元（到事 业单位工作）资金资助。对创业人才，市天使梦想基金 择优给予 20 万元扶持，江苏银行根据项目情况可择优 给予 100 万元“人才贷”，市天使（人才）专项资金择优 给予最高 500 万元股权投资。 </w:t>
      </w:r>
      <w:bookmarkStart w:id="0" w:name="_GoBack"/>
      <w:r>
        <w:t>对入选的优秀博士，两年内市、县两级财政给予</w:t>
      </w:r>
      <w:r>
        <w:rPr>
          <w:rFonts w:hint="eastAsia"/>
        </w:rPr>
        <w:t>创业类</w:t>
      </w:r>
      <w:r>
        <w:t xml:space="preserve"> 15 万元、企业创新类 15 万元、企业博士后类 15 万元、事业单位创新类 6 万元、</w:t>
      </w:r>
      <w:proofErr w:type="gramStart"/>
      <w:r>
        <w:t>驻扬单位</w:t>
      </w:r>
      <w:proofErr w:type="gramEnd"/>
      <w:r>
        <w:t>创新类 6 万元、科技副总类 5 万元资金资助。</w:t>
      </w:r>
      <w:bookmarkEnd w:id="0"/>
      <w:r>
        <w:t>优先享受市天使 （人才）专项资金、天使梦想基金扶持。 顶尖人才、双创团队、领军人才已获得“绿扬金凤 计划”其他类别项目资助的，在原资助基础上补足至对 应的资助标准。 2、项目推荐。优先推荐申报国家“千人计划”“万人 计划”，优先推荐申报省“双创计划”“333 工程”“科技企 业家支持计划”，优先向金融机构、担保公司、风险投 资公司推荐融资项目。 3、配套服务</w:t>
      </w:r>
      <w:r>
        <w:rPr>
          <w:rFonts w:hint="eastAsia"/>
        </w:rPr>
        <w:t>。按照国家、省、市引进高层次人才的有</w:t>
      </w:r>
      <w:r>
        <w:t xml:space="preserve"> 关政策，为引进高层次人才提供相关优惠政策和待遇  </w:t>
      </w:r>
    </w:p>
    <w:p w14:paraId="4482D573" w14:textId="77777777" w:rsidR="00E16D7C" w:rsidRDefault="00E16D7C" w:rsidP="00E16D7C">
      <w:r>
        <w:t xml:space="preserve"> </w:t>
      </w:r>
    </w:p>
    <w:p w14:paraId="101238FB" w14:textId="6A436814" w:rsidR="0069787F" w:rsidRDefault="00E16D7C" w:rsidP="00E16D7C">
      <w:r>
        <w:rPr>
          <w:rFonts w:hint="eastAsia"/>
        </w:rPr>
        <w:t>申报流程</w:t>
      </w:r>
      <w:r>
        <w:t xml:space="preserve"> 1、项目方联系扬州高新区科技局洽谈； 2、分类型</w:t>
      </w:r>
      <w:proofErr w:type="gramStart"/>
      <w:r>
        <w:t>报送致区人才</w:t>
      </w:r>
      <w:proofErr w:type="gramEnd"/>
      <w:r>
        <w:t>办、</w:t>
      </w:r>
      <w:proofErr w:type="gramStart"/>
      <w:r>
        <w:t>人社</w:t>
      </w:r>
      <w:proofErr w:type="gramEnd"/>
      <w:r>
        <w:t>局、科技局、教 育局、卫计委、宣传部、旅游局、商务局; 3、通过审核后进行网上申报； 4、项目答辩; 5、项目公示。</w:t>
      </w:r>
    </w:p>
    <w:sectPr w:rsidR="00697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DB"/>
    <w:rsid w:val="00204DDB"/>
    <w:rsid w:val="0069787F"/>
    <w:rsid w:val="00895EB5"/>
    <w:rsid w:val="00943708"/>
    <w:rsid w:val="00E1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5693E"/>
  <w15:chartTrackingRefBased/>
  <w15:docId w15:val="{8AE9653B-4CA7-4901-A9A7-A96B9A6D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658</Words>
  <Characters>3754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4</cp:revision>
  <dcterms:created xsi:type="dcterms:W3CDTF">2018-12-25T10:35:00Z</dcterms:created>
  <dcterms:modified xsi:type="dcterms:W3CDTF">2018-12-26T02:08:00Z</dcterms:modified>
</cp:coreProperties>
</file>