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A18" w:rsidRPr="00D57A18" w:rsidRDefault="00D57A18" w:rsidP="00D57A18">
      <w:bookmarkStart w:id="0" w:name="_GoBack"/>
      <w:r w:rsidRPr="00D57A18">
        <w:t> </w:t>
      </w:r>
      <w:r w:rsidRPr="00D57A18">
        <w:t>为了加快凤台县经济建设，改善</w:t>
      </w:r>
      <w:hyperlink r:id="rId4" w:tgtFrame="_blank" w:history="1">
        <w:r w:rsidRPr="00D57A18">
          <w:rPr>
            <w:rStyle w:val="a3"/>
            <w:rFonts w:hint="eastAsia"/>
            <w:color w:val="auto"/>
            <w:u w:val="none"/>
          </w:rPr>
          <w:t>投资</w:t>
        </w:r>
      </w:hyperlink>
      <w:r w:rsidRPr="00D57A18">
        <w:t>环境，鼓励外商来凤</w:t>
      </w:r>
      <w:hyperlink r:id="rId5" w:tgtFrame="_blank" w:history="1">
        <w:r w:rsidRPr="00D57A18">
          <w:rPr>
            <w:rStyle w:val="a3"/>
            <w:rFonts w:hint="eastAsia"/>
            <w:color w:val="auto"/>
            <w:u w:val="none"/>
          </w:rPr>
          <w:t>投资</w:t>
        </w:r>
      </w:hyperlink>
      <w:r w:rsidRPr="00D57A18">
        <w:t>发展，保护投资者合法权利。根据国家、省、市有关政策规定，结合本县实际，制定本优惠政策。</w:t>
      </w:r>
    </w:p>
    <w:p w:rsidR="00D57A18" w:rsidRPr="00D57A18" w:rsidRDefault="00D57A18" w:rsidP="00D57A18">
      <w:r w:rsidRPr="00D57A18">
        <w:t xml:space="preserve">　　</w:t>
      </w:r>
      <w:r w:rsidRPr="00D57A18">
        <w:rPr>
          <w:b/>
          <w:bCs/>
        </w:rPr>
        <w:t>一、优化服务环境</w:t>
      </w:r>
    </w:p>
    <w:p w:rsidR="00D57A18" w:rsidRPr="00D57A18" w:rsidRDefault="00D57A18" w:rsidP="00D57A18">
      <w:r w:rsidRPr="00D57A18">
        <w:t xml:space="preserve">　　</w:t>
      </w:r>
      <w:r w:rsidRPr="00D57A18">
        <w:t>1</w:t>
      </w:r>
      <w:r w:rsidRPr="00D57A18">
        <w:t>、简化投资项目审批程序。凡来凤台县投资，在国家法律，法规没有明令禁止的产业，境外投资项目只需项目申请报告，按投资规模报</w:t>
      </w:r>
      <w:proofErr w:type="gramStart"/>
      <w:r w:rsidRPr="00D57A18">
        <w:t>各级发改委</w:t>
      </w:r>
      <w:proofErr w:type="gramEnd"/>
      <w:r w:rsidRPr="00D57A18">
        <w:t>核准，境内投资项目由审批制改为核准制或备案制。</w:t>
      </w:r>
    </w:p>
    <w:p w:rsidR="00D57A18" w:rsidRPr="00D57A18" w:rsidRDefault="00D57A18" w:rsidP="00D57A18">
      <w:r w:rsidRPr="00D57A18">
        <w:t xml:space="preserve">　　</w:t>
      </w:r>
      <w:r w:rsidRPr="00D57A18">
        <w:t>2</w:t>
      </w:r>
      <w:r w:rsidRPr="00D57A18">
        <w:t>、减少对企业设立的限制。涉及项目需前期许可的，各有关部门从速从简办理。对生产型项目，投资者一时达不到设立登记条件而又急需开展筹建等相关活动的，可先核发</w:t>
      </w:r>
      <w:r w:rsidRPr="00D57A18">
        <w:t>6</w:t>
      </w:r>
      <w:r w:rsidRPr="00D57A18">
        <w:t>个月筹备期的《营业执照》</w:t>
      </w:r>
      <w:r w:rsidRPr="00D57A18">
        <w:t>;</w:t>
      </w:r>
      <w:r w:rsidRPr="00D57A18">
        <w:t>对中小投资者注册有限责任公司时资金有困难的，允许公司全体股东的首次出资额放宽到注册资本的</w:t>
      </w:r>
      <w:r w:rsidRPr="00D57A18">
        <w:t>20%</w:t>
      </w:r>
      <w:r w:rsidRPr="00D57A18">
        <w:t>，其余部分由股东自公司成立之日起两年内缴足。</w:t>
      </w:r>
    </w:p>
    <w:p w:rsidR="00D57A18" w:rsidRPr="00D57A18" w:rsidRDefault="00D57A18" w:rsidP="00D57A18">
      <w:r w:rsidRPr="00D57A18">
        <w:t xml:space="preserve">　　</w:t>
      </w:r>
      <w:r w:rsidRPr="00D57A18">
        <w:t>3</w:t>
      </w:r>
      <w:r w:rsidRPr="00D57A18">
        <w:t>、办理手续实行限期办结和并联审批服务。对符合审批要求的外来投资项目，实行</w:t>
      </w:r>
      <w:r w:rsidRPr="00D57A18">
        <w:t>“</w:t>
      </w:r>
      <w:r w:rsidRPr="00D57A18">
        <w:t>中心受理，抄告相关，限时办结，延时追究</w:t>
      </w:r>
      <w:r w:rsidRPr="00D57A18">
        <w:t>”</w:t>
      </w:r>
      <w:r w:rsidRPr="00D57A18">
        <w:t>机制。本部门权限内当场研究办理</w:t>
      </w:r>
      <w:r w:rsidRPr="00D57A18">
        <w:t>;</w:t>
      </w:r>
      <w:r w:rsidRPr="00D57A18">
        <w:t>当场确实不能办理的，</w:t>
      </w:r>
      <w:r w:rsidRPr="00D57A18">
        <w:t>3</w:t>
      </w:r>
      <w:r w:rsidRPr="00D57A18">
        <w:t>个工作日内办结</w:t>
      </w:r>
      <w:r w:rsidRPr="00D57A18">
        <w:t>;</w:t>
      </w:r>
      <w:r w:rsidRPr="00D57A18">
        <w:t>属上级核准或备案的项目，根据项目规模确定专人帮助办理。投资者上报材料不符合有关规定，由主管部门安排专人指导补报。投资者请示的问题，涉及的主管部门如不能当场答复，须在</w:t>
      </w:r>
      <w:r w:rsidRPr="00D57A18">
        <w:t>7</w:t>
      </w:r>
      <w:r w:rsidRPr="00D57A18">
        <w:t>个工作日内书面答复，逾期视为同意。</w:t>
      </w:r>
    </w:p>
    <w:p w:rsidR="00D57A18" w:rsidRPr="00D57A18" w:rsidRDefault="00D57A18" w:rsidP="00D57A18">
      <w:r w:rsidRPr="00D57A18">
        <w:t xml:space="preserve">　　</w:t>
      </w:r>
      <w:r w:rsidRPr="00D57A18">
        <w:t>4</w:t>
      </w:r>
      <w:r w:rsidRPr="00D57A18">
        <w:t>、建立领导服务责任制。固定资产投入</w:t>
      </w:r>
      <w:r w:rsidRPr="00D57A18">
        <w:t>2000</w:t>
      </w:r>
      <w:r w:rsidRPr="00D57A18">
        <w:t>万元以上的由一名县级领导负责。协助、协调、办理投资者兴办企业过程中的一切行政审批手续及生产经营中需要地方政府解决的问题。</w:t>
      </w:r>
    </w:p>
    <w:p w:rsidR="00D57A18" w:rsidRPr="00D57A18" w:rsidRDefault="00D57A18" w:rsidP="00D57A18">
      <w:r w:rsidRPr="00D57A18">
        <w:t xml:space="preserve">　　</w:t>
      </w:r>
      <w:r w:rsidRPr="00D57A18">
        <w:t>5</w:t>
      </w:r>
      <w:r w:rsidRPr="00D57A18">
        <w:t>、实行收费明白卡制度和收费减免。县直各涉</w:t>
      </w:r>
      <w:proofErr w:type="gramStart"/>
      <w:r w:rsidRPr="00D57A18">
        <w:t>企职能</w:t>
      </w:r>
      <w:proofErr w:type="gramEnd"/>
      <w:r w:rsidRPr="00D57A18">
        <w:t>部门，工商、税务、土地、建设、规划、</w:t>
      </w:r>
      <w:hyperlink r:id="rId6" w:tgtFrame="_blank" w:history="1">
        <w:r w:rsidRPr="00D57A18">
          <w:rPr>
            <w:rStyle w:val="a3"/>
            <w:rFonts w:hint="eastAsia"/>
            <w:color w:val="auto"/>
            <w:u w:val="none"/>
          </w:rPr>
          <w:t>房产</w:t>
        </w:r>
      </w:hyperlink>
      <w:r w:rsidRPr="00D57A18">
        <w:t>、环保及安全、消防等相关部门，在办理程序中应提交收费明白卡。对中介机构为企业提供市场化服务的收费，如企业验资，工程管理等，适当降低收费标准。</w:t>
      </w:r>
    </w:p>
    <w:p w:rsidR="00D57A18" w:rsidRPr="00D57A18" w:rsidRDefault="00D57A18" w:rsidP="00D57A18">
      <w:r w:rsidRPr="00D57A18">
        <w:t xml:space="preserve">　　</w:t>
      </w:r>
      <w:r w:rsidRPr="00D57A18">
        <w:t>6</w:t>
      </w:r>
      <w:r w:rsidRPr="00D57A18">
        <w:t>、实行举报查处制度。有关部门要全面清理各种收费项目，坚决取消不合理收费。任何单位不得对招商项目和外商投资企业参观、评比。确需检查的要事先经县委县政府批准后方可进行。对经济开发区投资企业实行挂牌保护。高度重视外商投诉案件处理问题，县纪检监察机关、县政府投诉中心，对外商投诉案件，责成有关部门现场、限时解决。行政执法部门，以权谋私、吃拿卡要、越权私自收费，罚款或擅自扩大收费范围，提高标准的，一经投诉，立即查处，经查实后，根据情节轻重，追究直接责任人和单位主要负责人的责任，给予必要的党纪、政纪处分，直至追究法律责任。</w:t>
      </w:r>
    </w:p>
    <w:p w:rsidR="00D57A18" w:rsidRPr="00D57A18" w:rsidRDefault="00D57A18" w:rsidP="00D57A18">
      <w:r w:rsidRPr="00D57A18">
        <w:t xml:space="preserve">　　</w:t>
      </w:r>
      <w:r w:rsidRPr="00D57A18">
        <w:t>7</w:t>
      </w:r>
      <w:r w:rsidRPr="00D57A18">
        <w:t>、投资者为符合政策规定的有关人员申请落户的，公安部门及时予以办理</w:t>
      </w:r>
      <w:r w:rsidRPr="00D57A18">
        <w:t>;</w:t>
      </w:r>
      <w:r w:rsidRPr="00D57A18">
        <w:t>其子女入学、就业等，有关部门给予优惠和照顾</w:t>
      </w:r>
      <w:r w:rsidRPr="00D57A18">
        <w:t>;</w:t>
      </w:r>
      <w:r w:rsidRPr="00D57A18">
        <w:t>对贡献大、素质高、形象好的投资者授予县</w:t>
      </w:r>
      <w:r w:rsidRPr="00D57A18">
        <w:t>“</w:t>
      </w:r>
      <w:r w:rsidRPr="00D57A18">
        <w:t>荣誉市民</w:t>
      </w:r>
      <w:r w:rsidRPr="00D57A18">
        <w:t>”</w:t>
      </w:r>
      <w:r w:rsidRPr="00D57A18">
        <w:t>称号。</w:t>
      </w:r>
    </w:p>
    <w:p w:rsidR="00D57A18" w:rsidRPr="00D57A18" w:rsidRDefault="00D57A18" w:rsidP="00D57A18">
      <w:r w:rsidRPr="00D57A18">
        <w:t xml:space="preserve">　　</w:t>
      </w:r>
      <w:r w:rsidRPr="00D57A18">
        <w:rPr>
          <w:b/>
          <w:bCs/>
        </w:rPr>
        <w:t>二、实行用地优惠政策</w:t>
      </w:r>
    </w:p>
    <w:p w:rsidR="00D57A18" w:rsidRPr="00D57A18" w:rsidRDefault="00D57A18" w:rsidP="00D57A18">
      <w:r w:rsidRPr="00D57A18">
        <w:t xml:space="preserve">　　</w:t>
      </w:r>
      <w:r w:rsidRPr="00D57A18">
        <w:t>1</w:t>
      </w:r>
      <w:r w:rsidRPr="00D57A18">
        <w:t>、投资者兴办企业征用土地，优先安排用地计划。土地行政主管部门和乡镇必须做好征地的有关工作，确保及时到位。</w:t>
      </w:r>
    </w:p>
    <w:p w:rsidR="00D57A18" w:rsidRPr="00D57A18" w:rsidRDefault="00D57A18" w:rsidP="00D57A18">
      <w:r w:rsidRPr="00D57A18">
        <w:t xml:space="preserve">　　</w:t>
      </w:r>
      <w:r w:rsidRPr="00D57A18">
        <w:t>2</w:t>
      </w:r>
      <w:r w:rsidRPr="00D57A18">
        <w:t>、国有土地使用权出让年限，</w:t>
      </w:r>
      <w:hyperlink r:id="rId7" w:tgtFrame="_blank" w:history="1">
        <w:r w:rsidRPr="00D57A18">
          <w:rPr>
            <w:rStyle w:val="a3"/>
            <w:rFonts w:hint="eastAsia"/>
            <w:color w:val="auto"/>
            <w:u w:val="none"/>
          </w:rPr>
          <w:t>商业</w:t>
        </w:r>
      </w:hyperlink>
      <w:r w:rsidRPr="00D57A18">
        <w:t>、</w:t>
      </w:r>
      <w:hyperlink r:id="rId8" w:tgtFrame="_blank" w:history="1">
        <w:r w:rsidRPr="00D57A18">
          <w:rPr>
            <w:rStyle w:val="a3"/>
            <w:rFonts w:hint="eastAsia"/>
            <w:color w:val="auto"/>
            <w:u w:val="none"/>
          </w:rPr>
          <w:t>旅游</w:t>
        </w:r>
      </w:hyperlink>
      <w:r w:rsidRPr="00D57A18">
        <w:t>业和金融业</w:t>
      </w:r>
      <w:r w:rsidRPr="00D57A18">
        <w:t>40</w:t>
      </w:r>
      <w:r w:rsidRPr="00D57A18">
        <w:t>年，工业</w:t>
      </w:r>
      <w:r w:rsidRPr="00D57A18">
        <w:t>50</w:t>
      </w:r>
      <w:r w:rsidRPr="00D57A18">
        <w:t>年，住宅</w:t>
      </w:r>
      <w:r w:rsidRPr="00D57A18">
        <w:t>70</w:t>
      </w:r>
      <w:r w:rsidRPr="00D57A18">
        <w:t>年。</w:t>
      </w:r>
    </w:p>
    <w:p w:rsidR="00D57A18" w:rsidRPr="00D57A18" w:rsidRDefault="00D57A18" w:rsidP="00D57A18">
      <w:r w:rsidRPr="00D57A18">
        <w:t xml:space="preserve">　　</w:t>
      </w:r>
      <w:r w:rsidRPr="00D57A18">
        <w:t>3</w:t>
      </w:r>
      <w:r w:rsidRPr="00D57A18">
        <w:t>、土地出让金价格采取低价成本运行。对投资者来凤兴办生产型项目，由县国土部门按照国家规定的土地出让最低价并结合实际确定价格，经济开发区内项目实行优惠政策。</w:t>
      </w:r>
    </w:p>
    <w:p w:rsidR="00D57A18" w:rsidRPr="00D57A18" w:rsidRDefault="00D57A18" w:rsidP="00D57A18">
      <w:r w:rsidRPr="00D57A18">
        <w:t xml:space="preserve">　　</w:t>
      </w:r>
      <w:r w:rsidRPr="00D57A18">
        <w:t>4</w:t>
      </w:r>
      <w:r w:rsidRPr="00D57A18">
        <w:t>、投资</w:t>
      </w:r>
      <w:hyperlink r:id="rId9" w:tgtFrame="_blank" w:history="1">
        <w:r w:rsidRPr="00D57A18">
          <w:rPr>
            <w:rStyle w:val="a3"/>
            <w:rFonts w:hint="eastAsia"/>
            <w:color w:val="auto"/>
            <w:u w:val="none"/>
          </w:rPr>
          <w:t>农业</w:t>
        </w:r>
      </w:hyperlink>
      <w:r w:rsidRPr="00D57A18">
        <w:t>项目：对不搞永久性</w:t>
      </w:r>
      <w:hyperlink r:id="rId10" w:tgtFrame="_blank" w:history="1">
        <w:r w:rsidRPr="00D57A18">
          <w:rPr>
            <w:rStyle w:val="a3"/>
            <w:rFonts w:hint="eastAsia"/>
            <w:color w:val="auto"/>
            <w:u w:val="none"/>
          </w:rPr>
          <w:t>建筑</w:t>
        </w:r>
      </w:hyperlink>
      <w:r w:rsidRPr="00D57A18">
        <w:t>，不改变土地权属和用途，不破坏土地现状进行种植、养殖和加工的，可免费办理土地备案手续。</w:t>
      </w:r>
    </w:p>
    <w:p w:rsidR="00D57A18" w:rsidRPr="00D57A18" w:rsidRDefault="00D57A18" w:rsidP="00D57A18">
      <w:r w:rsidRPr="00D57A18">
        <w:t xml:space="preserve">　　</w:t>
      </w:r>
      <w:r w:rsidRPr="00D57A18">
        <w:t>5</w:t>
      </w:r>
      <w:r w:rsidRPr="00D57A18">
        <w:t>、投资者兴办企业享受优惠获得土地。投资企业除因不可抗拒因素造成的进度延误，必须在</w:t>
      </w:r>
      <w:r w:rsidRPr="00D57A18">
        <w:t>2</w:t>
      </w:r>
      <w:r w:rsidRPr="00D57A18">
        <w:t>年内完成全部工程建设，否则由政府依法无偿收回土地使用权。建设进度快、完成质量好的企业，地方政府将酌情予以奖励。</w:t>
      </w:r>
    </w:p>
    <w:p w:rsidR="00D57A18" w:rsidRPr="00D57A18" w:rsidRDefault="00D57A18" w:rsidP="00D57A18">
      <w:r w:rsidRPr="00D57A18">
        <w:t xml:space="preserve">　　</w:t>
      </w:r>
      <w:r w:rsidRPr="00D57A18">
        <w:rPr>
          <w:b/>
          <w:bCs/>
        </w:rPr>
        <w:t>三、实行财政扶持</w:t>
      </w:r>
    </w:p>
    <w:p w:rsidR="00D57A18" w:rsidRPr="00D57A18" w:rsidRDefault="00D57A18" w:rsidP="00D57A18">
      <w:r w:rsidRPr="00D57A18">
        <w:t xml:space="preserve">　　</w:t>
      </w:r>
      <w:r w:rsidRPr="00D57A18">
        <w:t>1</w:t>
      </w:r>
      <w:r w:rsidRPr="00D57A18">
        <w:t>、对投资者兴办的投资额</w:t>
      </w:r>
      <w:r w:rsidRPr="00D57A18">
        <w:t>1000</w:t>
      </w:r>
      <w:r w:rsidRPr="00D57A18">
        <w:t>万元以上，经营期</w:t>
      </w:r>
      <w:r w:rsidRPr="00D57A18">
        <w:t>10</w:t>
      </w:r>
      <w:r w:rsidRPr="00D57A18">
        <w:t>年以上的生产性企业，从投资年</w:t>
      </w:r>
      <w:r w:rsidRPr="00D57A18">
        <w:lastRenderedPageBreak/>
        <w:t>度起，第一年至第三年，由县财政按其已缴纳增值税、企业所得税的地方留成部分给予</w:t>
      </w:r>
      <w:r w:rsidRPr="00D57A18">
        <w:t>90%—95%</w:t>
      </w:r>
      <w:r w:rsidRPr="00D57A18">
        <w:t>的补贴</w:t>
      </w:r>
      <w:r w:rsidRPr="00D57A18">
        <w:t>;</w:t>
      </w:r>
      <w:r w:rsidRPr="00D57A18">
        <w:t>第</w:t>
      </w:r>
      <w:r w:rsidRPr="00D57A18">
        <w:t>4</w:t>
      </w:r>
      <w:r w:rsidRPr="00D57A18">
        <w:t>年至第</w:t>
      </w:r>
      <w:r w:rsidRPr="00D57A18">
        <w:t>7</w:t>
      </w:r>
      <w:r w:rsidRPr="00D57A18">
        <w:t>年，由县财政按其已缴纳增值税、企业所得税的地方留成部分给予</w:t>
      </w:r>
      <w:r w:rsidRPr="00D57A18">
        <w:t>50%</w:t>
      </w:r>
      <w:r w:rsidRPr="00D57A18">
        <w:t>补贴。</w:t>
      </w:r>
    </w:p>
    <w:p w:rsidR="00D57A18" w:rsidRPr="00D57A18" w:rsidRDefault="00D57A18" w:rsidP="00D57A18">
      <w:r w:rsidRPr="00D57A18">
        <w:t xml:space="preserve">　　</w:t>
      </w:r>
      <w:r w:rsidRPr="00D57A18">
        <w:t>2</w:t>
      </w:r>
      <w:r w:rsidRPr="00D57A18">
        <w:t>、对新认定的省级</w:t>
      </w:r>
      <w:hyperlink r:id="rId11" w:tgtFrame="_blank" w:history="1">
        <w:r w:rsidRPr="00D57A18">
          <w:rPr>
            <w:rStyle w:val="a3"/>
            <w:rFonts w:hint="eastAsia"/>
            <w:color w:val="auto"/>
            <w:u w:val="none"/>
          </w:rPr>
          <w:t>高新技术</w:t>
        </w:r>
      </w:hyperlink>
      <w:r w:rsidRPr="00D57A18">
        <w:t>企业，</w:t>
      </w:r>
      <w:proofErr w:type="gramStart"/>
      <w:r w:rsidRPr="00D57A18">
        <w:t>自认定</w:t>
      </w:r>
      <w:proofErr w:type="gramEnd"/>
      <w:r w:rsidRPr="00D57A18">
        <w:t>之日起，</w:t>
      </w:r>
      <w:r w:rsidRPr="00D57A18">
        <w:t>5</w:t>
      </w:r>
      <w:r w:rsidRPr="00D57A18">
        <w:t>年内缴纳的企业所得税地方留成部分全额返还。经省认定的</w:t>
      </w:r>
      <w:hyperlink r:id="rId12" w:tgtFrame="_blank" w:history="1">
        <w:r w:rsidRPr="00D57A18">
          <w:rPr>
            <w:rStyle w:val="a3"/>
            <w:rFonts w:hint="eastAsia"/>
            <w:color w:val="auto"/>
            <w:u w:val="none"/>
          </w:rPr>
          <w:t>高新技术</w:t>
        </w:r>
      </w:hyperlink>
      <w:r w:rsidRPr="00D57A18">
        <w:t>产品和火炬计划、星火计划和</w:t>
      </w:r>
      <w:r w:rsidRPr="00D57A18">
        <w:t>“863”</w:t>
      </w:r>
      <w:r w:rsidRPr="00D57A18">
        <w:t>计划项目，</w:t>
      </w:r>
      <w:proofErr w:type="gramStart"/>
      <w:r w:rsidRPr="00D57A18">
        <w:t>自认定</w:t>
      </w:r>
      <w:proofErr w:type="gramEnd"/>
      <w:r w:rsidRPr="00D57A18">
        <w:t>之日起，</w:t>
      </w:r>
      <w:r w:rsidRPr="00D57A18">
        <w:t>3</w:t>
      </w:r>
      <w:r w:rsidRPr="00D57A18">
        <w:t>年内新产品所征增值税地方留成部分经县财政、税务部门审核，给予全额补贴。</w:t>
      </w:r>
    </w:p>
    <w:p w:rsidR="00D57A18" w:rsidRPr="00D57A18" w:rsidRDefault="00D57A18" w:rsidP="00D57A18">
      <w:r w:rsidRPr="00D57A18">
        <w:t xml:space="preserve">　　</w:t>
      </w:r>
      <w:r w:rsidRPr="00D57A18">
        <w:t>3</w:t>
      </w:r>
      <w:r w:rsidRPr="00D57A18">
        <w:t>、对投资兴办中介、</w:t>
      </w:r>
      <w:hyperlink r:id="rId13" w:tgtFrame="_blank" w:history="1">
        <w:r w:rsidRPr="00D57A18">
          <w:rPr>
            <w:rStyle w:val="a3"/>
            <w:rFonts w:hint="eastAsia"/>
            <w:color w:val="auto"/>
            <w:u w:val="none"/>
          </w:rPr>
          <w:t>信息</w:t>
        </w:r>
      </w:hyperlink>
      <w:r w:rsidRPr="00D57A18">
        <w:t>等新兴产业，投资额在</w:t>
      </w:r>
      <w:r w:rsidRPr="00D57A18">
        <w:t>500</w:t>
      </w:r>
      <w:r w:rsidRPr="00D57A18">
        <w:t>万元以上且</w:t>
      </w:r>
      <w:r w:rsidRPr="00D57A18">
        <w:t>50%</w:t>
      </w:r>
      <w:r w:rsidRPr="00D57A18">
        <w:t>资金用于固定资产投入的，县财政按照其已缴纳企业所得税地方留成部分</w:t>
      </w:r>
      <w:r w:rsidRPr="00D57A18">
        <w:t>5</w:t>
      </w:r>
      <w:r w:rsidRPr="00D57A18">
        <w:t>年内给予</w:t>
      </w:r>
      <w:r w:rsidRPr="00D57A18">
        <w:t>50%</w:t>
      </w:r>
      <w:r w:rsidRPr="00D57A18">
        <w:t>补贴。</w:t>
      </w:r>
    </w:p>
    <w:p w:rsidR="00D57A18" w:rsidRPr="00D57A18" w:rsidRDefault="00D57A18" w:rsidP="00D57A18">
      <w:r w:rsidRPr="00D57A18">
        <w:t xml:space="preserve">　　</w:t>
      </w:r>
      <w:r w:rsidRPr="00D57A18">
        <w:t>4</w:t>
      </w:r>
      <w:r w:rsidRPr="00D57A18">
        <w:t>、投资兴办科技、</w:t>
      </w:r>
      <w:hyperlink r:id="rId14" w:tgtFrame="_blank" w:history="1">
        <w:r w:rsidRPr="00D57A18">
          <w:rPr>
            <w:rStyle w:val="a3"/>
            <w:rFonts w:hint="eastAsia"/>
            <w:color w:val="auto"/>
            <w:u w:val="none"/>
          </w:rPr>
          <w:t>教育</w:t>
        </w:r>
      </w:hyperlink>
      <w:r w:rsidRPr="00D57A18">
        <w:t>、文化、体育、卫生等社会事业项目。项目建成后，从获利年度起，县财政按其缴纳企业所得税留成部分，前</w:t>
      </w:r>
      <w:r w:rsidRPr="00D57A18">
        <w:t>3</w:t>
      </w:r>
      <w:r w:rsidRPr="00D57A18">
        <w:t>年按年度全额补贴，第</w:t>
      </w:r>
      <w:r w:rsidRPr="00D57A18">
        <w:t>4</w:t>
      </w:r>
      <w:r w:rsidRPr="00D57A18">
        <w:t>年至第</w:t>
      </w:r>
      <w:r w:rsidRPr="00D57A18">
        <w:t>5</w:t>
      </w:r>
      <w:r w:rsidRPr="00D57A18">
        <w:t>年按年度</w:t>
      </w:r>
      <w:r w:rsidRPr="00D57A18">
        <w:t>50%</w:t>
      </w:r>
      <w:r w:rsidRPr="00D57A18">
        <w:t>补贴。</w:t>
      </w:r>
    </w:p>
    <w:p w:rsidR="00D57A18" w:rsidRPr="00D57A18" w:rsidRDefault="00D57A18" w:rsidP="00D57A18">
      <w:r w:rsidRPr="00D57A18">
        <w:t xml:space="preserve">　　</w:t>
      </w:r>
      <w:r w:rsidRPr="00D57A18">
        <w:t>5</w:t>
      </w:r>
      <w:r w:rsidRPr="00D57A18">
        <w:t>、对投资收购、兼并、租赁凤台县国有、集体流通企业接收</w:t>
      </w:r>
      <w:r w:rsidRPr="00D57A18">
        <w:t>50%</w:t>
      </w:r>
      <w:r w:rsidRPr="00D57A18">
        <w:t>的职工并上缴</w:t>
      </w:r>
      <w:r w:rsidRPr="00D57A18">
        <w:t>“</w:t>
      </w:r>
      <w:r w:rsidRPr="00D57A18">
        <w:t>三金</w:t>
      </w:r>
      <w:r w:rsidRPr="00D57A18">
        <w:t>”</w:t>
      </w:r>
      <w:r w:rsidRPr="00D57A18">
        <w:t>的，可从总资产中优惠</w:t>
      </w:r>
      <w:r w:rsidRPr="00D57A18">
        <w:t>10%;</w:t>
      </w:r>
      <w:r w:rsidRPr="00D57A18">
        <w:t>全部接收职工上岗、上缴</w:t>
      </w:r>
      <w:r w:rsidRPr="00D57A18">
        <w:t>“</w:t>
      </w:r>
      <w:r w:rsidRPr="00D57A18">
        <w:t>三金</w:t>
      </w:r>
      <w:r w:rsidRPr="00D57A18">
        <w:t>”</w:t>
      </w:r>
      <w:r w:rsidRPr="00D57A18">
        <w:t>的并在工业园区投资额在</w:t>
      </w:r>
      <w:r w:rsidRPr="00D57A18">
        <w:t>2000</w:t>
      </w:r>
      <w:r w:rsidRPr="00D57A18">
        <w:t>万元以上的工业项目，或物流中心的，可从总资产中优惠</w:t>
      </w:r>
      <w:r w:rsidRPr="00D57A18">
        <w:t>10%—20%</w:t>
      </w:r>
      <w:r w:rsidRPr="00D57A18">
        <w:t>。</w:t>
      </w:r>
    </w:p>
    <w:p w:rsidR="00D57A18" w:rsidRPr="00D57A18" w:rsidRDefault="00D57A18" w:rsidP="00D57A18">
      <w:r w:rsidRPr="00D57A18">
        <w:t xml:space="preserve">　　</w:t>
      </w:r>
      <w:r w:rsidRPr="00D57A18">
        <w:t>6</w:t>
      </w:r>
      <w:r w:rsidRPr="00D57A18">
        <w:t>、财政扶持申报集中受理。享受财政扶持政策的企业于每年</w:t>
      </w:r>
      <w:r w:rsidRPr="00D57A18">
        <w:t>12</w:t>
      </w:r>
      <w:r w:rsidRPr="00D57A18">
        <w:t>月</w:t>
      </w:r>
      <w:r w:rsidRPr="00D57A18">
        <w:t>25</w:t>
      </w:r>
      <w:r w:rsidRPr="00D57A18">
        <w:t>日至次年元月</w:t>
      </w:r>
      <w:r w:rsidRPr="00D57A18">
        <w:t>25</w:t>
      </w:r>
      <w:r w:rsidRPr="00D57A18">
        <w:t>日之间持申报材料、有效凭据，经</w:t>
      </w:r>
      <w:proofErr w:type="gramStart"/>
      <w:r w:rsidRPr="00D57A18">
        <w:t>县发改</w:t>
      </w:r>
      <w:proofErr w:type="gramEnd"/>
      <w:r w:rsidRPr="00D57A18">
        <w:t>委，会同县财政、税务部门确认并签署意见，报县政府审批兑现。</w:t>
      </w:r>
    </w:p>
    <w:p w:rsidR="00D57A18" w:rsidRPr="00D57A18" w:rsidRDefault="00D57A18" w:rsidP="00D57A18">
      <w:r w:rsidRPr="00D57A18">
        <w:t xml:space="preserve">　　</w:t>
      </w:r>
      <w:r w:rsidRPr="00D57A18">
        <w:rPr>
          <w:b/>
          <w:bCs/>
        </w:rPr>
        <w:t>四、实行奖励招商</w:t>
      </w:r>
    </w:p>
    <w:p w:rsidR="00D57A18" w:rsidRPr="00D57A18" w:rsidRDefault="00D57A18" w:rsidP="00D57A18">
      <w:r w:rsidRPr="00D57A18">
        <w:t xml:space="preserve">　　</w:t>
      </w:r>
      <w:r w:rsidRPr="00D57A18">
        <w:t>1</w:t>
      </w:r>
      <w:r w:rsidRPr="00D57A18">
        <w:t>、奖励对象和范围：</w:t>
      </w:r>
    </w:p>
    <w:p w:rsidR="00D57A18" w:rsidRPr="00D57A18" w:rsidRDefault="00D57A18" w:rsidP="00D57A18">
      <w:r w:rsidRPr="00D57A18">
        <w:t xml:space="preserve">　　凡国内外个人或组织</w:t>
      </w:r>
      <w:r w:rsidRPr="00D57A18">
        <w:t>(</w:t>
      </w:r>
      <w:r w:rsidRPr="00D57A18">
        <w:t>不含本县党政机关、人民团体、具有公共事务管理职能的事业单位以及上述单位的工作人员，不含本县国有企业和其他事业单位以及单位中的领导人员</w:t>
      </w:r>
      <w:r w:rsidRPr="00D57A18">
        <w:t>)</w:t>
      </w:r>
      <w:r w:rsidRPr="00D57A18">
        <w:t>，通过各种渠道为我县</w:t>
      </w:r>
      <w:hyperlink r:id="rId15" w:tgtFrame="_blank" w:history="1">
        <w:r w:rsidRPr="00D57A18">
          <w:rPr>
            <w:rStyle w:val="a3"/>
            <w:rFonts w:hint="eastAsia"/>
            <w:color w:val="auto"/>
            <w:u w:val="none"/>
          </w:rPr>
          <w:t>招商引资</w:t>
        </w:r>
      </w:hyperlink>
      <w:r w:rsidRPr="00D57A18">
        <w:t>工业项目牵线搭桥，有突出贡献的，在项目投产后，引荐人提供真实的材料，按项目实际到位资金的</w:t>
      </w:r>
      <w:r w:rsidRPr="00D57A18">
        <w:t>1‰—5‰</w:t>
      </w:r>
      <w:r w:rsidRPr="00D57A18">
        <w:t>给予奖励</w:t>
      </w:r>
      <w:r w:rsidRPr="00D57A18">
        <w:t>(</w:t>
      </w:r>
      <w:r w:rsidRPr="00D57A18">
        <w:t>含现代物流和</w:t>
      </w:r>
      <w:hyperlink r:id="rId16" w:tgtFrame="_blank" w:history="1">
        <w:r w:rsidRPr="00D57A18">
          <w:rPr>
            <w:rStyle w:val="a3"/>
            <w:rFonts w:hint="eastAsia"/>
            <w:color w:val="auto"/>
            <w:u w:val="none"/>
          </w:rPr>
          <w:t>房地产</w:t>
        </w:r>
      </w:hyperlink>
      <w:r w:rsidRPr="00D57A18">
        <w:t>、餐饮</w:t>
      </w:r>
      <w:hyperlink r:id="rId17" w:tgtFrame="_blank" w:history="1">
        <w:r w:rsidRPr="00D57A18">
          <w:rPr>
            <w:rStyle w:val="a3"/>
            <w:rFonts w:hint="eastAsia"/>
            <w:color w:val="auto"/>
            <w:u w:val="none"/>
          </w:rPr>
          <w:t>娱乐</w:t>
        </w:r>
      </w:hyperlink>
      <w:r w:rsidRPr="00D57A18">
        <w:t>业之外的其他项目</w:t>
      </w:r>
      <w:r w:rsidRPr="00D57A18">
        <w:t>)</w:t>
      </w:r>
      <w:r w:rsidRPr="00D57A18">
        <w:t>。</w:t>
      </w:r>
    </w:p>
    <w:p w:rsidR="00D57A18" w:rsidRPr="00D57A18" w:rsidRDefault="00D57A18" w:rsidP="00D57A18">
      <w:r w:rsidRPr="00D57A18">
        <w:t xml:space="preserve">　　</w:t>
      </w:r>
      <w:r w:rsidRPr="00D57A18">
        <w:t>2</w:t>
      </w:r>
      <w:r w:rsidRPr="00D57A18">
        <w:t>、凤台县党政机关、人民团体、具有公共事务管理职能的事业单位的工作人员，以及本县国有企业和其他事业单位中的领导人员为招商引资项目引荐做出贡献的，经投资方和受益方确认后，按照干部管理权限逐级审核申报，经县委、县政府批准，给予表彰、嘉奖。</w:t>
      </w:r>
    </w:p>
    <w:p w:rsidR="00D57A18" w:rsidRPr="00D57A18" w:rsidRDefault="00D57A18" w:rsidP="00D57A18">
      <w:r w:rsidRPr="00D57A18">
        <w:t xml:space="preserve">　　</w:t>
      </w:r>
      <w:r w:rsidRPr="00D57A18">
        <w:t>3</w:t>
      </w:r>
      <w:r w:rsidRPr="00D57A18">
        <w:t>、争取到的无偿捐献的</w:t>
      </w:r>
      <w:r w:rsidRPr="00D57A18">
        <w:t>(</w:t>
      </w:r>
      <w:r w:rsidRPr="00D57A18">
        <w:t>不含上级政府机构</w:t>
      </w:r>
      <w:r w:rsidRPr="00D57A18">
        <w:t>)</w:t>
      </w:r>
      <w:r w:rsidRPr="00D57A18">
        <w:t>现金、设备，按所争取的现金或设备评估价的</w:t>
      </w:r>
      <w:r w:rsidRPr="00D57A18">
        <w:t>1%—2%</w:t>
      </w:r>
      <w:r w:rsidRPr="00D57A18">
        <w:t>给予奖励。</w:t>
      </w:r>
    </w:p>
    <w:p w:rsidR="00D57A18" w:rsidRPr="00D57A18" w:rsidRDefault="00D57A18" w:rsidP="00D57A18">
      <w:r w:rsidRPr="00D57A18">
        <w:t xml:space="preserve">　　</w:t>
      </w:r>
      <w:r w:rsidRPr="00D57A18">
        <w:t>4</w:t>
      </w:r>
      <w:r w:rsidRPr="00D57A18">
        <w:t>、对引进教育、卫生、文化、旅游、体育事业、经营性公用事业、城市基础设施建设等项目，按到位资金的</w:t>
      </w:r>
      <w:r w:rsidRPr="00D57A18">
        <w:t>5‰</w:t>
      </w:r>
      <w:r w:rsidRPr="00D57A18">
        <w:t>给予奖励。</w:t>
      </w:r>
    </w:p>
    <w:p w:rsidR="00D57A18" w:rsidRPr="00D57A18" w:rsidRDefault="00D57A18" w:rsidP="00D57A18">
      <w:r w:rsidRPr="00D57A18">
        <w:t xml:space="preserve">　　</w:t>
      </w:r>
      <w:r w:rsidRPr="00D57A18">
        <w:t>5</w:t>
      </w:r>
      <w:r w:rsidRPr="00D57A18">
        <w:t>、奖励办法由</w:t>
      </w:r>
      <w:proofErr w:type="gramStart"/>
      <w:r w:rsidRPr="00D57A18">
        <w:t>县发改</w:t>
      </w:r>
      <w:proofErr w:type="gramEnd"/>
      <w:r w:rsidRPr="00D57A18">
        <w:t>委会同县财政、税务、经济开发区</w:t>
      </w:r>
      <w:r w:rsidRPr="00D57A18">
        <w:t>(</w:t>
      </w:r>
      <w:r w:rsidRPr="00D57A18">
        <w:t>招商局</w:t>
      </w:r>
      <w:r w:rsidRPr="00D57A18">
        <w:t>)</w:t>
      </w:r>
      <w:r w:rsidRPr="00D57A18">
        <w:t>等有关部门核准后报县政府批准。</w:t>
      </w:r>
    </w:p>
    <w:p w:rsidR="00D57A18" w:rsidRPr="00D57A18" w:rsidRDefault="00D57A18" w:rsidP="00D57A18">
      <w:r w:rsidRPr="00D57A18">
        <w:t xml:space="preserve">　　</w:t>
      </w:r>
      <w:r w:rsidRPr="00D57A18">
        <w:rPr>
          <w:b/>
          <w:bCs/>
        </w:rPr>
        <w:t>五、附则</w:t>
      </w:r>
    </w:p>
    <w:p w:rsidR="00D57A18" w:rsidRPr="00D57A18" w:rsidRDefault="00D57A18" w:rsidP="00D57A18">
      <w:r w:rsidRPr="00D57A18">
        <w:t xml:space="preserve">　　</w:t>
      </w:r>
      <w:r w:rsidRPr="00D57A18">
        <w:t>1</w:t>
      </w:r>
      <w:r w:rsidRPr="00D57A18">
        <w:t>、本政策与上级机关有关规定不一致的，按照</w:t>
      </w:r>
      <w:r w:rsidRPr="00D57A18">
        <w:t>“</w:t>
      </w:r>
      <w:r w:rsidRPr="00D57A18">
        <w:t>就高不就低</w:t>
      </w:r>
      <w:r w:rsidRPr="00D57A18">
        <w:t>”</w:t>
      </w:r>
      <w:r w:rsidRPr="00D57A18">
        <w:t>的原则兑现优惠政策，同一企业享受政策最高限额为该企业当年缴纳的增值税、企业所得税地方所得部分。</w:t>
      </w:r>
    </w:p>
    <w:p w:rsidR="00D57A18" w:rsidRPr="00D57A18" w:rsidRDefault="00D57A18" w:rsidP="00D57A18">
      <w:r w:rsidRPr="00D57A18">
        <w:t xml:space="preserve">　　</w:t>
      </w:r>
      <w:r w:rsidRPr="00D57A18">
        <w:t>2</w:t>
      </w:r>
      <w:r w:rsidRPr="00D57A18">
        <w:t>、本政策各项优惠条款，同样适用于本县同类企业与外来投资合作的新建项目。</w:t>
      </w:r>
    </w:p>
    <w:p w:rsidR="00D57A18" w:rsidRPr="00D57A18" w:rsidRDefault="00D57A18" w:rsidP="00D57A18">
      <w:r w:rsidRPr="00D57A18">
        <w:t xml:space="preserve">　　</w:t>
      </w:r>
      <w:r w:rsidRPr="00D57A18">
        <w:t>3</w:t>
      </w:r>
      <w:r w:rsidRPr="00D57A18">
        <w:t>、对投资额超过亿元以上较大的工业项目，采取</w:t>
      </w:r>
      <w:r w:rsidRPr="00D57A18">
        <w:t>“</w:t>
      </w:r>
      <w:r w:rsidRPr="00D57A18">
        <w:t>一事一议</w:t>
      </w:r>
      <w:r w:rsidRPr="00D57A18">
        <w:t>”</w:t>
      </w:r>
      <w:r w:rsidRPr="00D57A18">
        <w:t>，给予更优惠的政策扶持。</w:t>
      </w:r>
    </w:p>
    <w:p w:rsidR="00D57A18" w:rsidRPr="00D57A18" w:rsidRDefault="00D57A18" w:rsidP="00D57A18">
      <w:r w:rsidRPr="00D57A18">
        <w:t xml:space="preserve">　　</w:t>
      </w:r>
      <w:r w:rsidRPr="00D57A18">
        <w:t>4</w:t>
      </w:r>
      <w:r w:rsidRPr="00D57A18">
        <w:t>、对投资桂、顾、马、尚的新建，收购兼并租赁我县民营经济长廊的工业及农产品深加工项目，同样享受此优惠政策。</w:t>
      </w:r>
    </w:p>
    <w:p w:rsidR="00D57A18" w:rsidRPr="00D57A18" w:rsidRDefault="00D57A18" w:rsidP="00D57A18">
      <w:r w:rsidRPr="00D57A18">
        <w:t xml:space="preserve">　　</w:t>
      </w:r>
      <w:r w:rsidRPr="00D57A18">
        <w:t>5</w:t>
      </w:r>
      <w:r w:rsidRPr="00D57A18">
        <w:t>、本政策自公布之日起执行，过去有关政策规定，凡与本政策不一致的以本政策为准。</w:t>
      </w:r>
    </w:p>
    <w:p w:rsidR="00D57A18" w:rsidRPr="00D57A18" w:rsidRDefault="00D57A18" w:rsidP="00D57A18">
      <w:r w:rsidRPr="00D57A18">
        <w:t xml:space="preserve">　　</w:t>
      </w:r>
      <w:r w:rsidRPr="00D57A18">
        <w:t>6</w:t>
      </w:r>
      <w:r w:rsidRPr="00D57A18">
        <w:t>、本优惠政策由</w:t>
      </w:r>
      <w:proofErr w:type="gramStart"/>
      <w:r w:rsidRPr="00D57A18">
        <w:t>县发改</w:t>
      </w:r>
      <w:proofErr w:type="gramEnd"/>
      <w:r w:rsidRPr="00D57A18">
        <w:t>委负责解释。</w:t>
      </w:r>
    </w:p>
    <w:bookmarkEnd w:id="0"/>
    <w:p w:rsidR="001C3507" w:rsidRPr="00D57A18" w:rsidRDefault="001C3507"/>
    <w:sectPr w:rsidR="001C3507" w:rsidRPr="00D57A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301"/>
    <w:rsid w:val="001C3507"/>
    <w:rsid w:val="00465301"/>
    <w:rsid w:val="00D57A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361982-B0EC-4FC5-89A0-88D066782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57A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979525">
      <w:bodyDiv w:val="1"/>
      <w:marLeft w:val="0"/>
      <w:marRight w:val="0"/>
      <w:marTop w:val="0"/>
      <w:marBottom w:val="0"/>
      <w:divBdr>
        <w:top w:val="none" w:sz="0" w:space="0" w:color="auto"/>
        <w:left w:val="none" w:sz="0" w:space="0" w:color="auto"/>
        <w:bottom w:val="none" w:sz="0" w:space="0" w:color="auto"/>
        <w:right w:val="none" w:sz="0" w:space="0" w:color="auto"/>
      </w:divBdr>
    </w:div>
    <w:div w:id="2069760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gsxzs.com/industry/1118.html" TargetMode="External"/><Relationship Id="rId13" Type="http://schemas.openxmlformats.org/officeDocument/2006/relationships/hyperlink" Target="http://www.zgsxzs.com/industry/1092.html"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zgsxzs.com/c/HangYeFenLei.php?typeid2=119" TargetMode="External"/><Relationship Id="rId12" Type="http://schemas.openxmlformats.org/officeDocument/2006/relationships/hyperlink" Target="http://www.zgsxzs.com/industry/1092.html" TargetMode="External"/><Relationship Id="rId17" Type="http://schemas.openxmlformats.org/officeDocument/2006/relationships/hyperlink" Target="http://www.zgsxzs.com/c/HangYeFenLei.php?typeid2=124" TargetMode="External"/><Relationship Id="rId2" Type="http://schemas.openxmlformats.org/officeDocument/2006/relationships/settings" Target="settings.xml"/><Relationship Id="rId16" Type="http://schemas.openxmlformats.org/officeDocument/2006/relationships/hyperlink" Target="http://www.zgsxzs.com/industry/1076.html" TargetMode="External"/><Relationship Id="rId1" Type="http://schemas.openxmlformats.org/officeDocument/2006/relationships/styles" Target="styles.xml"/><Relationship Id="rId6" Type="http://schemas.openxmlformats.org/officeDocument/2006/relationships/hyperlink" Target="http://www.zgsxzs.com/industry/1076.html" TargetMode="External"/><Relationship Id="rId11" Type="http://schemas.openxmlformats.org/officeDocument/2006/relationships/hyperlink" Target="http://www.zgsxzs.com/industry/1092.html" TargetMode="External"/><Relationship Id="rId5" Type="http://schemas.openxmlformats.org/officeDocument/2006/relationships/hyperlink" Target="http://www.zgsxzs.com/list-1212.html" TargetMode="External"/><Relationship Id="rId15" Type="http://schemas.openxmlformats.org/officeDocument/2006/relationships/hyperlink" Target="http://www.zgsxzs.com/" TargetMode="External"/><Relationship Id="rId10" Type="http://schemas.openxmlformats.org/officeDocument/2006/relationships/hyperlink" Target="http://zgsxzs.cn/industry/1072.html" TargetMode="External"/><Relationship Id="rId19" Type="http://schemas.openxmlformats.org/officeDocument/2006/relationships/theme" Target="theme/theme1.xml"/><Relationship Id="rId4" Type="http://schemas.openxmlformats.org/officeDocument/2006/relationships/hyperlink" Target="http://www.zgsxzs.com/list-1212.html" TargetMode="External"/><Relationship Id="rId9" Type="http://schemas.openxmlformats.org/officeDocument/2006/relationships/hyperlink" Target="http://www.zgsxzs.com/industry/1070.html" TargetMode="External"/><Relationship Id="rId14" Type="http://schemas.openxmlformats.org/officeDocument/2006/relationships/hyperlink" Target="http://www.zgsxzs.com/industry/1078.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567</Words>
  <Characters>3235</Characters>
  <Application>Microsoft Office Word</Application>
  <DocSecurity>0</DocSecurity>
  <Lines>26</Lines>
  <Paragraphs>7</Paragraphs>
  <ScaleCrop>false</ScaleCrop>
  <Company/>
  <LinksUpToDate>false</LinksUpToDate>
  <CharactersWithSpaces>3795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2018-05-15T09:17:00Z</dcterms:created>
  <dcterms:modified xsi:type="dcterms:W3CDTF">2018-05-15T09:17:00Z</dcterms:modified>
</cp:coreProperties>
</file>