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C4" w:rsidRPr="005B72C4" w:rsidRDefault="005B72C4" w:rsidP="005B72C4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bookmarkStart w:id="0" w:name="_GoBack"/>
      <w:r w:rsidRPr="005B72C4">
        <w:rPr>
          <w:rFonts w:ascii="Arial" w:eastAsia="宋体" w:hAnsi="Arial" w:cs="Arial"/>
          <w:color w:val="033266"/>
          <w:kern w:val="36"/>
          <w:sz w:val="36"/>
          <w:szCs w:val="36"/>
        </w:rPr>
        <w:t>鄄城县招商引资优惠政策</w:t>
      </w:r>
    </w:p>
    <w:bookmarkEnd w:id="0"/>
    <w:p w:rsidR="005B72C4" w:rsidRPr="005B72C4" w:rsidRDefault="005B72C4" w:rsidP="005B72C4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5B72C4">
        <w:rPr>
          <w:rFonts w:ascii="Arial" w:eastAsia="宋体" w:hAnsi="Arial" w:cs="Arial"/>
          <w:color w:val="BBBBBB"/>
          <w:kern w:val="0"/>
          <w:sz w:val="18"/>
          <w:szCs w:val="18"/>
        </w:rPr>
        <w:t>作者：</w:t>
      </w:r>
      <w:proofErr w:type="gramStart"/>
      <w:r w:rsidRPr="005B72C4">
        <w:rPr>
          <w:rFonts w:ascii="Arial" w:eastAsia="宋体" w:hAnsi="Arial" w:cs="Arial"/>
          <w:color w:val="BBBBBB"/>
          <w:kern w:val="0"/>
          <w:sz w:val="18"/>
          <w:szCs w:val="18"/>
        </w:rPr>
        <w:t>宋恩宝</w:t>
      </w:r>
      <w:proofErr w:type="gramEnd"/>
    </w:p>
    <w:p w:rsidR="005B72C4" w:rsidRPr="005B72C4" w:rsidRDefault="005B72C4" w:rsidP="005B72C4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5B72C4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58750" cy="158750"/>
            <wp:effectExtent l="0" t="0" r="0" b="0"/>
            <wp:docPr id="3" name="图片 3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2C4" w:rsidRPr="005B72C4" w:rsidRDefault="005B72C4" w:rsidP="005B72C4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5B72C4">
        <w:rPr>
          <w:rFonts w:ascii="Arial" w:eastAsia="宋体" w:hAnsi="Arial" w:cs="Arial"/>
          <w:color w:val="BBBBBB"/>
          <w:kern w:val="0"/>
          <w:sz w:val="18"/>
          <w:szCs w:val="18"/>
        </w:rPr>
        <w:t>2011/09/22/ 09:53</w:t>
      </w:r>
    </w:p>
    <w:p w:rsidR="005B72C4" w:rsidRPr="005B72C4" w:rsidRDefault="005B72C4" w:rsidP="005B72C4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5B72C4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58750"/>
            <wp:effectExtent l="0" t="0" r="0" b="0"/>
            <wp:docPr id="2" name="图片 2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2C4" w:rsidRPr="005B72C4" w:rsidRDefault="005B72C4" w:rsidP="005B72C4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5B72C4">
        <w:rPr>
          <w:rFonts w:ascii="Arial" w:eastAsia="宋体" w:hAnsi="Arial" w:cs="Arial"/>
          <w:color w:val="BBBBBB"/>
          <w:kern w:val="0"/>
          <w:sz w:val="18"/>
          <w:szCs w:val="18"/>
        </w:rPr>
        <w:t>鄄城县政府网</w:t>
      </w:r>
    </w:p>
    <w:p w:rsidR="005B72C4" w:rsidRPr="005B72C4" w:rsidRDefault="005B72C4" w:rsidP="005B72C4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Pr="005B72C4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5B72C4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5B72C4" w:rsidRPr="005B72C4" w:rsidRDefault="005B72C4" w:rsidP="005B72C4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5B72C4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5B72C4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5B72C4">
        <w:rPr>
          <w:rFonts w:ascii="Arial" w:eastAsia="宋体" w:hAnsi="Arial" w:cs="Arial"/>
          <w:color w:val="212E64"/>
          <w:kern w:val="0"/>
          <w:sz w:val="18"/>
          <w:szCs w:val="18"/>
        </w:rPr>
        <w:t>为进一步加大招商引资力度，吸引境内外投资者到鄄城投资兴业，根据国家和省、市有关规定，借鉴外地经验，结合我县实际，制定本政策。</w:t>
      </w:r>
      <w:r w:rsidRPr="005B72C4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5B72C4">
        <w:rPr>
          <w:rFonts w:ascii="Arial" w:eastAsia="宋体" w:hAnsi="Arial" w:cs="Arial"/>
          <w:color w:val="212E64"/>
          <w:kern w:val="0"/>
          <w:sz w:val="18"/>
          <w:szCs w:val="18"/>
        </w:rPr>
        <w:t>一、收费减免政策</w:t>
      </w:r>
      <w:r w:rsidRPr="005B72C4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5B72C4">
        <w:rPr>
          <w:rFonts w:ascii="Arial" w:eastAsia="宋体" w:hAnsi="Arial" w:cs="Arial"/>
          <w:color w:val="212E64"/>
          <w:kern w:val="0"/>
          <w:sz w:val="18"/>
          <w:szCs w:val="18"/>
        </w:rPr>
        <w:t>凡引进生产性项目，办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5B72C4" w:rsidRPr="005B72C4" w:rsidRDefault="005B72C4" w:rsidP="005B72C4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为进一步加大</w:t>
      </w:r>
      <w:hyperlink r:id="rId7" w:tgtFrame="_blank" w:history="1">
        <w:r w:rsidRPr="005B72C4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招商引资</w:t>
        </w:r>
      </w:hyperlink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力度，吸引境内外</w:t>
      </w:r>
      <w:hyperlink r:id="rId8" w:tgtFrame="_blank" w:history="1">
        <w:r w:rsidRPr="005B72C4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者到鄄城</w:t>
      </w:r>
      <w:hyperlink r:id="rId9" w:tgtFrame="_blank" w:history="1">
        <w:r w:rsidRPr="005B72C4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兴业，根据国家和省、市有关规定，借鉴外地经验，结合我县实际，制定本政策。</w:t>
      </w:r>
    </w:p>
    <w:p w:rsidR="005B72C4" w:rsidRPr="005B72C4" w:rsidRDefault="005B72C4" w:rsidP="005B72C4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一、收费减免政策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凡引进生产性项目，办理相关手续时，只收取工本费，免交投产前属于县内收取的行政事业性收费，属市及市以上收费的，按最低限收取。</w:t>
      </w:r>
    </w:p>
    <w:p w:rsidR="005B72C4" w:rsidRPr="005B72C4" w:rsidRDefault="005B72C4" w:rsidP="005B72C4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二、土地出让政策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proofErr w:type="gramStart"/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一</w:t>
      </w:r>
      <w:proofErr w:type="gramEnd"/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按照国家法律、法规，土地出让期限按最高期限办理。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二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新建生产性项目，投资密度在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120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/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亩以上，固定资产一次性投资达到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3000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-5000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万元的，土地出让价每亩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5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固定资产一次性投资达到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5000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-10000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万元的，土地出让价每亩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3.5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固定资产一次性投资达到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亿元以上且发展前景好、带动能力强的项目，可采取一事一议的方式取得土地使用权。</w:t>
      </w:r>
    </w:p>
    <w:p w:rsidR="005B72C4" w:rsidRPr="005B72C4" w:rsidRDefault="005B72C4" w:rsidP="005B72C4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三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hyperlink r:id="rId10" w:tgtFrame="_blank" w:history="1">
        <w:r w:rsidRPr="005B72C4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商业</w:t>
        </w:r>
      </w:hyperlink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hyperlink r:id="rId11" w:tgtFrame="_blank" w:history="1">
        <w:r w:rsidRPr="005B72C4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旅游</w:t>
        </w:r>
      </w:hyperlink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、</w:t>
      </w:r>
      <w:hyperlink r:id="rId12" w:tgtFrame="_blank" w:history="1">
        <w:r w:rsidRPr="005B72C4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娱乐</w:t>
        </w:r>
      </w:hyperlink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和</w:t>
      </w:r>
      <w:hyperlink r:id="rId13" w:tgtFrame="_blank" w:history="1">
        <w:r w:rsidRPr="005B72C4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房地产</w:t>
        </w:r>
      </w:hyperlink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开发等经营性用地，以出让方式提供土地的，一律采取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招拍挂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方式。</w:t>
      </w:r>
    </w:p>
    <w:p w:rsidR="005B72C4" w:rsidRPr="005B72C4" w:rsidRDefault="005B72C4" w:rsidP="005B72C4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三、</w:t>
      </w:r>
      <w:r w:rsidRPr="005B72C4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 xml:space="preserve"> </w:t>
      </w:r>
      <w:r w:rsidRPr="005B72C4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税收奖励政策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固定资产投资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3000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万元以上的生产性企业，除享受国家规定的税收优惠政策外，从纳税年度起，前两年按上缴税收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企业所得税、增值税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地方财政留成部分的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100%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作为技改资金奖给企业。后三年，对固定资产投资在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3000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>-1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亿元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含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1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亿元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的，按上缴税收地方财政留成部分的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30%-50%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作为技改资金奖给企业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对固定资产投资在亿元以上的，按上缴税收地方财政留成部分的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50%-70%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作为技改资金奖给企业。</w:t>
      </w:r>
    </w:p>
    <w:p w:rsidR="005B72C4" w:rsidRPr="005B72C4" w:rsidRDefault="005B72C4" w:rsidP="005B72C4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四、环境服务政策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proofErr w:type="gramStart"/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一</w:t>
      </w:r>
      <w:proofErr w:type="gramEnd"/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保证招商引资项目实现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六通一平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。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二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对招商引资项目，实</w:t>
      </w:r>
      <w:proofErr w:type="gramStart"/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行首问</w:t>
      </w:r>
      <w:proofErr w:type="gramEnd"/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负责制，县内有关手续统一到县行政服务中心办理。在手续齐全的情况下，实行限时办结。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三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对招商引资项目，可由有关单位代办协办注册、登记、立项、报批等相关手续，实行全程服务，不收取任何代办、协办费用，需要交纳的其他费用按收费政策执行。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四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未经批准，任何单位和个人不得到招商引资企业进行检查收费等活动。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五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对外来客商引来的各类人才以及配偶、未婚子女，可免费办理本地城镇居民户口，对其子女入托、入学优先安排。</w:t>
      </w:r>
    </w:p>
    <w:p w:rsidR="005B72C4" w:rsidRPr="005B72C4" w:rsidRDefault="005B72C4" w:rsidP="005B72C4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</w:rPr>
        <w:t>五、其他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一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对当地经济拉动较大的招商引资项目，采取一事一议、</w:t>
      </w:r>
      <w:proofErr w:type="gramStart"/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特</w:t>
      </w:r>
      <w:proofErr w:type="gramEnd"/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事特办方式，为投资者提供特殊优惠政策。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二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本政策适用于县内外投资者在我县区域内投资建设的工商企业项目。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三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本政策由鄄城县大项目策划论证办公室负责解释，自颁布之日起施行。以前颁发的有关文件与本文不一致的，以本文为准。</w:t>
      </w:r>
    </w:p>
    <w:p w:rsidR="005B72C4" w:rsidRPr="005B72C4" w:rsidRDefault="005B72C4" w:rsidP="005B72C4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5B72C4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</w:p>
    <w:p w:rsidR="005B72C4" w:rsidRPr="005B72C4" w:rsidRDefault="005B72C4" w:rsidP="005B72C4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5B72C4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71450" cy="158750"/>
            <wp:effectExtent l="0" t="0" r="0" b="0"/>
            <wp:docPr id="1" name="图片 1" descr="标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标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2C4" w:rsidRPr="005B72C4" w:rsidRDefault="005B72C4" w:rsidP="005B72C4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5B72C4">
        <w:rPr>
          <w:rFonts w:ascii="Arial" w:eastAsia="宋体" w:hAnsi="Arial" w:cs="Arial"/>
          <w:color w:val="BBBBBB"/>
          <w:kern w:val="0"/>
          <w:sz w:val="18"/>
          <w:szCs w:val="18"/>
        </w:rPr>
        <w:t>责任编辑：</w:t>
      </w:r>
      <w:proofErr w:type="gramStart"/>
      <w:r w:rsidRPr="005B72C4">
        <w:rPr>
          <w:rFonts w:ascii="Arial" w:eastAsia="宋体" w:hAnsi="Arial" w:cs="Arial"/>
          <w:color w:val="BBBBBB"/>
          <w:kern w:val="0"/>
          <w:sz w:val="18"/>
          <w:szCs w:val="18"/>
        </w:rPr>
        <w:t>宋恩宝</w:t>
      </w:r>
      <w:proofErr w:type="gramEnd"/>
    </w:p>
    <w:p w:rsidR="0033060F" w:rsidRDefault="0033060F"/>
    <w:sectPr w:rsidR="00330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C4"/>
    <w:rsid w:val="0033060F"/>
    <w:rsid w:val="005B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09468-2A91-429C-834C-89069A2C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B72C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B72C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B72C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B72C4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B72C4"/>
    <w:rPr>
      <w:color w:val="0000FF"/>
      <w:u w:val="single"/>
    </w:rPr>
  </w:style>
  <w:style w:type="character" w:customStyle="1" w:styleId="bsharecount">
    <w:name w:val="bshare_count"/>
    <w:basedOn w:val="a0"/>
    <w:rsid w:val="005B72C4"/>
  </w:style>
  <w:style w:type="character" w:customStyle="1" w:styleId="sumcolor">
    <w:name w:val="sum_color"/>
    <w:basedOn w:val="a0"/>
    <w:rsid w:val="005B72C4"/>
  </w:style>
  <w:style w:type="character" w:customStyle="1" w:styleId="sumtir">
    <w:name w:val="sum_tir"/>
    <w:basedOn w:val="a0"/>
    <w:rsid w:val="005B72C4"/>
  </w:style>
  <w:style w:type="paragraph" w:styleId="a4">
    <w:name w:val="Normal (Web)"/>
    <w:basedOn w:val="a"/>
    <w:uiPriority w:val="99"/>
    <w:semiHidden/>
    <w:unhideWhenUsed/>
    <w:rsid w:val="005B72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B7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9993856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110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883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731247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  <w:divsChild>
            <w:div w:id="1696344427">
              <w:marLeft w:val="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534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list-1212.html" TargetMode="External"/><Relationship Id="rId13" Type="http://schemas.openxmlformats.org/officeDocument/2006/relationships/hyperlink" Target="http://www.zgsxzs.com/industry/107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" TargetMode="External"/><Relationship Id="rId12" Type="http://schemas.openxmlformats.org/officeDocument/2006/relationships/hyperlink" Target="http://www.zgsxzs.com/c/HangYeFenLei.php?typeid2=12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11" Type="http://schemas.openxmlformats.org/officeDocument/2006/relationships/hyperlink" Target="http://www.zgsxzs.com/industry/1118.html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://www.zgsxzs.com/c/HangYeFenLei.php?typeid2=119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gsxzs.com/list-1212.htm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2018-05-23T06:36:00Z</dcterms:created>
  <dcterms:modified xsi:type="dcterms:W3CDTF">2018-05-23T06:36:00Z</dcterms:modified>
</cp:coreProperties>
</file>