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277" w:rsidRPr="00406277" w:rsidRDefault="00406277" w:rsidP="00406277">
      <w:pPr>
        <w:widowControl/>
        <w:shd w:val="clear" w:color="auto" w:fill="FFFFFF"/>
        <w:spacing w:line="495" w:lineRule="atLeast"/>
        <w:jc w:val="center"/>
        <w:rPr>
          <w:rFonts w:ascii="华文中宋" w:eastAsia="华文中宋" w:hAnsi="华文中宋" w:cs="宋体"/>
          <w:b/>
          <w:bCs/>
          <w:color w:val="000000"/>
          <w:kern w:val="0"/>
          <w:sz w:val="33"/>
          <w:szCs w:val="33"/>
        </w:rPr>
      </w:pPr>
      <w:r w:rsidRPr="00406277">
        <w:rPr>
          <w:rFonts w:ascii="华文中宋" w:eastAsia="华文中宋" w:hAnsi="华文中宋" w:cs="宋体" w:hint="eastAsia"/>
          <w:b/>
          <w:bCs/>
          <w:color w:val="000000"/>
          <w:kern w:val="0"/>
          <w:sz w:val="33"/>
          <w:szCs w:val="33"/>
        </w:rPr>
        <w:t>关于</w:t>
      </w:r>
      <w:bookmarkStart w:id="0" w:name="_GoBack"/>
      <w:r w:rsidRPr="00406277">
        <w:rPr>
          <w:rFonts w:ascii="华文中宋" w:eastAsia="华文中宋" w:hAnsi="华文中宋" w:cs="宋体" w:hint="eastAsia"/>
          <w:b/>
          <w:bCs/>
          <w:color w:val="000000"/>
          <w:kern w:val="0"/>
          <w:sz w:val="33"/>
          <w:szCs w:val="33"/>
        </w:rPr>
        <w:t>进一步激发人才创新创造创业活力的若干措施</w:t>
      </w:r>
      <w:bookmarkEnd w:id="0"/>
    </w:p>
    <w:p w:rsidR="00406277" w:rsidRPr="00406277" w:rsidRDefault="00406277" w:rsidP="00406277">
      <w:pPr>
        <w:widowControl/>
        <w:shd w:val="clear" w:color="auto" w:fill="F5F5F5"/>
        <w:jc w:val="center"/>
        <w:rPr>
          <w:rFonts w:ascii="宋体" w:eastAsia="宋体" w:hAnsi="宋体" w:cs="宋体" w:hint="eastAsia"/>
          <w:color w:val="333333"/>
          <w:kern w:val="0"/>
          <w:sz w:val="18"/>
          <w:szCs w:val="18"/>
        </w:rPr>
      </w:pPr>
      <w:r w:rsidRPr="00406277">
        <w:rPr>
          <w:rFonts w:ascii="宋体" w:eastAsia="宋体" w:hAnsi="宋体" w:cs="宋体" w:hint="eastAsia"/>
          <w:color w:val="333333"/>
          <w:kern w:val="0"/>
          <w:sz w:val="18"/>
          <w:szCs w:val="18"/>
        </w:rPr>
        <w:t xml:space="preserve">　发布时间：2017-02-14　 </w:t>
      </w:r>
    </w:p>
    <w:p w:rsidR="00406277" w:rsidRPr="00406277" w:rsidRDefault="00406277" w:rsidP="00406277">
      <w:pPr>
        <w:widowControl/>
        <w:shd w:val="clear" w:color="auto" w:fill="FFFFFF"/>
        <w:spacing w:line="480" w:lineRule="atLeast"/>
        <w:jc w:val="left"/>
        <w:rPr>
          <w:rFonts w:ascii="Tahoma" w:eastAsia="宋体" w:hAnsi="Tahoma" w:cs="Tahoma" w:hint="eastAsia"/>
          <w:color w:val="000000"/>
          <w:kern w:val="0"/>
          <w:sz w:val="24"/>
          <w:szCs w:val="24"/>
        </w:rPr>
      </w:pPr>
      <w:r w:rsidRPr="00406277">
        <w:rPr>
          <w:rFonts w:ascii="Tahoma" w:eastAsia="宋体" w:hAnsi="Tahoma" w:cs="Tahoma"/>
          <w:color w:val="000000"/>
          <w:kern w:val="0"/>
          <w:sz w:val="24"/>
          <w:szCs w:val="24"/>
        </w:rPr>
        <w:t xml:space="preserve">　　为全面贯彻落实中央《关于深化人才发展体制机制改革的意见》（中发〔</w:t>
      </w:r>
      <w:r w:rsidRPr="00406277">
        <w:rPr>
          <w:rFonts w:ascii="Tahoma" w:eastAsia="宋体" w:hAnsi="Tahoma" w:cs="Tahoma"/>
          <w:color w:val="000000"/>
          <w:kern w:val="0"/>
          <w:sz w:val="24"/>
          <w:szCs w:val="24"/>
        </w:rPr>
        <w:t>2016</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9</w:t>
      </w:r>
      <w:r w:rsidRPr="00406277">
        <w:rPr>
          <w:rFonts w:ascii="Tahoma" w:eastAsia="宋体" w:hAnsi="Tahoma" w:cs="Tahoma"/>
          <w:color w:val="000000"/>
          <w:kern w:val="0"/>
          <w:sz w:val="24"/>
          <w:szCs w:val="24"/>
        </w:rPr>
        <w:t>号）和省委《关于深化人才发展体制机制改革的实施意见》（云发〔</w:t>
      </w:r>
      <w:r w:rsidRPr="00406277">
        <w:rPr>
          <w:rFonts w:ascii="Tahoma" w:eastAsia="宋体" w:hAnsi="Tahoma" w:cs="Tahoma"/>
          <w:color w:val="000000"/>
          <w:kern w:val="0"/>
          <w:sz w:val="24"/>
          <w:szCs w:val="24"/>
        </w:rPr>
        <w:t>2016</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11</w:t>
      </w:r>
      <w:r w:rsidRPr="00406277">
        <w:rPr>
          <w:rFonts w:ascii="Tahoma" w:eastAsia="宋体" w:hAnsi="Tahoma" w:cs="Tahoma"/>
          <w:color w:val="000000"/>
          <w:kern w:val="0"/>
          <w:sz w:val="24"/>
          <w:szCs w:val="24"/>
        </w:rPr>
        <w:t>号）精神，围绕我省实施人才强省战略和实现追赶超越目标，深入推进全省人才发展体制机制改革，最大限度激发人才创新创造创业活力，现提出以下措施。</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一、深入推进放权松绑</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一）推进简政放权。建立政府职能部门人才管理服务权力清单和责任清单。定期对涉及人才招聘、引进、评价、流动和服务等环节中的行政审批、收费事项进行集中全面检查，做好清理和规范工作。充分发挥用人主体在人才培养、吸引和使用中的主导作用，全面落实高校、科研院所、企业等企事业单位和社会组织的用人自主权。</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（二）改革事业单位编制管理方式。创新事业单位编制管理模式，对高校、科研院所、公立医疗卫生机构等事业单位采取更加灵活的编制管理方式，符合条件的事业单位，逐步实行备案制管理。</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（三）保障人才科研成果收益权。</w:t>
      </w:r>
      <w:proofErr w:type="gramStart"/>
      <w:r w:rsidRPr="00406277">
        <w:rPr>
          <w:rFonts w:ascii="Tahoma" w:eastAsia="宋体" w:hAnsi="Tahoma" w:cs="Tahoma"/>
          <w:color w:val="000000"/>
          <w:kern w:val="0"/>
          <w:sz w:val="24"/>
          <w:szCs w:val="24"/>
        </w:rPr>
        <w:t>由成果</w:t>
      </w:r>
      <w:proofErr w:type="gramEnd"/>
      <w:r w:rsidRPr="00406277">
        <w:rPr>
          <w:rFonts w:ascii="Tahoma" w:eastAsia="宋体" w:hAnsi="Tahoma" w:cs="Tahoma"/>
          <w:color w:val="000000"/>
          <w:kern w:val="0"/>
          <w:sz w:val="24"/>
          <w:szCs w:val="24"/>
        </w:rPr>
        <w:t>完成人实施转化的，将不低于</w:t>
      </w:r>
      <w:r w:rsidRPr="00406277">
        <w:rPr>
          <w:rFonts w:ascii="Tahoma" w:eastAsia="宋体" w:hAnsi="Tahoma" w:cs="Tahoma"/>
          <w:color w:val="000000"/>
          <w:kern w:val="0"/>
          <w:sz w:val="24"/>
          <w:szCs w:val="24"/>
        </w:rPr>
        <w:t>90%</w:t>
      </w:r>
      <w:r w:rsidRPr="00406277">
        <w:rPr>
          <w:rFonts w:ascii="Tahoma" w:eastAsia="宋体" w:hAnsi="Tahoma" w:cs="Tahoma"/>
          <w:color w:val="000000"/>
          <w:kern w:val="0"/>
          <w:sz w:val="24"/>
          <w:szCs w:val="24"/>
        </w:rPr>
        <w:t>的转化收益奖励给科研成果完成人和为科研成果转化</w:t>
      </w:r>
      <w:proofErr w:type="gramStart"/>
      <w:r w:rsidRPr="00406277">
        <w:rPr>
          <w:rFonts w:ascii="Tahoma" w:eastAsia="宋体" w:hAnsi="Tahoma" w:cs="Tahoma"/>
          <w:color w:val="000000"/>
          <w:kern w:val="0"/>
          <w:sz w:val="24"/>
          <w:szCs w:val="24"/>
        </w:rPr>
        <w:t>作出</w:t>
      </w:r>
      <w:proofErr w:type="gramEnd"/>
      <w:r w:rsidRPr="00406277">
        <w:rPr>
          <w:rFonts w:ascii="Tahoma" w:eastAsia="宋体" w:hAnsi="Tahoma" w:cs="Tahoma"/>
          <w:color w:val="000000"/>
          <w:kern w:val="0"/>
          <w:sz w:val="24"/>
          <w:szCs w:val="24"/>
        </w:rPr>
        <w:t>贡献的人员。科研成果</w:t>
      </w:r>
      <w:r w:rsidRPr="00406277">
        <w:rPr>
          <w:rFonts w:ascii="Tahoma" w:eastAsia="宋体" w:hAnsi="Tahoma" w:cs="Tahoma"/>
          <w:color w:val="000000"/>
          <w:kern w:val="0"/>
          <w:sz w:val="24"/>
          <w:szCs w:val="24"/>
        </w:rPr>
        <w:t>2</w:t>
      </w:r>
      <w:r w:rsidRPr="00406277">
        <w:rPr>
          <w:rFonts w:ascii="Tahoma" w:eastAsia="宋体" w:hAnsi="Tahoma" w:cs="Tahoma"/>
          <w:color w:val="000000"/>
          <w:kern w:val="0"/>
          <w:sz w:val="24"/>
          <w:szCs w:val="24"/>
        </w:rPr>
        <w:t>年内未转化的，采取挂牌交易、拍卖等方式实施转化，将不低于</w:t>
      </w:r>
      <w:r w:rsidRPr="00406277">
        <w:rPr>
          <w:rFonts w:ascii="Tahoma" w:eastAsia="宋体" w:hAnsi="Tahoma" w:cs="Tahoma"/>
          <w:color w:val="000000"/>
          <w:kern w:val="0"/>
          <w:sz w:val="24"/>
          <w:szCs w:val="24"/>
        </w:rPr>
        <w:t>80%</w:t>
      </w:r>
      <w:r w:rsidRPr="00406277">
        <w:rPr>
          <w:rFonts w:ascii="Tahoma" w:eastAsia="宋体" w:hAnsi="Tahoma" w:cs="Tahoma"/>
          <w:color w:val="000000"/>
          <w:kern w:val="0"/>
          <w:sz w:val="24"/>
          <w:szCs w:val="24"/>
        </w:rPr>
        <w:t>的转化净收益奖励给科研成果完成人和为科研成果转化</w:t>
      </w:r>
      <w:proofErr w:type="gramStart"/>
      <w:r w:rsidRPr="00406277">
        <w:rPr>
          <w:rFonts w:ascii="Tahoma" w:eastAsia="宋体" w:hAnsi="Tahoma" w:cs="Tahoma"/>
          <w:color w:val="000000"/>
          <w:kern w:val="0"/>
          <w:sz w:val="24"/>
          <w:szCs w:val="24"/>
        </w:rPr>
        <w:t>作出</w:t>
      </w:r>
      <w:proofErr w:type="gramEnd"/>
      <w:r w:rsidRPr="00406277">
        <w:rPr>
          <w:rFonts w:ascii="Tahoma" w:eastAsia="宋体" w:hAnsi="Tahoma" w:cs="Tahoma"/>
          <w:color w:val="000000"/>
          <w:kern w:val="0"/>
          <w:sz w:val="24"/>
          <w:szCs w:val="24"/>
        </w:rPr>
        <w:t>贡献的人员。探索建立以社会组织为主体的第三方科研成果转化市场价值评估机制，以第三方评估结果确定科研成果所占的技术股份比例。</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四）下放人才评价权。研究制定落实分类推进人才评价机制改革指导意见的具体办法。坚持突出能力、实绩和贡献的评价导向，克服唯学历、唯职称、唯论文等评价倾向，发挥用人单位人才评价主体作用，条件成熟的，逐步实现由用人单位自主评价，强化事后监督管理。建立全省统一的评审专家库、评审责任和信誉制度。</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（五）下放职称评审权。合理确定职称评审主体、程序、内容和标准，发挥用人主体在职称评审中的主导作用，合理界定和有序下放职称评审权限，推</w:t>
      </w:r>
      <w:r w:rsidRPr="00406277">
        <w:rPr>
          <w:rFonts w:ascii="Tahoma" w:eastAsia="宋体" w:hAnsi="Tahoma" w:cs="Tahoma"/>
          <w:color w:val="000000"/>
          <w:kern w:val="0"/>
          <w:sz w:val="24"/>
          <w:szCs w:val="24"/>
        </w:rPr>
        <w:lastRenderedPageBreak/>
        <w:t>动高校、科研院所和国有企业等用人主体自主评审，积极培育社会组织有序承接职称评审职能。</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（六）促进人才有序流动。鼓励高校、科研院所等事业单位专业人员以创新单元为</w:t>
      </w:r>
      <w:proofErr w:type="gramStart"/>
      <w:r w:rsidRPr="00406277">
        <w:rPr>
          <w:rFonts w:ascii="Tahoma" w:eastAsia="宋体" w:hAnsi="Tahoma" w:cs="Tahoma"/>
          <w:color w:val="000000"/>
          <w:kern w:val="0"/>
          <w:sz w:val="24"/>
          <w:szCs w:val="24"/>
        </w:rPr>
        <w:t>主体转企创业</w:t>
      </w:r>
      <w:proofErr w:type="gramEnd"/>
      <w:r w:rsidRPr="00406277">
        <w:rPr>
          <w:rFonts w:ascii="Tahoma" w:eastAsia="宋体" w:hAnsi="Tahoma" w:cs="Tahoma"/>
          <w:color w:val="000000"/>
          <w:kern w:val="0"/>
          <w:sz w:val="24"/>
          <w:szCs w:val="24"/>
        </w:rPr>
        <w:t>。专业人才经所在单位同意，可到高校、科研院所、医疗卫生机构、企业和社会组织兼职兼薪。</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（七）加大对高层次人才（团队）持续激励。给予获得国家科技进步特等奖的个人或集体</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万元奖励，获得国家自然科学奖、技术发明奖和科技进步一等奖的个人或集体</w:t>
      </w:r>
      <w:r w:rsidRPr="00406277">
        <w:rPr>
          <w:rFonts w:ascii="Tahoma" w:eastAsia="宋体" w:hAnsi="Tahoma" w:cs="Tahoma"/>
          <w:color w:val="000000"/>
          <w:kern w:val="0"/>
          <w:sz w:val="24"/>
          <w:szCs w:val="24"/>
        </w:rPr>
        <w:t>20</w:t>
      </w:r>
      <w:r w:rsidRPr="00406277">
        <w:rPr>
          <w:rFonts w:ascii="Tahoma" w:eastAsia="宋体" w:hAnsi="Tahoma" w:cs="Tahoma"/>
          <w:color w:val="000000"/>
          <w:kern w:val="0"/>
          <w:sz w:val="24"/>
          <w:szCs w:val="24"/>
        </w:rPr>
        <w:t>万元奖励，获得茅盾文学奖、鲁迅文学奖的个人分别</w:t>
      </w:r>
      <w:r w:rsidRPr="00406277">
        <w:rPr>
          <w:rFonts w:ascii="Tahoma" w:eastAsia="宋体" w:hAnsi="Tahoma" w:cs="Tahoma"/>
          <w:color w:val="000000"/>
          <w:kern w:val="0"/>
          <w:sz w:val="24"/>
          <w:szCs w:val="24"/>
        </w:rPr>
        <w:t>20</w:t>
      </w:r>
      <w:r w:rsidRPr="00406277">
        <w:rPr>
          <w:rFonts w:ascii="Tahoma" w:eastAsia="宋体" w:hAnsi="Tahoma" w:cs="Tahoma"/>
          <w:color w:val="000000"/>
          <w:kern w:val="0"/>
          <w:sz w:val="24"/>
          <w:szCs w:val="24"/>
        </w:rPr>
        <w:t>万元、</w:t>
      </w:r>
      <w:r w:rsidRPr="00406277">
        <w:rPr>
          <w:rFonts w:ascii="Tahoma" w:eastAsia="宋体" w:hAnsi="Tahoma" w:cs="Tahoma"/>
          <w:color w:val="000000"/>
          <w:kern w:val="0"/>
          <w:sz w:val="24"/>
          <w:szCs w:val="24"/>
        </w:rPr>
        <w:t>10</w:t>
      </w:r>
      <w:r w:rsidRPr="00406277">
        <w:rPr>
          <w:rFonts w:ascii="Tahoma" w:eastAsia="宋体" w:hAnsi="Tahoma" w:cs="Tahoma"/>
          <w:color w:val="000000"/>
          <w:kern w:val="0"/>
          <w:sz w:val="24"/>
          <w:szCs w:val="24"/>
        </w:rPr>
        <w:t>万元奖励，获得国家友谊奖、国家级优秀教学成果特等奖、中国青年科技奖、中华技能大赛的个人或集体</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万元奖励。给予新当选院士每人</w:t>
      </w:r>
      <w:r w:rsidRPr="00406277">
        <w:rPr>
          <w:rFonts w:ascii="Tahoma" w:eastAsia="宋体" w:hAnsi="Tahoma" w:cs="Tahoma"/>
          <w:color w:val="000000"/>
          <w:kern w:val="0"/>
          <w:sz w:val="24"/>
          <w:szCs w:val="24"/>
        </w:rPr>
        <w:t>20</w:t>
      </w:r>
      <w:r w:rsidRPr="00406277">
        <w:rPr>
          <w:rFonts w:ascii="Tahoma" w:eastAsia="宋体" w:hAnsi="Tahoma" w:cs="Tahoma"/>
          <w:color w:val="000000"/>
          <w:kern w:val="0"/>
          <w:sz w:val="24"/>
          <w:szCs w:val="24"/>
        </w:rPr>
        <w:t>万元奖励。给予获得全国杰出专业技术人才称号、</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长江学者计划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入选者、</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国家杰出青年科学基金</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入选者每人</w:t>
      </w:r>
      <w:r w:rsidRPr="00406277">
        <w:rPr>
          <w:rFonts w:ascii="Tahoma" w:eastAsia="宋体" w:hAnsi="Tahoma" w:cs="Tahoma"/>
          <w:color w:val="000000"/>
          <w:kern w:val="0"/>
          <w:sz w:val="24"/>
          <w:szCs w:val="24"/>
        </w:rPr>
        <w:t>10</w:t>
      </w:r>
      <w:r w:rsidRPr="00406277">
        <w:rPr>
          <w:rFonts w:ascii="Tahoma" w:eastAsia="宋体" w:hAnsi="Tahoma" w:cs="Tahoma"/>
          <w:color w:val="000000"/>
          <w:kern w:val="0"/>
          <w:sz w:val="24"/>
          <w:szCs w:val="24"/>
        </w:rPr>
        <w:t>万元奖励。国家、国家部委重大人才工程项目入选者，享受省级人才工程项目入选者相关待遇。国家和省级人才工程项目入选者，除给予一次性经费支持或补助外，对于承担的重大科研项目、技术研发、成果转化和重大创作等任务，经申报和认定，给予一定的后续滚动经费支持。</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八）完善社会化人才服务体系。加快人才市场体系和人才公共服务体系建设，大力发展专业性、行业性人才市场和网上人才市场。制定促进社会组织服务人才发展的相关政策，积极培育各类专业社会组织和人才中介服务机构，支持社会组织有序承接政府转移的人才培养、评价、流动、激励以及服务等职能，扩大社会组织人才公共服务覆盖面。</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二、完善改进重大人才工程项目</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（九）建立省级人才工程项目清单。明确</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百人计划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特支计划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三秦学者创新团队计划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和</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三秦工匠计划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为省级人才工程项目，突出高端定位，集中资金和政策资源，更大程度发挥工程项目吸引、集聚和培养人才的作用。建立省级统一的人才工程项目资助平台，提升人才工作专项资金利用效率。</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（十）完善改进</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百人计划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。在</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百人计划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现有的创新人才长期项目、创新人才短期项目、创业人才项目、青年项目等</w:t>
      </w:r>
      <w:r w:rsidRPr="00406277">
        <w:rPr>
          <w:rFonts w:ascii="Tahoma" w:eastAsia="宋体" w:hAnsi="Tahoma" w:cs="Tahoma"/>
          <w:color w:val="000000"/>
          <w:kern w:val="0"/>
          <w:sz w:val="24"/>
          <w:szCs w:val="24"/>
        </w:rPr>
        <w:t>4</w:t>
      </w:r>
      <w:r w:rsidRPr="00406277">
        <w:rPr>
          <w:rFonts w:ascii="Tahoma" w:eastAsia="宋体" w:hAnsi="Tahoma" w:cs="Tahoma"/>
          <w:color w:val="000000"/>
          <w:kern w:val="0"/>
          <w:sz w:val="24"/>
          <w:szCs w:val="24"/>
        </w:rPr>
        <w:t>个子项目的基础上，增设外专项目、顶尖人才和创新团队项目、文化艺术人才项目和区域人才引进项目。继续</w:t>
      </w:r>
      <w:r w:rsidRPr="00406277">
        <w:rPr>
          <w:rFonts w:ascii="Tahoma" w:eastAsia="宋体" w:hAnsi="Tahoma" w:cs="Tahoma"/>
          <w:color w:val="000000"/>
          <w:kern w:val="0"/>
          <w:sz w:val="24"/>
          <w:szCs w:val="24"/>
        </w:rPr>
        <w:lastRenderedPageBreak/>
        <w:t>给予入选专家每人</w:t>
      </w:r>
      <w:r w:rsidRPr="00406277">
        <w:rPr>
          <w:rFonts w:ascii="Tahoma" w:eastAsia="宋体" w:hAnsi="Tahoma" w:cs="Tahoma"/>
          <w:color w:val="000000"/>
          <w:kern w:val="0"/>
          <w:sz w:val="24"/>
          <w:szCs w:val="24"/>
        </w:rPr>
        <w:t>50</w:t>
      </w:r>
      <w:r w:rsidRPr="00406277">
        <w:rPr>
          <w:rFonts w:ascii="Tahoma" w:eastAsia="宋体" w:hAnsi="Tahoma" w:cs="Tahoma"/>
          <w:color w:val="000000"/>
          <w:kern w:val="0"/>
          <w:sz w:val="24"/>
          <w:szCs w:val="24"/>
        </w:rPr>
        <w:t>万元</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万元的补助，计划</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年面向省外引进</w:t>
      </w:r>
      <w:r w:rsidRPr="00406277">
        <w:rPr>
          <w:rFonts w:ascii="Tahoma" w:eastAsia="宋体" w:hAnsi="Tahoma" w:cs="Tahoma"/>
          <w:color w:val="000000"/>
          <w:kern w:val="0"/>
          <w:sz w:val="24"/>
          <w:szCs w:val="24"/>
        </w:rPr>
        <w:t>1000</w:t>
      </w:r>
      <w:r w:rsidRPr="00406277">
        <w:rPr>
          <w:rFonts w:ascii="Tahoma" w:eastAsia="宋体" w:hAnsi="Tahoma" w:cs="Tahoma"/>
          <w:color w:val="000000"/>
          <w:kern w:val="0"/>
          <w:sz w:val="24"/>
          <w:szCs w:val="24"/>
        </w:rPr>
        <w:t>名左右高层次创新创业人才（团队）。</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（十一）实施</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特支计划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。实施我省高层次人才特殊支持计划（简称</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特支计划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），设置杰出人才、领军人才、青年拔尖人才和区域人才支持项目等</w:t>
      </w:r>
      <w:r w:rsidRPr="00406277">
        <w:rPr>
          <w:rFonts w:ascii="Tahoma" w:eastAsia="宋体" w:hAnsi="Tahoma" w:cs="Tahoma"/>
          <w:color w:val="000000"/>
          <w:kern w:val="0"/>
          <w:sz w:val="24"/>
          <w:szCs w:val="24"/>
        </w:rPr>
        <w:t>4</w:t>
      </w:r>
      <w:r w:rsidRPr="00406277">
        <w:rPr>
          <w:rFonts w:ascii="Tahoma" w:eastAsia="宋体" w:hAnsi="Tahoma" w:cs="Tahoma"/>
          <w:color w:val="000000"/>
          <w:kern w:val="0"/>
          <w:sz w:val="24"/>
          <w:szCs w:val="24"/>
        </w:rPr>
        <w:t>个子项目。给予入选专家每人</w:t>
      </w:r>
      <w:r w:rsidRPr="00406277">
        <w:rPr>
          <w:rFonts w:ascii="Tahoma" w:eastAsia="宋体" w:hAnsi="Tahoma" w:cs="Tahoma"/>
          <w:color w:val="000000"/>
          <w:kern w:val="0"/>
          <w:sz w:val="24"/>
          <w:szCs w:val="24"/>
        </w:rPr>
        <w:t>20</w:t>
      </w:r>
      <w:r w:rsidRPr="00406277">
        <w:rPr>
          <w:rFonts w:ascii="Tahoma" w:eastAsia="宋体" w:hAnsi="Tahoma" w:cs="Tahoma"/>
          <w:color w:val="000000"/>
          <w:kern w:val="0"/>
          <w:sz w:val="24"/>
          <w:szCs w:val="24"/>
        </w:rPr>
        <w:t>万元</w:t>
      </w:r>
      <w:r w:rsidRPr="00406277">
        <w:rPr>
          <w:rFonts w:ascii="Tahoma" w:eastAsia="宋体" w:hAnsi="Tahoma" w:cs="Tahoma"/>
          <w:color w:val="000000"/>
          <w:kern w:val="0"/>
          <w:sz w:val="24"/>
          <w:szCs w:val="24"/>
        </w:rPr>
        <w:t>-200</w:t>
      </w:r>
      <w:r w:rsidRPr="00406277">
        <w:rPr>
          <w:rFonts w:ascii="Tahoma" w:eastAsia="宋体" w:hAnsi="Tahoma" w:cs="Tahoma"/>
          <w:color w:val="000000"/>
          <w:kern w:val="0"/>
          <w:sz w:val="24"/>
          <w:szCs w:val="24"/>
        </w:rPr>
        <w:t>万元的科研经费支持。计划</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年面向全省遴选、培养和支持</w:t>
      </w:r>
      <w:r w:rsidRPr="00406277">
        <w:rPr>
          <w:rFonts w:ascii="Tahoma" w:eastAsia="宋体" w:hAnsi="Tahoma" w:cs="Tahoma"/>
          <w:color w:val="000000"/>
          <w:kern w:val="0"/>
          <w:sz w:val="24"/>
          <w:szCs w:val="24"/>
        </w:rPr>
        <w:t>1300</w:t>
      </w:r>
      <w:r w:rsidRPr="00406277">
        <w:rPr>
          <w:rFonts w:ascii="Tahoma" w:eastAsia="宋体" w:hAnsi="Tahoma" w:cs="Tahoma"/>
          <w:color w:val="000000"/>
          <w:kern w:val="0"/>
          <w:sz w:val="24"/>
          <w:szCs w:val="24"/>
        </w:rPr>
        <w:t>名左右高层次创新创业人才。</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（十二）实施</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三秦学者创新团队计划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。完善调整</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三秦学者计划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，实施</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三秦学者创新团队计划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。继续给予入选计划的三秦学者（团队带头人）每年</w:t>
      </w:r>
      <w:r w:rsidRPr="00406277">
        <w:rPr>
          <w:rFonts w:ascii="Tahoma" w:eastAsia="宋体" w:hAnsi="Tahoma" w:cs="Tahoma"/>
          <w:color w:val="000000"/>
          <w:kern w:val="0"/>
          <w:sz w:val="24"/>
          <w:szCs w:val="24"/>
        </w:rPr>
        <w:t>10</w:t>
      </w:r>
      <w:r w:rsidRPr="00406277">
        <w:rPr>
          <w:rFonts w:ascii="Tahoma" w:eastAsia="宋体" w:hAnsi="Tahoma" w:cs="Tahoma"/>
          <w:color w:val="000000"/>
          <w:kern w:val="0"/>
          <w:sz w:val="24"/>
          <w:szCs w:val="24"/>
        </w:rPr>
        <w:t>万元、所带科研团队每年</w:t>
      </w:r>
      <w:r w:rsidRPr="00406277">
        <w:rPr>
          <w:rFonts w:ascii="Tahoma" w:eastAsia="宋体" w:hAnsi="Tahoma" w:cs="Tahoma"/>
          <w:color w:val="000000"/>
          <w:kern w:val="0"/>
          <w:sz w:val="24"/>
          <w:szCs w:val="24"/>
        </w:rPr>
        <w:t>10</w:t>
      </w:r>
      <w:r w:rsidRPr="00406277">
        <w:rPr>
          <w:rFonts w:ascii="Tahoma" w:eastAsia="宋体" w:hAnsi="Tahoma" w:cs="Tahoma"/>
          <w:color w:val="000000"/>
          <w:kern w:val="0"/>
          <w:sz w:val="24"/>
          <w:szCs w:val="24"/>
        </w:rPr>
        <w:t>万元（企业创新团队每年</w:t>
      </w:r>
      <w:r w:rsidRPr="00406277">
        <w:rPr>
          <w:rFonts w:ascii="Tahoma" w:eastAsia="宋体" w:hAnsi="Tahoma" w:cs="Tahoma"/>
          <w:color w:val="000000"/>
          <w:kern w:val="0"/>
          <w:sz w:val="24"/>
          <w:szCs w:val="24"/>
        </w:rPr>
        <w:t>15</w:t>
      </w:r>
      <w:r w:rsidRPr="00406277">
        <w:rPr>
          <w:rFonts w:ascii="Tahoma" w:eastAsia="宋体" w:hAnsi="Tahoma" w:cs="Tahoma"/>
          <w:color w:val="000000"/>
          <w:kern w:val="0"/>
          <w:sz w:val="24"/>
          <w:szCs w:val="24"/>
        </w:rPr>
        <w:t>万元）的资助，</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年内所在单位每年为自然科学类、人文社会科学类的三</w:t>
      </w:r>
      <w:proofErr w:type="gramStart"/>
      <w:r w:rsidRPr="00406277">
        <w:rPr>
          <w:rFonts w:ascii="Tahoma" w:eastAsia="宋体" w:hAnsi="Tahoma" w:cs="Tahoma"/>
          <w:color w:val="000000"/>
          <w:kern w:val="0"/>
          <w:sz w:val="24"/>
          <w:szCs w:val="24"/>
        </w:rPr>
        <w:t>秦学者</w:t>
      </w:r>
      <w:proofErr w:type="gramEnd"/>
      <w:r w:rsidRPr="00406277">
        <w:rPr>
          <w:rFonts w:ascii="Tahoma" w:eastAsia="宋体" w:hAnsi="Tahoma" w:cs="Tahoma"/>
          <w:color w:val="000000"/>
          <w:kern w:val="0"/>
          <w:sz w:val="24"/>
          <w:szCs w:val="24"/>
        </w:rPr>
        <w:t>团队分别提供不少于</w:t>
      </w:r>
      <w:r w:rsidRPr="00406277">
        <w:rPr>
          <w:rFonts w:ascii="Tahoma" w:eastAsia="宋体" w:hAnsi="Tahoma" w:cs="Tahoma"/>
          <w:color w:val="000000"/>
          <w:kern w:val="0"/>
          <w:sz w:val="24"/>
          <w:szCs w:val="24"/>
        </w:rPr>
        <w:t>20</w:t>
      </w:r>
      <w:r w:rsidRPr="00406277">
        <w:rPr>
          <w:rFonts w:ascii="Tahoma" w:eastAsia="宋体" w:hAnsi="Tahoma" w:cs="Tahoma"/>
          <w:color w:val="000000"/>
          <w:kern w:val="0"/>
          <w:sz w:val="24"/>
          <w:szCs w:val="24"/>
        </w:rPr>
        <w:t>万元和不少于</w:t>
      </w:r>
      <w:r w:rsidRPr="00406277">
        <w:rPr>
          <w:rFonts w:ascii="Tahoma" w:eastAsia="宋体" w:hAnsi="Tahoma" w:cs="Tahoma"/>
          <w:color w:val="000000"/>
          <w:kern w:val="0"/>
          <w:sz w:val="24"/>
          <w:szCs w:val="24"/>
        </w:rPr>
        <w:t>10</w:t>
      </w:r>
      <w:r w:rsidRPr="00406277">
        <w:rPr>
          <w:rFonts w:ascii="Tahoma" w:eastAsia="宋体" w:hAnsi="Tahoma" w:cs="Tahoma"/>
          <w:color w:val="000000"/>
          <w:kern w:val="0"/>
          <w:sz w:val="24"/>
          <w:szCs w:val="24"/>
        </w:rPr>
        <w:t>万元的科研配套经费，</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年内所在单位为自然科学类、人文社会科学类的三</w:t>
      </w:r>
      <w:proofErr w:type="gramStart"/>
      <w:r w:rsidRPr="00406277">
        <w:rPr>
          <w:rFonts w:ascii="Tahoma" w:eastAsia="宋体" w:hAnsi="Tahoma" w:cs="Tahoma"/>
          <w:color w:val="000000"/>
          <w:kern w:val="0"/>
          <w:sz w:val="24"/>
          <w:szCs w:val="24"/>
        </w:rPr>
        <w:t>秦学者</w:t>
      </w:r>
      <w:proofErr w:type="gramEnd"/>
      <w:r w:rsidRPr="00406277">
        <w:rPr>
          <w:rFonts w:ascii="Tahoma" w:eastAsia="宋体" w:hAnsi="Tahoma" w:cs="Tahoma"/>
          <w:color w:val="000000"/>
          <w:kern w:val="0"/>
          <w:sz w:val="24"/>
          <w:szCs w:val="24"/>
        </w:rPr>
        <w:t>团队分别提供不少于</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万元和不少于</w:t>
      </w:r>
      <w:r w:rsidRPr="00406277">
        <w:rPr>
          <w:rFonts w:ascii="Tahoma" w:eastAsia="宋体" w:hAnsi="Tahoma" w:cs="Tahoma"/>
          <w:color w:val="000000"/>
          <w:kern w:val="0"/>
          <w:sz w:val="24"/>
          <w:szCs w:val="24"/>
        </w:rPr>
        <w:t>50</w:t>
      </w:r>
      <w:r w:rsidRPr="00406277">
        <w:rPr>
          <w:rFonts w:ascii="Tahoma" w:eastAsia="宋体" w:hAnsi="Tahoma" w:cs="Tahoma"/>
          <w:color w:val="000000"/>
          <w:kern w:val="0"/>
          <w:sz w:val="24"/>
          <w:szCs w:val="24"/>
        </w:rPr>
        <w:t>万元的团队建设经费。计划</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年面向省内支持创建</w:t>
      </w:r>
      <w:r w:rsidRPr="00406277">
        <w:rPr>
          <w:rFonts w:ascii="Tahoma" w:eastAsia="宋体" w:hAnsi="Tahoma" w:cs="Tahoma"/>
          <w:color w:val="000000"/>
          <w:kern w:val="0"/>
          <w:sz w:val="24"/>
          <w:szCs w:val="24"/>
        </w:rPr>
        <w:t>300</w:t>
      </w:r>
      <w:r w:rsidRPr="00406277">
        <w:rPr>
          <w:rFonts w:ascii="Tahoma" w:eastAsia="宋体" w:hAnsi="Tahoma" w:cs="Tahoma"/>
          <w:color w:val="000000"/>
          <w:kern w:val="0"/>
          <w:sz w:val="24"/>
          <w:szCs w:val="24"/>
        </w:rPr>
        <w:t>个创新创业团队。</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（十三）实施</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三秦工匠计划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。培育支持技术技能人才队伍发展，实施</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三秦工匠计划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，建立技术技能人才引进支持体系，给予入选者每人</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万元</w:t>
      </w:r>
      <w:r w:rsidRPr="00406277">
        <w:rPr>
          <w:rFonts w:ascii="Tahoma" w:eastAsia="宋体" w:hAnsi="Tahoma" w:cs="Tahoma"/>
          <w:color w:val="000000"/>
          <w:kern w:val="0"/>
          <w:sz w:val="24"/>
          <w:szCs w:val="24"/>
        </w:rPr>
        <w:t>-10</w:t>
      </w:r>
      <w:r w:rsidRPr="00406277">
        <w:rPr>
          <w:rFonts w:ascii="Tahoma" w:eastAsia="宋体" w:hAnsi="Tahoma" w:cs="Tahoma"/>
          <w:color w:val="000000"/>
          <w:kern w:val="0"/>
          <w:sz w:val="24"/>
          <w:szCs w:val="24"/>
        </w:rPr>
        <w:t>万元的奖励。计划</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w:t>
      </w:r>
      <w:proofErr w:type="gramStart"/>
      <w:r w:rsidRPr="00406277">
        <w:rPr>
          <w:rFonts w:ascii="Tahoma" w:eastAsia="宋体" w:hAnsi="Tahoma" w:cs="Tahoma"/>
          <w:color w:val="000000"/>
          <w:kern w:val="0"/>
          <w:sz w:val="24"/>
          <w:szCs w:val="24"/>
        </w:rPr>
        <w:t>面向省</w:t>
      </w:r>
      <w:proofErr w:type="gramEnd"/>
      <w:r w:rsidRPr="00406277">
        <w:rPr>
          <w:rFonts w:ascii="Tahoma" w:eastAsia="宋体" w:hAnsi="Tahoma" w:cs="Tahoma"/>
          <w:color w:val="000000"/>
          <w:kern w:val="0"/>
          <w:sz w:val="24"/>
          <w:szCs w:val="24"/>
        </w:rPr>
        <w:t>内外引进支持各领域、各层次技术技能人才</w:t>
      </w:r>
      <w:r w:rsidRPr="00406277">
        <w:rPr>
          <w:rFonts w:ascii="Tahoma" w:eastAsia="宋体" w:hAnsi="Tahoma" w:cs="Tahoma"/>
          <w:color w:val="000000"/>
          <w:kern w:val="0"/>
          <w:sz w:val="24"/>
          <w:szCs w:val="24"/>
        </w:rPr>
        <w:t>1100</w:t>
      </w:r>
      <w:r w:rsidRPr="00406277">
        <w:rPr>
          <w:rFonts w:ascii="Tahoma" w:eastAsia="宋体" w:hAnsi="Tahoma" w:cs="Tahoma"/>
          <w:color w:val="000000"/>
          <w:kern w:val="0"/>
          <w:sz w:val="24"/>
          <w:szCs w:val="24"/>
        </w:rPr>
        <w:t>名。</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（十四）统筹实施各层次人才工程项目。采取提供经费、组织培训、鼓励对应设立相应人才工程项目等方式，加大高层次人才申报院士、国家级及国家部委重大人才工程项目的支持力度。落实国家关于</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千人计划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万人计划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等项目入选</w:t>
      </w:r>
      <w:proofErr w:type="gramStart"/>
      <w:r w:rsidRPr="00406277">
        <w:rPr>
          <w:rFonts w:ascii="Tahoma" w:eastAsia="宋体" w:hAnsi="Tahoma" w:cs="Tahoma"/>
          <w:color w:val="000000"/>
          <w:kern w:val="0"/>
          <w:sz w:val="24"/>
          <w:szCs w:val="24"/>
        </w:rPr>
        <w:t>者配套</w:t>
      </w:r>
      <w:proofErr w:type="gramEnd"/>
      <w:r w:rsidRPr="00406277">
        <w:rPr>
          <w:rFonts w:ascii="Tahoma" w:eastAsia="宋体" w:hAnsi="Tahoma" w:cs="Tahoma"/>
          <w:color w:val="000000"/>
          <w:kern w:val="0"/>
          <w:sz w:val="24"/>
          <w:szCs w:val="24"/>
        </w:rPr>
        <w:t>政策，配套资金按照有关规定由入选专家及团队确定用途。省级人才工程项目清单确定后，省级相关部门逐步调整完善本部门其他人才工程项目的设置和定位，形成定位准确、层次明晰、协调发展的人才工程项目体系。鼓励支持行业系统和市县设立本系统、本级人才工程项目。</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三、加大人才引进培养力度</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（十五）大力推进柔性引才。完善柔性引才政策，在</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百人计划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中明确柔性引才方式、支持力度、扶持办法和优惠政策等。支持有条件的高校、科研院所、企业在海外建立研发机构，就地吸引使用优秀人才，对于每建成</w:t>
      </w:r>
      <w:r w:rsidRPr="00406277">
        <w:rPr>
          <w:rFonts w:ascii="Tahoma" w:eastAsia="宋体" w:hAnsi="Tahoma" w:cs="Tahoma"/>
          <w:color w:val="000000"/>
          <w:kern w:val="0"/>
          <w:sz w:val="24"/>
          <w:szCs w:val="24"/>
        </w:rPr>
        <w:t>1</w:t>
      </w:r>
      <w:r w:rsidRPr="00406277">
        <w:rPr>
          <w:rFonts w:ascii="Tahoma" w:eastAsia="宋体" w:hAnsi="Tahoma" w:cs="Tahoma"/>
          <w:color w:val="000000"/>
          <w:kern w:val="0"/>
          <w:sz w:val="24"/>
          <w:szCs w:val="24"/>
        </w:rPr>
        <w:t>个海外研发机构，按照规模和水平，给予设立单位</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万元</w:t>
      </w:r>
      <w:r w:rsidRPr="00406277">
        <w:rPr>
          <w:rFonts w:ascii="Tahoma" w:eastAsia="宋体" w:hAnsi="Tahoma" w:cs="Tahoma"/>
          <w:color w:val="000000"/>
          <w:kern w:val="0"/>
          <w:sz w:val="24"/>
          <w:szCs w:val="24"/>
        </w:rPr>
        <w:t>-300</w:t>
      </w:r>
      <w:r w:rsidRPr="00406277">
        <w:rPr>
          <w:rFonts w:ascii="Tahoma" w:eastAsia="宋体" w:hAnsi="Tahoma" w:cs="Tahoma"/>
          <w:color w:val="000000"/>
          <w:kern w:val="0"/>
          <w:sz w:val="24"/>
          <w:szCs w:val="24"/>
        </w:rPr>
        <w:t>万元的经费资助。鼓</w:t>
      </w:r>
      <w:r w:rsidRPr="00406277">
        <w:rPr>
          <w:rFonts w:ascii="Tahoma" w:eastAsia="宋体" w:hAnsi="Tahoma" w:cs="Tahoma"/>
          <w:color w:val="000000"/>
          <w:kern w:val="0"/>
          <w:sz w:val="24"/>
          <w:szCs w:val="24"/>
        </w:rPr>
        <w:lastRenderedPageBreak/>
        <w:t>励用人主体通过短期兼职、项目合作、技术联姻和提供智力等方式，吸引省外高层次人才服务全省发展。</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（十六）扩展人才引进渠道。逐步在我省驻外机构和华人组织设立人才工作站和海外引智工作站，为境外人才来陕提供信息服务，引导供需对接。定期举办海外高层次人才</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三秦行</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和</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丝绸之路青年学者论坛</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等活动，吸引和凝聚海外人才来陕创新创业。鼓励个人、专业组织（行业协会、专业学会等）和社会组织（省海外联谊会、省留学生联谊会、欧美同学会和北美同学会等）为我省引进海外高层次人才发挥作用。凡为我省引进并入选国家</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千人计划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、我省</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百人计划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项目并签订正式工作合同的，给予引进组织或个人一定标准的奖励。建立高层次引进人才相关手续办理</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绿色通道</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，提升服务高层次引进人才工作水平。</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（十七）着力引进培养高层次创业人才。鼓励市、县、各级高新技术开发区（含科技园区、产业园区等）</w:t>
      </w:r>
      <w:proofErr w:type="gramStart"/>
      <w:r w:rsidRPr="00406277">
        <w:rPr>
          <w:rFonts w:ascii="Tahoma" w:eastAsia="宋体" w:hAnsi="Tahoma" w:cs="Tahoma"/>
          <w:color w:val="000000"/>
          <w:kern w:val="0"/>
          <w:sz w:val="24"/>
          <w:szCs w:val="24"/>
        </w:rPr>
        <w:t>面向省</w:t>
      </w:r>
      <w:proofErr w:type="gramEnd"/>
      <w:r w:rsidRPr="00406277">
        <w:rPr>
          <w:rFonts w:ascii="Tahoma" w:eastAsia="宋体" w:hAnsi="Tahoma" w:cs="Tahoma"/>
          <w:color w:val="000000"/>
          <w:kern w:val="0"/>
          <w:sz w:val="24"/>
          <w:szCs w:val="24"/>
        </w:rPr>
        <w:t>内外引进、支持高层次创业人才创办企业。引进和支持的高层次创业人才入选国家</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千人计划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万人计划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和我省</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百人计划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特支计划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创业项目的，分别给予用人单位</w:t>
      </w:r>
      <w:r w:rsidRPr="00406277">
        <w:rPr>
          <w:rFonts w:ascii="Tahoma" w:eastAsia="宋体" w:hAnsi="Tahoma" w:cs="Tahoma"/>
          <w:color w:val="000000"/>
          <w:kern w:val="0"/>
          <w:sz w:val="24"/>
          <w:szCs w:val="24"/>
        </w:rPr>
        <w:t>15</w:t>
      </w:r>
      <w:r w:rsidRPr="00406277">
        <w:rPr>
          <w:rFonts w:ascii="Tahoma" w:eastAsia="宋体" w:hAnsi="Tahoma" w:cs="Tahoma"/>
          <w:color w:val="000000"/>
          <w:kern w:val="0"/>
          <w:sz w:val="24"/>
          <w:szCs w:val="24"/>
        </w:rPr>
        <w:t>万元和</w:t>
      </w:r>
      <w:r w:rsidRPr="00406277">
        <w:rPr>
          <w:rFonts w:ascii="Tahoma" w:eastAsia="宋体" w:hAnsi="Tahoma" w:cs="Tahoma"/>
          <w:color w:val="000000"/>
          <w:kern w:val="0"/>
          <w:sz w:val="24"/>
          <w:szCs w:val="24"/>
        </w:rPr>
        <w:t>10</w:t>
      </w:r>
      <w:r w:rsidRPr="00406277">
        <w:rPr>
          <w:rFonts w:ascii="Tahoma" w:eastAsia="宋体" w:hAnsi="Tahoma" w:cs="Tahoma"/>
          <w:color w:val="000000"/>
          <w:kern w:val="0"/>
          <w:sz w:val="24"/>
          <w:szCs w:val="24"/>
        </w:rPr>
        <w:t>万元的奖励。</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十八）扩展顶尖专家发挥作用空间。加强院士专家工作站（室）建设，充分发挥院士、国医大师等专家及其科研团队在重大项目研发、成果转化、学科建设、技术研发和人才培养等方面的作用。实施社科名家工作室计划，聚集哲学社会科学名家，搭建哲学社会科学创新平台，全面推进哲学社会科学各领域创新。提升院士专家工作站（室）和社科名家工作室服务管理水平，实施动态管理，经考核认定，对成果显著、贡献突出和影响巨大的院士专家工作站（室）和社科名家工作室，分别给予设站单位</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万元和</w:t>
      </w:r>
      <w:r w:rsidRPr="00406277">
        <w:rPr>
          <w:rFonts w:ascii="Tahoma" w:eastAsia="宋体" w:hAnsi="Tahoma" w:cs="Tahoma"/>
          <w:color w:val="000000"/>
          <w:kern w:val="0"/>
          <w:sz w:val="24"/>
          <w:szCs w:val="24"/>
        </w:rPr>
        <w:t>50</w:t>
      </w:r>
      <w:r w:rsidRPr="00406277">
        <w:rPr>
          <w:rFonts w:ascii="Tahoma" w:eastAsia="宋体" w:hAnsi="Tahoma" w:cs="Tahoma"/>
          <w:color w:val="000000"/>
          <w:kern w:val="0"/>
          <w:sz w:val="24"/>
          <w:szCs w:val="24"/>
        </w:rPr>
        <w:t>万元的奖励。</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（十九）加大对顶尖人才（团队）的支持吸引力度。围绕我省经济社会发展的新业态、新产业和新技术，利用</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年时间，通过重大人才工程项目或用人单位申报，引进和支持若干个</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顶尖人才（团队）</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项目</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，综合评估顶尖人才（团队）的影响力、研发水平和项目预期影响，对特别高端紧缺、前景广阔或影响深远的，可采取一事一议，给予最高</w:t>
      </w:r>
      <w:r w:rsidRPr="00406277">
        <w:rPr>
          <w:rFonts w:ascii="Tahoma" w:eastAsia="宋体" w:hAnsi="Tahoma" w:cs="Tahoma"/>
          <w:color w:val="000000"/>
          <w:kern w:val="0"/>
          <w:sz w:val="24"/>
          <w:szCs w:val="24"/>
        </w:rPr>
        <w:t>5000</w:t>
      </w:r>
      <w:r w:rsidRPr="00406277">
        <w:rPr>
          <w:rFonts w:ascii="Tahoma" w:eastAsia="宋体" w:hAnsi="Tahoma" w:cs="Tahoma"/>
          <w:color w:val="000000"/>
          <w:kern w:val="0"/>
          <w:sz w:val="24"/>
          <w:szCs w:val="24"/>
        </w:rPr>
        <w:t>万元综合支持。</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lastRenderedPageBreak/>
        <w:t xml:space="preserve">　　（二十）加大对基层人才的培养力度。实施</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三秦之光基层人才培养计划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。面向市县科技、教育、卫生、农林水和企业等行业领域，计划</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年选拔推荐</w:t>
      </w:r>
      <w:r w:rsidRPr="00406277">
        <w:rPr>
          <w:rFonts w:ascii="Tahoma" w:eastAsia="宋体" w:hAnsi="Tahoma" w:cs="Tahoma"/>
          <w:color w:val="000000"/>
          <w:kern w:val="0"/>
          <w:sz w:val="24"/>
          <w:szCs w:val="24"/>
        </w:rPr>
        <w:t>1000</w:t>
      </w:r>
      <w:r w:rsidRPr="00406277">
        <w:rPr>
          <w:rFonts w:ascii="Tahoma" w:eastAsia="宋体" w:hAnsi="Tahoma" w:cs="Tahoma"/>
          <w:color w:val="000000"/>
          <w:kern w:val="0"/>
          <w:sz w:val="24"/>
          <w:szCs w:val="24"/>
        </w:rPr>
        <w:t>名左右扎根基层生产管理、教学、医疗和科研一线具有发展潜力的技术业务骨干，选派到省内外相关单位进行为期</w:t>
      </w:r>
      <w:r w:rsidRPr="00406277">
        <w:rPr>
          <w:rFonts w:ascii="Tahoma" w:eastAsia="宋体" w:hAnsi="Tahoma" w:cs="Tahoma"/>
          <w:color w:val="000000"/>
          <w:kern w:val="0"/>
          <w:sz w:val="24"/>
          <w:szCs w:val="24"/>
        </w:rPr>
        <w:t>1</w:t>
      </w:r>
      <w:r w:rsidRPr="00406277">
        <w:rPr>
          <w:rFonts w:ascii="Tahoma" w:eastAsia="宋体" w:hAnsi="Tahoma" w:cs="Tahoma"/>
          <w:color w:val="000000"/>
          <w:kern w:val="0"/>
          <w:sz w:val="24"/>
          <w:szCs w:val="24"/>
        </w:rPr>
        <w:t>年研修学习，给入选者每人提供</w:t>
      </w:r>
      <w:r w:rsidRPr="00406277">
        <w:rPr>
          <w:rFonts w:ascii="Tahoma" w:eastAsia="宋体" w:hAnsi="Tahoma" w:cs="Tahoma"/>
          <w:color w:val="000000"/>
          <w:kern w:val="0"/>
          <w:sz w:val="24"/>
          <w:szCs w:val="24"/>
        </w:rPr>
        <w:t>4</w:t>
      </w:r>
      <w:r w:rsidRPr="00406277">
        <w:rPr>
          <w:rFonts w:ascii="Tahoma" w:eastAsia="宋体" w:hAnsi="Tahoma" w:cs="Tahoma"/>
          <w:color w:val="000000"/>
          <w:kern w:val="0"/>
          <w:sz w:val="24"/>
          <w:szCs w:val="24"/>
        </w:rPr>
        <w:t>万元研修经费。</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（二十一）加大对青年人才培养支持力度。在我省</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百人计划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和</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特支计划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中专设青年项目。给予</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百人计划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青年项目入选者每人</w:t>
      </w:r>
      <w:r w:rsidRPr="00406277">
        <w:rPr>
          <w:rFonts w:ascii="Tahoma" w:eastAsia="宋体" w:hAnsi="Tahoma" w:cs="Tahoma"/>
          <w:color w:val="000000"/>
          <w:kern w:val="0"/>
          <w:sz w:val="24"/>
          <w:szCs w:val="24"/>
        </w:rPr>
        <w:t>30</w:t>
      </w:r>
      <w:r w:rsidRPr="00406277">
        <w:rPr>
          <w:rFonts w:ascii="Tahoma" w:eastAsia="宋体" w:hAnsi="Tahoma" w:cs="Tahoma"/>
          <w:color w:val="000000"/>
          <w:kern w:val="0"/>
          <w:sz w:val="24"/>
          <w:szCs w:val="24"/>
        </w:rPr>
        <w:t>万元</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万元科研启动经费。凡入选国家</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千人计划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和</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万人计划</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青年项目的，按每入选</w:t>
      </w:r>
      <w:r w:rsidRPr="00406277">
        <w:rPr>
          <w:rFonts w:ascii="Tahoma" w:eastAsia="宋体" w:hAnsi="Tahoma" w:cs="Tahoma"/>
          <w:color w:val="000000"/>
          <w:kern w:val="0"/>
          <w:sz w:val="24"/>
          <w:szCs w:val="24"/>
        </w:rPr>
        <w:t>1</w:t>
      </w:r>
      <w:r w:rsidRPr="00406277">
        <w:rPr>
          <w:rFonts w:ascii="Tahoma" w:eastAsia="宋体" w:hAnsi="Tahoma" w:cs="Tahoma"/>
          <w:color w:val="000000"/>
          <w:kern w:val="0"/>
          <w:sz w:val="24"/>
          <w:szCs w:val="24"/>
        </w:rPr>
        <w:t>名给予用人单位</w:t>
      </w:r>
      <w:r w:rsidRPr="00406277">
        <w:rPr>
          <w:rFonts w:ascii="Tahoma" w:eastAsia="宋体" w:hAnsi="Tahoma" w:cs="Tahoma"/>
          <w:color w:val="000000"/>
          <w:kern w:val="0"/>
          <w:sz w:val="24"/>
          <w:szCs w:val="24"/>
        </w:rPr>
        <w:t>10</w:t>
      </w:r>
      <w:r w:rsidRPr="00406277">
        <w:rPr>
          <w:rFonts w:ascii="Tahoma" w:eastAsia="宋体" w:hAnsi="Tahoma" w:cs="Tahoma"/>
          <w:color w:val="000000"/>
          <w:kern w:val="0"/>
          <w:sz w:val="24"/>
          <w:szCs w:val="24"/>
        </w:rPr>
        <w:t>万元的奖励。制定青年人才举荐办法和程序，推荐优秀青年人才直接进入省级人才工程青年项目。切实落实省上关于博士后人才创新创业支持政策，增强对博士后人才的吸引和激励。利用</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年时间，引进培养</w:t>
      </w:r>
      <w:r w:rsidRPr="00406277">
        <w:rPr>
          <w:rFonts w:ascii="Tahoma" w:eastAsia="宋体" w:hAnsi="Tahoma" w:cs="Tahoma"/>
          <w:color w:val="000000"/>
          <w:kern w:val="0"/>
          <w:sz w:val="24"/>
          <w:szCs w:val="24"/>
        </w:rPr>
        <w:t>1000</w:t>
      </w:r>
      <w:r w:rsidRPr="00406277">
        <w:rPr>
          <w:rFonts w:ascii="Tahoma" w:eastAsia="宋体" w:hAnsi="Tahoma" w:cs="Tahoma"/>
          <w:color w:val="000000"/>
          <w:kern w:val="0"/>
          <w:sz w:val="24"/>
          <w:szCs w:val="24"/>
        </w:rPr>
        <w:t>名左右高层次优秀青年人才，打造一支规模适当、布局均衡、潜力巨大的高层次人才后备军。</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四、加快人才创新创业载体建设</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（二十二）加强产业孵化平台建设。建立各具特色的</w:t>
      </w:r>
      <w:proofErr w:type="gramStart"/>
      <w:r w:rsidRPr="00406277">
        <w:rPr>
          <w:rFonts w:ascii="Tahoma" w:eastAsia="宋体" w:hAnsi="Tahoma" w:cs="Tahoma"/>
          <w:color w:val="000000"/>
          <w:kern w:val="0"/>
          <w:sz w:val="24"/>
          <w:szCs w:val="24"/>
        </w:rPr>
        <w:t>众创空间</w:t>
      </w:r>
      <w:proofErr w:type="gramEnd"/>
      <w:r w:rsidRPr="00406277">
        <w:rPr>
          <w:rFonts w:ascii="Tahoma" w:eastAsia="宋体" w:hAnsi="Tahoma" w:cs="Tahoma"/>
          <w:color w:val="000000"/>
          <w:kern w:val="0"/>
          <w:sz w:val="24"/>
          <w:szCs w:val="24"/>
        </w:rPr>
        <w:t>孵化基地，推动</w:t>
      </w:r>
      <w:proofErr w:type="gramStart"/>
      <w:r w:rsidRPr="00406277">
        <w:rPr>
          <w:rFonts w:ascii="Tahoma" w:eastAsia="宋体" w:hAnsi="Tahoma" w:cs="Tahoma"/>
          <w:color w:val="000000"/>
          <w:kern w:val="0"/>
          <w:sz w:val="24"/>
          <w:szCs w:val="24"/>
        </w:rPr>
        <w:t>众创空间</w:t>
      </w:r>
      <w:proofErr w:type="gramEnd"/>
      <w:r w:rsidRPr="00406277">
        <w:rPr>
          <w:rFonts w:ascii="Tahoma" w:eastAsia="宋体" w:hAnsi="Tahoma" w:cs="Tahoma"/>
          <w:color w:val="000000"/>
          <w:kern w:val="0"/>
          <w:sz w:val="24"/>
          <w:szCs w:val="24"/>
        </w:rPr>
        <w:t>向专业化、细分化发展。建立</w:t>
      </w:r>
      <w:proofErr w:type="gramStart"/>
      <w:r w:rsidRPr="00406277">
        <w:rPr>
          <w:rFonts w:ascii="Tahoma" w:eastAsia="宋体" w:hAnsi="Tahoma" w:cs="Tahoma"/>
          <w:color w:val="000000"/>
          <w:kern w:val="0"/>
          <w:sz w:val="24"/>
          <w:szCs w:val="24"/>
        </w:rPr>
        <w:t>众创空间</w:t>
      </w:r>
      <w:proofErr w:type="gramEnd"/>
      <w:r w:rsidRPr="00406277">
        <w:rPr>
          <w:rFonts w:ascii="Tahoma" w:eastAsia="宋体" w:hAnsi="Tahoma" w:cs="Tahoma"/>
          <w:color w:val="000000"/>
          <w:kern w:val="0"/>
          <w:sz w:val="24"/>
          <w:szCs w:val="24"/>
        </w:rPr>
        <w:t>孵化基地评价指标体系，对经认定的省级以上孵化器</w:t>
      </w:r>
      <w:proofErr w:type="gramStart"/>
      <w:r w:rsidRPr="00406277">
        <w:rPr>
          <w:rFonts w:ascii="Tahoma" w:eastAsia="宋体" w:hAnsi="Tahoma" w:cs="Tahoma"/>
          <w:color w:val="000000"/>
          <w:kern w:val="0"/>
          <w:sz w:val="24"/>
          <w:szCs w:val="24"/>
        </w:rPr>
        <w:t>且评价</w:t>
      </w:r>
      <w:proofErr w:type="gramEnd"/>
      <w:r w:rsidRPr="00406277">
        <w:rPr>
          <w:rFonts w:ascii="Tahoma" w:eastAsia="宋体" w:hAnsi="Tahoma" w:cs="Tahoma"/>
          <w:color w:val="000000"/>
          <w:kern w:val="0"/>
          <w:sz w:val="24"/>
          <w:szCs w:val="24"/>
        </w:rPr>
        <w:t>优秀的，给予</w:t>
      </w:r>
      <w:r w:rsidRPr="00406277">
        <w:rPr>
          <w:rFonts w:ascii="Tahoma" w:eastAsia="宋体" w:hAnsi="Tahoma" w:cs="Tahoma"/>
          <w:color w:val="000000"/>
          <w:kern w:val="0"/>
          <w:sz w:val="24"/>
          <w:szCs w:val="24"/>
        </w:rPr>
        <w:t>20</w:t>
      </w:r>
      <w:r w:rsidRPr="00406277">
        <w:rPr>
          <w:rFonts w:ascii="Tahoma" w:eastAsia="宋体" w:hAnsi="Tahoma" w:cs="Tahoma"/>
          <w:color w:val="000000"/>
          <w:kern w:val="0"/>
          <w:sz w:val="24"/>
          <w:szCs w:val="24"/>
        </w:rPr>
        <w:t>万元</w:t>
      </w:r>
      <w:r w:rsidRPr="00406277">
        <w:rPr>
          <w:rFonts w:ascii="Tahoma" w:eastAsia="宋体" w:hAnsi="Tahoma" w:cs="Tahoma"/>
          <w:color w:val="000000"/>
          <w:kern w:val="0"/>
          <w:sz w:val="24"/>
          <w:szCs w:val="24"/>
        </w:rPr>
        <w:t>-50</w:t>
      </w:r>
      <w:r w:rsidRPr="00406277">
        <w:rPr>
          <w:rFonts w:ascii="Tahoma" w:eastAsia="宋体" w:hAnsi="Tahoma" w:cs="Tahoma"/>
          <w:color w:val="000000"/>
          <w:kern w:val="0"/>
          <w:sz w:val="24"/>
          <w:szCs w:val="24"/>
        </w:rPr>
        <w:t>万元奖励。通过各类产业孵化平台，提供配套创业政策支持，培养选拔一批有潜力的青年创业人才。</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（二十三）壮大创新创业平台规模。对新认定的国家级重点实验室、工程技术研究中心、工程实验室、工程研究中心、企业技术中心、产业技术创新战略联盟和</w:t>
      </w:r>
      <w:r w:rsidRPr="00406277">
        <w:rPr>
          <w:rFonts w:ascii="Tahoma" w:eastAsia="宋体" w:hAnsi="Tahoma" w:cs="Tahoma"/>
          <w:color w:val="000000"/>
          <w:kern w:val="0"/>
          <w:sz w:val="24"/>
          <w:szCs w:val="24"/>
        </w:rPr>
        <w:t>2011</w:t>
      </w:r>
      <w:r w:rsidRPr="00406277">
        <w:rPr>
          <w:rFonts w:ascii="Tahoma" w:eastAsia="宋体" w:hAnsi="Tahoma" w:cs="Tahoma"/>
          <w:color w:val="000000"/>
          <w:kern w:val="0"/>
          <w:sz w:val="24"/>
          <w:szCs w:val="24"/>
        </w:rPr>
        <w:t>协同创新中心等创新平台，给予牵头单位</w:t>
      </w:r>
      <w:r w:rsidRPr="00406277">
        <w:rPr>
          <w:rFonts w:ascii="Tahoma" w:eastAsia="宋体" w:hAnsi="Tahoma" w:cs="Tahoma"/>
          <w:color w:val="000000"/>
          <w:kern w:val="0"/>
          <w:sz w:val="24"/>
          <w:szCs w:val="24"/>
        </w:rPr>
        <w:t>300</w:t>
      </w:r>
      <w:r w:rsidRPr="00406277">
        <w:rPr>
          <w:rFonts w:ascii="Tahoma" w:eastAsia="宋体" w:hAnsi="Tahoma" w:cs="Tahoma"/>
          <w:color w:val="000000"/>
          <w:kern w:val="0"/>
          <w:sz w:val="24"/>
          <w:szCs w:val="24"/>
        </w:rPr>
        <w:t>万元的奖励。鼓励以企业为主体组建省级重点实验室、工程实验室、工程技术研究中心、产业技术创新战略联盟，经认定，给予牵头单位</w:t>
      </w:r>
      <w:r w:rsidRPr="00406277">
        <w:rPr>
          <w:rFonts w:ascii="Tahoma" w:eastAsia="宋体" w:hAnsi="Tahoma" w:cs="Tahoma"/>
          <w:color w:val="000000"/>
          <w:kern w:val="0"/>
          <w:sz w:val="24"/>
          <w:szCs w:val="24"/>
        </w:rPr>
        <w:t>50</w:t>
      </w:r>
      <w:r w:rsidRPr="00406277">
        <w:rPr>
          <w:rFonts w:ascii="Tahoma" w:eastAsia="宋体" w:hAnsi="Tahoma" w:cs="Tahoma"/>
          <w:color w:val="000000"/>
          <w:kern w:val="0"/>
          <w:sz w:val="24"/>
          <w:szCs w:val="24"/>
        </w:rPr>
        <w:t>万元的奖励。支持企业联合高校、科研院所和省内外知名企业等组建产学研深度融合的新型技术研发机构，设立联合基金，给予总额</w:t>
      </w:r>
      <w:r w:rsidRPr="00406277">
        <w:rPr>
          <w:rFonts w:ascii="Tahoma" w:eastAsia="宋体" w:hAnsi="Tahoma" w:cs="Tahoma"/>
          <w:color w:val="000000"/>
          <w:kern w:val="0"/>
          <w:sz w:val="24"/>
          <w:szCs w:val="24"/>
        </w:rPr>
        <w:t>20%</w:t>
      </w:r>
      <w:r w:rsidRPr="00406277">
        <w:rPr>
          <w:rFonts w:ascii="Tahoma" w:eastAsia="宋体" w:hAnsi="Tahoma" w:cs="Tahoma"/>
          <w:color w:val="000000"/>
          <w:kern w:val="0"/>
          <w:sz w:val="24"/>
          <w:szCs w:val="24"/>
        </w:rPr>
        <w:t>的资金支持。企业新型技术研发机构对获得国家科技奖励的重大科技成果进行转化，给予省级科技计划立项支持。实施人才发展管理服务水平提升工程，以人才强市、人才强校、</w:t>
      </w:r>
      <w:proofErr w:type="gramStart"/>
      <w:r w:rsidRPr="00406277">
        <w:rPr>
          <w:rFonts w:ascii="Tahoma" w:eastAsia="宋体" w:hAnsi="Tahoma" w:cs="Tahoma"/>
          <w:color w:val="000000"/>
          <w:kern w:val="0"/>
          <w:sz w:val="24"/>
          <w:szCs w:val="24"/>
        </w:rPr>
        <w:t>人才强企和人才强院等</w:t>
      </w:r>
      <w:proofErr w:type="gramEnd"/>
      <w:r w:rsidRPr="00406277">
        <w:rPr>
          <w:rFonts w:ascii="Tahoma" w:eastAsia="宋体" w:hAnsi="Tahoma" w:cs="Tahoma"/>
          <w:color w:val="000000"/>
          <w:kern w:val="0"/>
          <w:sz w:val="24"/>
          <w:szCs w:val="24"/>
        </w:rPr>
        <w:t>为抓手，利用</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年时间建设</w:t>
      </w:r>
      <w:r w:rsidRPr="00406277">
        <w:rPr>
          <w:rFonts w:ascii="Tahoma" w:eastAsia="宋体" w:hAnsi="Tahoma" w:cs="Tahoma"/>
          <w:color w:val="000000"/>
          <w:kern w:val="0"/>
          <w:sz w:val="24"/>
          <w:szCs w:val="24"/>
        </w:rPr>
        <w:t>30</w:t>
      </w:r>
      <w:r w:rsidRPr="00406277">
        <w:rPr>
          <w:rFonts w:ascii="Tahoma" w:eastAsia="宋体" w:hAnsi="Tahoma" w:cs="Tahoma"/>
          <w:color w:val="000000"/>
          <w:kern w:val="0"/>
          <w:sz w:val="24"/>
          <w:szCs w:val="24"/>
        </w:rPr>
        <w:t>个涵盖高校、企业、科研院所、高新技术开发区</w:t>
      </w:r>
      <w:r w:rsidRPr="00406277">
        <w:rPr>
          <w:rFonts w:ascii="Tahoma" w:eastAsia="宋体" w:hAnsi="Tahoma" w:cs="Tahoma"/>
          <w:color w:val="000000"/>
          <w:kern w:val="0"/>
          <w:sz w:val="24"/>
          <w:szCs w:val="24"/>
        </w:rPr>
        <w:lastRenderedPageBreak/>
        <w:t>（科技园区）等领域的人才发展改革试验区；建成</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个省级人才发展示范基地，经认定，给予每个试验区或基地</w:t>
      </w:r>
      <w:r w:rsidRPr="00406277">
        <w:rPr>
          <w:rFonts w:ascii="Tahoma" w:eastAsia="宋体" w:hAnsi="Tahoma" w:cs="Tahoma"/>
          <w:color w:val="000000"/>
          <w:kern w:val="0"/>
          <w:sz w:val="24"/>
          <w:szCs w:val="24"/>
        </w:rPr>
        <w:t>50</w:t>
      </w:r>
      <w:r w:rsidRPr="00406277">
        <w:rPr>
          <w:rFonts w:ascii="Tahoma" w:eastAsia="宋体" w:hAnsi="Tahoma" w:cs="Tahoma"/>
          <w:color w:val="000000"/>
          <w:kern w:val="0"/>
          <w:sz w:val="24"/>
          <w:szCs w:val="24"/>
        </w:rPr>
        <w:t>万元</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万元的奖励。</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（二十四）推动产学研军融合发展。利用</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年时间建成</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个</w:t>
      </w:r>
      <w:proofErr w:type="gramStart"/>
      <w:r w:rsidRPr="00406277">
        <w:rPr>
          <w:rFonts w:ascii="Tahoma" w:eastAsia="宋体" w:hAnsi="Tahoma" w:cs="Tahoma"/>
          <w:color w:val="000000"/>
          <w:kern w:val="0"/>
          <w:sz w:val="24"/>
          <w:szCs w:val="24"/>
        </w:rPr>
        <w:t>省级产业</w:t>
      </w:r>
      <w:proofErr w:type="gramEnd"/>
      <w:r w:rsidRPr="00406277">
        <w:rPr>
          <w:rFonts w:ascii="Tahoma" w:eastAsia="宋体" w:hAnsi="Tahoma" w:cs="Tahoma"/>
          <w:color w:val="000000"/>
          <w:kern w:val="0"/>
          <w:sz w:val="24"/>
          <w:szCs w:val="24"/>
        </w:rPr>
        <w:t>技术创新战略联盟，经认定的</w:t>
      </w:r>
      <w:proofErr w:type="gramStart"/>
      <w:r w:rsidRPr="00406277">
        <w:rPr>
          <w:rFonts w:ascii="Tahoma" w:eastAsia="宋体" w:hAnsi="Tahoma" w:cs="Tahoma"/>
          <w:color w:val="000000"/>
          <w:kern w:val="0"/>
          <w:sz w:val="24"/>
          <w:szCs w:val="24"/>
        </w:rPr>
        <w:t>省级产业</w:t>
      </w:r>
      <w:proofErr w:type="gramEnd"/>
      <w:r w:rsidRPr="00406277">
        <w:rPr>
          <w:rFonts w:ascii="Tahoma" w:eastAsia="宋体" w:hAnsi="Tahoma" w:cs="Tahoma"/>
          <w:color w:val="000000"/>
          <w:kern w:val="0"/>
          <w:sz w:val="24"/>
          <w:szCs w:val="24"/>
        </w:rPr>
        <w:t>技术创新战略联盟且在科研成果转化方面成效显著的，给予</w:t>
      </w:r>
      <w:r w:rsidRPr="00406277">
        <w:rPr>
          <w:rFonts w:ascii="Tahoma" w:eastAsia="宋体" w:hAnsi="Tahoma" w:cs="Tahoma"/>
          <w:color w:val="000000"/>
          <w:kern w:val="0"/>
          <w:sz w:val="24"/>
          <w:szCs w:val="24"/>
        </w:rPr>
        <w:t>30</w:t>
      </w:r>
      <w:r w:rsidRPr="00406277">
        <w:rPr>
          <w:rFonts w:ascii="Tahoma" w:eastAsia="宋体" w:hAnsi="Tahoma" w:cs="Tahoma"/>
          <w:color w:val="000000"/>
          <w:kern w:val="0"/>
          <w:sz w:val="24"/>
          <w:szCs w:val="24"/>
        </w:rPr>
        <w:t>万元</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万元的奖励。利用</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年时间，建设</w:t>
      </w:r>
      <w:r w:rsidRPr="00406277">
        <w:rPr>
          <w:rFonts w:ascii="Tahoma" w:eastAsia="宋体" w:hAnsi="Tahoma" w:cs="Tahoma"/>
          <w:color w:val="000000"/>
          <w:kern w:val="0"/>
          <w:sz w:val="24"/>
          <w:szCs w:val="24"/>
        </w:rPr>
        <w:t>10</w:t>
      </w:r>
      <w:r w:rsidRPr="00406277">
        <w:rPr>
          <w:rFonts w:ascii="Tahoma" w:eastAsia="宋体" w:hAnsi="Tahoma" w:cs="Tahoma"/>
          <w:color w:val="000000"/>
          <w:kern w:val="0"/>
          <w:sz w:val="24"/>
          <w:szCs w:val="24"/>
        </w:rPr>
        <w:t>个军民融合产业联盟和</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个军民兼容技术支撑平台，经认定，每建成</w:t>
      </w:r>
      <w:r w:rsidRPr="00406277">
        <w:rPr>
          <w:rFonts w:ascii="Tahoma" w:eastAsia="宋体" w:hAnsi="Tahoma" w:cs="Tahoma"/>
          <w:color w:val="000000"/>
          <w:kern w:val="0"/>
          <w:sz w:val="24"/>
          <w:szCs w:val="24"/>
        </w:rPr>
        <w:t>1</w:t>
      </w:r>
      <w:r w:rsidRPr="00406277">
        <w:rPr>
          <w:rFonts w:ascii="Tahoma" w:eastAsia="宋体" w:hAnsi="Tahoma" w:cs="Tahoma"/>
          <w:color w:val="000000"/>
          <w:kern w:val="0"/>
          <w:sz w:val="24"/>
          <w:szCs w:val="24"/>
        </w:rPr>
        <w:t>个军民融合产业联盟且在军民融合方面成效显著的，给予</w:t>
      </w:r>
      <w:r w:rsidRPr="00406277">
        <w:rPr>
          <w:rFonts w:ascii="Tahoma" w:eastAsia="宋体" w:hAnsi="Tahoma" w:cs="Tahoma"/>
          <w:color w:val="000000"/>
          <w:kern w:val="0"/>
          <w:sz w:val="24"/>
          <w:szCs w:val="24"/>
        </w:rPr>
        <w:t>50</w:t>
      </w:r>
      <w:r w:rsidRPr="00406277">
        <w:rPr>
          <w:rFonts w:ascii="Tahoma" w:eastAsia="宋体" w:hAnsi="Tahoma" w:cs="Tahoma"/>
          <w:color w:val="000000"/>
          <w:kern w:val="0"/>
          <w:sz w:val="24"/>
          <w:szCs w:val="24"/>
        </w:rPr>
        <w:t>万元</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万元的奖励；每建成</w:t>
      </w:r>
      <w:r w:rsidRPr="00406277">
        <w:rPr>
          <w:rFonts w:ascii="Tahoma" w:eastAsia="宋体" w:hAnsi="Tahoma" w:cs="Tahoma"/>
          <w:color w:val="000000"/>
          <w:kern w:val="0"/>
          <w:sz w:val="24"/>
          <w:szCs w:val="24"/>
        </w:rPr>
        <w:t>1</w:t>
      </w:r>
      <w:r w:rsidRPr="00406277">
        <w:rPr>
          <w:rFonts w:ascii="Tahoma" w:eastAsia="宋体" w:hAnsi="Tahoma" w:cs="Tahoma"/>
          <w:color w:val="000000"/>
          <w:kern w:val="0"/>
          <w:sz w:val="24"/>
          <w:szCs w:val="24"/>
        </w:rPr>
        <w:t>个军民兼容技术支撑平台且成效显著的，给予</w:t>
      </w:r>
      <w:r w:rsidRPr="00406277">
        <w:rPr>
          <w:rFonts w:ascii="Tahoma" w:eastAsia="宋体" w:hAnsi="Tahoma" w:cs="Tahoma"/>
          <w:color w:val="000000"/>
          <w:kern w:val="0"/>
          <w:sz w:val="24"/>
          <w:szCs w:val="24"/>
        </w:rPr>
        <w:t>30</w:t>
      </w:r>
      <w:r w:rsidRPr="00406277">
        <w:rPr>
          <w:rFonts w:ascii="Tahoma" w:eastAsia="宋体" w:hAnsi="Tahoma" w:cs="Tahoma"/>
          <w:color w:val="000000"/>
          <w:kern w:val="0"/>
          <w:sz w:val="24"/>
          <w:szCs w:val="24"/>
        </w:rPr>
        <w:t>万元</w:t>
      </w:r>
      <w:r w:rsidRPr="00406277">
        <w:rPr>
          <w:rFonts w:ascii="Tahoma" w:eastAsia="宋体" w:hAnsi="Tahoma" w:cs="Tahoma"/>
          <w:color w:val="000000"/>
          <w:kern w:val="0"/>
          <w:sz w:val="24"/>
          <w:szCs w:val="24"/>
        </w:rPr>
        <w:t>-50</w:t>
      </w:r>
      <w:r w:rsidRPr="00406277">
        <w:rPr>
          <w:rFonts w:ascii="Tahoma" w:eastAsia="宋体" w:hAnsi="Tahoma" w:cs="Tahoma"/>
          <w:color w:val="000000"/>
          <w:kern w:val="0"/>
          <w:sz w:val="24"/>
          <w:szCs w:val="24"/>
        </w:rPr>
        <w:t>万元的奖励。</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（二十五）强化人才创新创业金融支持。培育壮大全省各</w:t>
      </w:r>
      <w:proofErr w:type="gramStart"/>
      <w:r w:rsidRPr="00406277">
        <w:rPr>
          <w:rFonts w:ascii="Tahoma" w:eastAsia="宋体" w:hAnsi="Tahoma" w:cs="Tahoma"/>
          <w:color w:val="000000"/>
          <w:kern w:val="0"/>
          <w:sz w:val="24"/>
          <w:szCs w:val="24"/>
        </w:rPr>
        <w:t>类创新</w:t>
      </w:r>
      <w:proofErr w:type="gramEnd"/>
      <w:r w:rsidRPr="00406277">
        <w:rPr>
          <w:rFonts w:ascii="Tahoma" w:eastAsia="宋体" w:hAnsi="Tahoma" w:cs="Tahoma"/>
          <w:color w:val="000000"/>
          <w:kern w:val="0"/>
          <w:sz w:val="24"/>
          <w:szCs w:val="24"/>
        </w:rPr>
        <w:t>创业风险投资基金，鼓励民营资本进入全省创新创业风险投资基金，引导各类风险投资基金支持人才创新创业。</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（二十六）培育技术技能人才发展平台。利用</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年时间，建成</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个左右省级技术技能大师工作室，建成</w:t>
      </w:r>
      <w:r w:rsidRPr="00406277">
        <w:rPr>
          <w:rFonts w:ascii="Tahoma" w:eastAsia="宋体" w:hAnsi="Tahoma" w:cs="Tahoma"/>
          <w:color w:val="000000"/>
          <w:kern w:val="0"/>
          <w:sz w:val="24"/>
          <w:szCs w:val="24"/>
        </w:rPr>
        <w:t>30</w:t>
      </w:r>
      <w:r w:rsidRPr="00406277">
        <w:rPr>
          <w:rFonts w:ascii="Tahoma" w:eastAsia="宋体" w:hAnsi="Tahoma" w:cs="Tahoma"/>
          <w:color w:val="000000"/>
          <w:kern w:val="0"/>
          <w:sz w:val="24"/>
          <w:szCs w:val="24"/>
        </w:rPr>
        <w:t>个左右省级技术技能人才发展示范基地。对于建成的省级技术技能大师工作室，经评定验收，符合条件的给予建设单位</w:t>
      </w:r>
      <w:r w:rsidRPr="00406277">
        <w:rPr>
          <w:rFonts w:ascii="Tahoma" w:eastAsia="宋体" w:hAnsi="Tahoma" w:cs="Tahoma"/>
          <w:color w:val="000000"/>
          <w:kern w:val="0"/>
          <w:sz w:val="24"/>
          <w:szCs w:val="24"/>
        </w:rPr>
        <w:t>10</w:t>
      </w:r>
      <w:r w:rsidRPr="00406277">
        <w:rPr>
          <w:rFonts w:ascii="Tahoma" w:eastAsia="宋体" w:hAnsi="Tahoma" w:cs="Tahoma"/>
          <w:color w:val="000000"/>
          <w:kern w:val="0"/>
          <w:sz w:val="24"/>
          <w:szCs w:val="24"/>
        </w:rPr>
        <w:t>万元的建设补助资金。对于新建成的省级技术技能人才发展示范基地，给予</w:t>
      </w:r>
      <w:r w:rsidRPr="00406277">
        <w:rPr>
          <w:rFonts w:ascii="Tahoma" w:eastAsia="宋体" w:hAnsi="Tahoma" w:cs="Tahoma"/>
          <w:color w:val="000000"/>
          <w:kern w:val="0"/>
          <w:sz w:val="24"/>
          <w:szCs w:val="24"/>
        </w:rPr>
        <w:t>200</w:t>
      </w:r>
      <w:r w:rsidRPr="00406277">
        <w:rPr>
          <w:rFonts w:ascii="Tahoma" w:eastAsia="宋体" w:hAnsi="Tahoma" w:cs="Tahoma"/>
          <w:color w:val="000000"/>
          <w:kern w:val="0"/>
          <w:sz w:val="24"/>
          <w:szCs w:val="24"/>
        </w:rPr>
        <w:t>万元的实</w:t>
      </w:r>
      <w:proofErr w:type="gramStart"/>
      <w:r w:rsidRPr="00406277">
        <w:rPr>
          <w:rFonts w:ascii="Tahoma" w:eastAsia="宋体" w:hAnsi="Tahoma" w:cs="Tahoma"/>
          <w:color w:val="000000"/>
          <w:kern w:val="0"/>
          <w:sz w:val="24"/>
          <w:szCs w:val="24"/>
        </w:rPr>
        <w:t>训设备</w:t>
      </w:r>
      <w:proofErr w:type="gramEnd"/>
      <w:r w:rsidRPr="00406277">
        <w:rPr>
          <w:rFonts w:ascii="Tahoma" w:eastAsia="宋体" w:hAnsi="Tahoma" w:cs="Tahoma"/>
          <w:color w:val="000000"/>
          <w:kern w:val="0"/>
          <w:sz w:val="24"/>
          <w:szCs w:val="24"/>
        </w:rPr>
        <w:t>补助。省级技术技能人才发展示范基地在培养人才、技术创新和技术技能推广等方面成效显著的，经评定验收，符合条件的给予建设单位</w:t>
      </w:r>
      <w:r w:rsidRPr="00406277">
        <w:rPr>
          <w:rFonts w:ascii="Tahoma" w:eastAsia="宋体" w:hAnsi="Tahoma" w:cs="Tahoma"/>
          <w:color w:val="000000"/>
          <w:kern w:val="0"/>
          <w:sz w:val="24"/>
          <w:szCs w:val="24"/>
        </w:rPr>
        <w:t>50</w:t>
      </w:r>
      <w:r w:rsidRPr="00406277">
        <w:rPr>
          <w:rFonts w:ascii="Tahoma" w:eastAsia="宋体" w:hAnsi="Tahoma" w:cs="Tahoma"/>
          <w:color w:val="000000"/>
          <w:kern w:val="0"/>
          <w:sz w:val="24"/>
          <w:szCs w:val="24"/>
        </w:rPr>
        <w:t>万元</w:t>
      </w:r>
      <w:r w:rsidRPr="00406277">
        <w:rPr>
          <w:rFonts w:ascii="Tahoma" w:eastAsia="宋体" w:hAnsi="Tahoma" w:cs="Tahoma"/>
          <w:color w:val="000000"/>
          <w:kern w:val="0"/>
          <w:sz w:val="24"/>
          <w:szCs w:val="24"/>
        </w:rPr>
        <w:t>-100</w:t>
      </w:r>
      <w:r w:rsidRPr="00406277">
        <w:rPr>
          <w:rFonts w:ascii="Tahoma" w:eastAsia="宋体" w:hAnsi="Tahoma" w:cs="Tahoma"/>
          <w:color w:val="000000"/>
          <w:kern w:val="0"/>
          <w:sz w:val="24"/>
          <w:szCs w:val="24"/>
        </w:rPr>
        <w:t>万元的奖励。</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二十七）建立人才研究和交流平台。支持人才发展研究社会服务机构发展，充分利用陕西创新人才发展研究院等人才发展研究机构开展前瞻性人才理论研究和提供人才公共社会服务，在人才工作专项资金中每年明确一定数量的人才发展研究基金。组建陕西省高层次人才联谊会，广泛联系和聚集高层次人才，发挥联谊会在协同创新、成果转化和决策咨询等方面的作用。实施我省专业人才境外培训项目。支持全省高校、科研院所、企业、学术组织和社会组织承办或举办高水平国际学术会议、技术学术活动，给予承办单位一定的经费补助；对争取高水平的国际学术会议、学术组织、技术学术活动在陕永久性落地，给予组织单位最高</w:t>
      </w:r>
      <w:r w:rsidRPr="00406277">
        <w:rPr>
          <w:rFonts w:ascii="Tahoma" w:eastAsia="宋体" w:hAnsi="Tahoma" w:cs="Tahoma"/>
          <w:color w:val="000000"/>
          <w:kern w:val="0"/>
          <w:sz w:val="24"/>
          <w:szCs w:val="24"/>
        </w:rPr>
        <w:t>300</w:t>
      </w:r>
      <w:r w:rsidRPr="00406277">
        <w:rPr>
          <w:rFonts w:ascii="Tahoma" w:eastAsia="宋体" w:hAnsi="Tahoma" w:cs="Tahoma"/>
          <w:color w:val="000000"/>
          <w:kern w:val="0"/>
          <w:sz w:val="24"/>
          <w:szCs w:val="24"/>
        </w:rPr>
        <w:t>万元资助。</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（二十八）建立人才发展综合管理服务信息系统。按照把制度政策嵌入系统、用系统实施管理服务的思路，运用互联网</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w:t>
      </w:r>
      <w:proofErr w:type="gramStart"/>
      <w:r w:rsidRPr="00406277">
        <w:rPr>
          <w:rFonts w:ascii="Tahoma" w:eastAsia="宋体" w:hAnsi="Tahoma" w:cs="Tahoma"/>
          <w:color w:val="000000"/>
          <w:kern w:val="0"/>
          <w:sz w:val="24"/>
          <w:szCs w:val="24"/>
        </w:rPr>
        <w:t>云计算</w:t>
      </w:r>
      <w:proofErr w:type="gramEnd"/>
      <w:r w:rsidRPr="00406277">
        <w:rPr>
          <w:rFonts w:ascii="Tahoma" w:eastAsia="宋体" w:hAnsi="Tahoma" w:cs="Tahoma"/>
          <w:color w:val="000000"/>
          <w:kern w:val="0"/>
          <w:sz w:val="24"/>
          <w:szCs w:val="24"/>
        </w:rPr>
        <w:t>和大数据等技术，依</w:t>
      </w:r>
      <w:r w:rsidRPr="00406277">
        <w:rPr>
          <w:rFonts w:ascii="Tahoma" w:eastAsia="宋体" w:hAnsi="Tahoma" w:cs="Tahoma"/>
          <w:color w:val="000000"/>
          <w:kern w:val="0"/>
          <w:sz w:val="24"/>
          <w:szCs w:val="24"/>
        </w:rPr>
        <w:lastRenderedPageBreak/>
        <w:t>托社会组织，构建人才工作管理、人才创新创业服务、人才发展基础服务网络化平台。建设我省高层次人才数据库。设立陕西省人才工作门户网站。</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五、优化人才服务保障环境</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二十九）加大高层次引进人才安居保障。创新高层次引进人才住房供给方式，通过发放购房补贴、租房补贴等货币化补贴，鼓励用人单位自建人才公寓和政府主导提供人才公寓等方式，分层次、多渠道、多方式满足高层次引进人才对住房的需求，提升高层次人才引进政策的吸引力。</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三十）优化高层次人才子女入学政策。高层次人才子女就读义务教育阶段和高中阶段学校，享受入学地本地户籍学生待遇，由西安或工作地教育行政部门安排到高层次人才意愿的省内学校入学。推进国际学校建设，扩大国际教育资源供给，利用</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年时间，分别在西安地区和其他外国专家聚居地支持创办外国人子女学校（高中、小学和幼儿园各</w:t>
      </w:r>
      <w:r w:rsidRPr="00406277">
        <w:rPr>
          <w:rFonts w:ascii="Tahoma" w:eastAsia="宋体" w:hAnsi="Tahoma" w:cs="Tahoma"/>
          <w:color w:val="000000"/>
          <w:kern w:val="0"/>
          <w:sz w:val="24"/>
          <w:szCs w:val="24"/>
        </w:rPr>
        <w:t>2</w:t>
      </w:r>
      <w:r w:rsidRPr="00406277">
        <w:rPr>
          <w:rFonts w:ascii="Tahoma" w:eastAsia="宋体" w:hAnsi="Tahoma" w:cs="Tahoma"/>
          <w:color w:val="000000"/>
          <w:kern w:val="0"/>
          <w:sz w:val="24"/>
          <w:szCs w:val="24"/>
        </w:rPr>
        <w:t>所），支持高中开展国际教育项目，满足外国专家子女教育需求。</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（三十一）完善高层次人才医疗保健待遇。在全省确定若干家三级乙等以上医院（含中医医院）开设高层次人才就医绿色通道，为高层次人才提供预约诊疗。每年分层次为高层次人才提供</w:t>
      </w:r>
      <w:r w:rsidRPr="00406277">
        <w:rPr>
          <w:rFonts w:ascii="Tahoma" w:eastAsia="宋体" w:hAnsi="Tahoma" w:cs="Tahoma"/>
          <w:color w:val="000000"/>
          <w:kern w:val="0"/>
          <w:sz w:val="24"/>
          <w:szCs w:val="24"/>
        </w:rPr>
        <w:t>1</w:t>
      </w:r>
      <w:r w:rsidRPr="00406277">
        <w:rPr>
          <w:rFonts w:ascii="Tahoma" w:eastAsia="宋体" w:hAnsi="Tahoma" w:cs="Tahoma"/>
          <w:color w:val="000000"/>
          <w:kern w:val="0"/>
          <w:sz w:val="24"/>
          <w:szCs w:val="24"/>
        </w:rPr>
        <w:t>次免费医疗保健检查，定期分级组织开展高层次人才休假疗养。</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三十二）为来陕创新创业的高层次外籍专家提供停居留和往来便利。扩大高层次外籍专家申请办理人才签证范围。对符合条件的高层次外籍专家，未持签证来陕的，抵陕后可直接在口岸签证机关申请人才签证。为高层次外籍专家及其配偶、未成年子女签发</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年内长期居留证件或</w:t>
      </w:r>
      <w:r w:rsidRPr="00406277">
        <w:rPr>
          <w:rFonts w:ascii="Tahoma" w:eastAsia="宋体" w:hAnsi="Tahoma" w:cs="Tahoma"/>
          <w:color w:val="000000"/>
          <w:kern w:val="0"/>
          <w:sz w:val="24"/>
          <w:szCs w:val="24"/>
        </w:rPr>
        <w:t>5</w:t>
      </w:r>
      <w:r w:rsidRPr="00406277">
        <w:rPr>
          <w:rFonts w:ascii="Tahoma" w:eastAsia="宋体" w:hAnsi="Tahoma" w:cs="Tahoma"/>
          <w:color w:val="000000"/>
          <w:kern w:val="0"/>
          <w:sz w:val="24"/>
          <w:szCs w:val="24"/>
        </w:rPr>
        <w:t>年内多次出入境</w:t>
      </w:r>
      <w:proofErr w:type="gramStart"/>
      <w:r w:rsidRPr="00406277">
        <w:rPr>
          <w:rFonts w:ascii="Tahoma" w:eastAsia="宋体" w:hAnsi="Tahoma" w:cs="Tahoma"/>
          <w:color w:val="000000"/>
          <w:kern w:val="0"/>
          <w:sz w:val="24"/>
          <w:szCs w:val="24"/>
        </w:rPr>
        <w:t>有效访问</w:t>
      </w:r>
      <w:proofErr w:type="gramEnd"/>
      <w:r w:rsidRPr="00406277">
        <w:rPr>
          <w:rFonts w:ascii="Tahoma" w:eastAsia="宋体" w:hAnsi="Tahoma" w:cs="Tahoma"/>
          <w:color w:val="000000"/>
          <w:kern w:val="0"/>
          <w:sz w:val="24"/>
          <w:szCs w:val="24"/>
        </w:rPr>
        <w:t>或人才签证。高层次外籍专家申请在华永久居留的，予以优先办理，在停居留资格条件、期限、办证服务等方面提供最大限度的便利。</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（三十三）建立高层次人才服务</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一卡通</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制度。逐步向高层次人才发放</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三秦优才卡</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高层次人才凭卡可直接办理和申报调动、落户、配偶就业、子女入学、医疗、居留和出入境证件申请、创业扶持等手续。在省内机场、火车站、高铁站、汽车站等交通站点，高层次人才持卡可享受绿色通道优先服务待遇。在全省</w:t>
      </w:r>
      <w:r w:rsidRPr="00406277">
        <w:rPr>
          <w:rFonts w:ascii="Tahoma" w:eastAsia="宋体" w:hAnsi="Tahoma" w:cs="Tahoma"/>
          <w:color w:val="000000"/>
          <w:kern w:val="0"/>
          <w:sz w:val="24"/>
          <w:szCs w:val="24"/>
        </w:rPr>
        <w:t>A</w:t>
      </w:r>
      <w:r w:rsidRPr="00406277">
        <w:rPr>
          <w:rFonts w:ascii="Tahoma" w:eastAsia="宋体" w:hAnsi="Tahoma" w:cs="Tahoma"/>
          <w:color w:val="000000"/>
          <w:kern w:val="0"/>
          <w:sz w:val="24"/>
          <w:szCs w:val="24"/>
        </w:rPr>
        <w:t>级旅游景（区）点，高层次人才持卡可享受</w:t>
      </w:r>
      <w:proofErr w:type="gramStart"/>
      <w:r w:rsidRPr="00406277">
        <w:rPr>
          <w:rFonts w:ascii="Tahoma" w:eastAsia="宋体" w:hAnsi="Tahoma" w:cs="Tahoma"/>
          <w:color w:val="000000"/>
          <w:kern w:val="0"/>
          <w:sz w:val="24"/>
          <w:szCs w:val="24"/>
        </w:rPr>
        <w:t>单次携</w:t>
      </w:r>
      <w:proofErr w:type="gramEnd"/>
      <w:r w:rsidRPr="00406277">
        <w:rPr>
          <w:rFonts w:ascii="Tahoma" w:eastAsia="宋体" w:hAnsi="Tahoma" w:cs="Tahoma"/>
          <w:color w:val="000000"/>
          <w:kern w:val="0"/>
          <w:sz w:val="24"/>
          <w:szCs w:val="24"/>
        </w:rPr>
        <w:t>3</w:t>
      </w:r>
      <w:r w:rsidRPr="00406277">
        <w:rPr>
          <w:rFonts w:ascii="Tahoma" w:eastAsia="宋体" w:hAnsi="Tahoma" w:cs="Tahoma"/>
          <w:color w:val="000000"/>
          <w:kern w:val="0"/>
          <w:sz w:val="24"/>
          <w:szCs w:val="24"/>
        </w:rPr>
        <w:t>人免景区门票待遇。</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lastRenderedPageBreak/>
        <w:t xml:space="preserve">　　六、健全人才发展工作保障机制</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三十四）加强党委（党组）对人才工作统一领导。完善党委统一领导，组织部门牵头抓总，有关部门各司其职、密切配合，社会力量发挥重要作用的人才工作格局。实现县以上党委、系统内人才资源规模比较大的省级职能部门、人才集中的省属高校、科研院所和国有企业人才工作领导机构和工作机构全覆盖。将行业、领域人才队伍建设职能列入相关部门三定方案，并明确编制职数。强化高校、企业、科研院所、市县招才引智责任。</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三十五）健全机制夯实责任。建立健全省委人才工作领导小组成员单位分工协作机制，按年度将重点工作、政策制定、项目实施等工作任务分解到各有关部门，明确工作质量和进度要求。完善沟通交流机制，健全人才工作例会制度，加强成员单位之间的沟通协调。建立各级党政领导班子和领导干部人才工作目标责任制，细化考核指标，加大考核力度，将考核结果作为领导班子评优、干部评价的重要依据。将人才工作列为落实党建工作责任制情况述职的重要内容。建立健全以高校、企业、科研院所和市（区）等领域行业的人才工作管理服务水平评估指标体系，定期对高校、企业、科研院所和市（区）人才管理服务工作水平进行评估。创新和丰富人才工作宣传方式，加大对人才政策、工程项目、重点工作、先进经验和先进个人（团队）的宣传力度。</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（三十六）保障人才发展资金优先投入。</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十三五</w:t>
      </w:r>
      <w:r w:rsidRPr="00406277">
        <w:rPr>
          <w:rFonts w:ascii="Tahoma" w:eastAsia="宋体" w:hAnsi="Tahoma" w:cs="Tahoma"/>
          <w:color w:val="000000"/>
          <w:kern w:val="0"/>
          <w:sz w:val="24"/>
          <w:szCs w:val="24"/>
        </w:rPr>
        <w:t>”</w:t>
      </w:r>
      <w:r w:rsidRPr="00406277">
        <w:rPr>
          <w:rFonts w:ascii="Tahoma" w:eastAsia="宋体" w:hAnsi="Tahoma" w:cs="Tahoma"/>
          <w:color w:val="000000"/>
          <w:kern w:val="0"/>
          <w:sz w:val="24"/>
          <w:szCs w:val="24"/>
        </w:rPr>
        <w:t>期间，省财政每年安排与全省人才发展需求相适应的人才工作专项资金，修订人才工作专项资金管理办法，明确资金管理、使用和监管责任。各市（区）根据本地区财政状况，建立人才工作专项资金，并建立持续增长机制。</w:t>
      </w:r>
    </w:p>
    <w:p w:rsidR="00406277" w:rsidRPr="00406277" w:rsidRDefault="00406277" w:rsidP="00406277">
      <w:pPr>
        <w:widowControl/>
        <w:shd w:val="clear" w:color="auto" w:fill="FFFFFF"/>
        <w:spacing w:line="480" w:lineRule="atLeast"/>
        <w:jc w:val="left"/>
        <w:rPr>
          <w:rFonts w:ascii="Tahoma" w:eastAsia="宋体" w:hAnsi="Tahoma" w:cs="Tahoma"/>
          <w:color w:val="000000"/>
          <w:kern w:val="0"/>
          <w:sz w:val="24"/>
          <w:szCs w:val="24"/>
        </w:rPr>
      </w:pPr>
      <w:r w:rsidRPr="00406277">
        <w:rPr>
          <w:rFonts w:ascii="Tahoma" w:eastAsia="宋体" w:hAnsi="Tahoma" w:cs="Tahoma"/>
          <w:color w:val="000000"/>
          <w:kern w:val="0"/>
          <w:sz w:val="24"/>
          <w:szCs w:val="24"/>
        </w:rPr>
        <w:t xml:space="preserve">　　</w:t>
      </w:r>
    </w:p>
    <w:p w:rsidR="00840471" w:rsidRPr="00406277" w:rsidRDefault="00840471" w:rsidP="00406277"/>
    <w:sectPr w:rsidR="00840471" w:rsidRPr="004062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E6A"/>
    <w:rsid w:val="00023E6A"/>
    <w:rsid w:val="00406277"/>
    <w:rsid w:val="00840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5E70DC-723D-44CA-8B9B-02BB5F5F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06277"/>
  </w:style>
  <w:style w:type="character" w:styleId="a3">
    <w:name w:val="Hyperlink"/>
    <w:basedOn w:val="a0"/>
    <w:uiPriority w:val="99"/>
    <w:semiHidden/>
    <w:unhideWhenUsed/>
    <w:rsid w:val="00406277"/>
    <w:rPr>
      <w:color w:val="0000FF"/>
      <w:u w:val="single"/>
    </w:rPr>
  </w:style>
  <w:style w:type="paragraph" w:styleId="a4">
    <w:name w:val="Normal (Web)"/>
    <w:basedOn w:val="a"/>
    <w:uiPriority w:val="99"/>
    <w:semiHidden/>
    <w:unhideWhenUsed/>
    <w:rsid w:val="004062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42324">
      <w:bodyDiv w:val="1"/>
      <w:marLeft w:val="0"/>
      <w:marRight w:val="0"/>
      <w:marTop w:val="0"/>
      <w:marBottom w:val="0"/>
      <w:divBdr>
        <w:top w:val="none" w:sz="0" w:space="0" w:color="auto"/>
        <w:left w:val="none" w:sz="0" w:space="0" w:color="auto"/>
        <w:bottom w:val="none" w:sz="0" w:space="0" w:color="auto"/>
        <w:right w:val="none" w:sz="0" w:space="0" w:color="auto"/>
      </w:divBdr>
      <w:divsChild>
        <w:div w:id="307052080">
          <w:marLeft w:val="0"/>
          <w:marRight w:val="0"/>
          <w:marTop w:val="450"/>
          <w:marBottom w:val="450"/>
          <w:divBdr>
            <w:top w:val="none" w:sz="0" w:space="0" w:color="auto"/>
            <w:left w:val="none" w:sz="0" w:space="0" w:color="auto"/>
            <w:bottom w:val="none" w:sz="0" w:space="0" w:color="auto"/>
            <w:right w:val="none" w:sz="0" w:space="0" w:color="auto"/>
          </w:divBdr>
        </w:div>
        <w:div w:id="145845474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2018-05-02T03:43:00Z</dcterms:created>
  <dcterms:modified xsi:type="dcterms:W3CDTF">2018-05-02T03:44:00Z</dcterms:modified>
</cp:coreProperties>
</file>