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连城县人民政府关于印发连城县扶持建筑业企业持续健康发展意见的通知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"http://xxgk.longyan.gov.cn/srmzf/zfxxgkml/02/05/201612/javascript:fontZoomC();"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"http://xxgk.longyan.gov.cn/srmzf/zfxxgkml/02/05/201612/javascript:fontZoomB();"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"http://xxgk.longyan.gov.cn/srmzf/zfxxgkml/02/05/201612/javascript:fontZoomA();"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连政综〔2016〕286号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default" w:ascii="Times New Roman" w:hAnsi="Times New Roman" w:eastAsia="宋体" w:cs="Times New Roman"/>
                <w:b w:val="0"/>
                <w:i w:val="0"/>
                <w:caps w:val="0"/>
                <w:color w:val="333333"/>
                <w:spacing w:val="0"/>
                <w:sz w:val="21"/>
                <w:szCs w:val="21"/>
                <w:bdr w:val="none" w:color="auto" w:sz="0" w:space="0"/>
              </w:rPr>
              <w:t>各乡（镇）人民政府，县直各有关单位：</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《连城县扶持建筑业企业持续健康发展的意见》经本届县政府第</w:t>
            </w:r>
            <w:r>
              <w:rPr>
                <w:rFonts w:hint="default" w:ascii="Times New Roman" w:hAnsi="Times New Roman" w:eastAsia="宋体" w:cs="Times New Roman"/>
                <w:b w:val="0"/>
                <w:i w:val="0"/>
                <w:caps w:val="0"/>
                <w:color w:val="333333"/>
                <w:spacing w:val="0"/>
                <w:sz w:val="21"/>
                <w:szCs w:val="21"/>
                <w:bdr w:val="none" w:color="auto" w:sz="0" w:space="0"/>
                <w:lang w:val="en-US"/>
              </w:rPr>
              <w:t>68</w:t>
            </w:r>
            <w:r>
              <w:rPr>
                <w:rFonts w:hint="default" w:ascii="Times New Roman" w:hAnsi="Times New Roman" w:eastAsia="宋体" w:cs="Times New Roman"/>
                <w:b w:val="0"/>
                <w:i w:val="0"/>
                <w:caps w:val="0"/>
                <w:color w:val="333333"/>
                <w:spacing w:val="0"/>
                <w:sz w:val="21"/>
                <w:szCs w:val="21"/>
                <w:bdr w:val="none" w:color="auto" w:sz="0" w:space="0"/>
              </w:rPr>
              <w:t>次常务会议研究通过，现印发给你们，请结合实际，认真贯彻落实。</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连城县人民政府</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2016</w:t>
            </w:r>
            <w:r>
              <w:rPr>
                <w:rFonts w:hint="default" w:ascii="Times New Roman" w:hAnsi="Times New Roman" w:eastAsia="宋体" w:cs="Times New Roman"/>
                <w:b w:val="0"/>
                <w:i w:val="0"/>
                <w:caps w:val="0"/>
                <w:color w:val="333333"/>
                <w:spacing w:val="0"/>
                <w:sz w:val="21"/>
                <w:szCs w:val="21"/>
                <w:bdr w:val="none" w:color="auto" w:sz="0" w:space="0"/>
              </w:rPr>
              <w:t>年</w:t>
            </w:r>
            <w:r>
              <w:rPr>
                <w:rFonts w:hint="default" w:ascii="Times New Roman" w:hAnsi="Times New Roman" w:eastAsia="宋体" w:cs="Times New Roman"/>
                <w:b w:val="0"/>
                <w:i w:val="0"/>
                <w:caps w:val="0"/>
                <w:color w:val="333333"/>
                <w:spacing w:val="0"/>
                <w:sz w:val="21"/>
                <w:szCs w:val="21"/>
                <w:bdr w:val="none" w:color="auto" w:sz="0" w:space="0"/>
                <w:lang w:val="en-US"/>
              </w:rPr>
              <w:t>11</w:t>
            </w:r>
            <w:r>
              <w:rPr>
                <w:rFonts w:hint="default" w:ascii="Times New Roman" w:hAnsi="Times New Roman" w:eastAsia="宋体" w:cs="Times New Roman"/>
                <w:b w:val="0"/>
                <w:i w:val="0"/>
                <w:caps w:val="0"/>
                <w:color w:val="333333"/>
                <w:spacing w:val="0"/>
                <w:sz w:val="21"/>
                <w:szCs w:val="21"/>
                <w:bdr w:val="none" w:color="auto" w:sz="0" w:space="0"/>
              </w:rPr>
              <w:t>月</w:t>
            </w:r>
            <w:r>
              <w:rPr>
                <w:rFonts w:hint="default" w:ascii="Times New Roman" w:hAnsi="Times New Roman" w:eastAsia="宋体" w:cs="Times New Roman"/>
                <w:b w:val="0"/>
                <w:i w:val="0"/>
                <w:caps w:val="0"/>
                <w:color w:val="333333"/>
                <w:spacing w:val="0"/>
                <w:sz w:val="21"/>
                <w:szCs w:val="21"/>
                <w:bdr w:val="none" w:color="auto" w:sz="0" w:space="0"/>
                <w:lang w:val="en-US"/>
              </w:rPr>
              <w:t>14</w:t>
            </w:r>
            <w:r>
              <w:rPr>
                <w:rFonts w:hint="default" w:ascii="Times New Roman" w:hAnsi="Times New Roman" w:eastAsia="宋体" w:cs="Times New Roman"/>
                <w:b w:val="0"/>
                <w:i w:val="0"/>
                <w:caps w:val="0"/>
                <w:color w:val="333333"/>
                <w:spacing w:val="0"/>
                <w:sz w:val="21"/>
                <w:szCs w:val="21"/>
                <w:bdr w:val="none" w:color="auto" w:sz="0" w:space="0"/>
              </w:rPr>
              <w:t>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default" w:ascii="Times New Roman" w:hAnsi="Times New Roman" w:eastAsia="宋体" w:cs="Times New Roman"/>
                <w:i w:val="0"/>
                <w:caps w:val="0"/>
                <w:color w:val="333333"/>
                <w:spacing w:val="0"/>
                <w:sz w:val="21"/>
                <w:szCs w:val="21"/>
                <w:bdr w:val="none" w:color="auto" w:sz="0" w:space="0"/>
              </w:rPr>
              <w:t>连城县扶持建筑业企业持续健康发展的意见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根据《福建省人民政府关于进一步支持建筑业发展壮大十条措施》（闽政〔</w:t>
            </w:r>
            <w:r>
              <w:rPr>
                <w:rFonts w:hint="default" w:ascii="Times New Roman" w:hAnsi="Times New Roman" w:eastAsia="宋体" w:cs="Times New Roman"/>
                <w:b w:val="0"/>
                <w:i w:val="0"/>
                <w:caps w:val="0"/>
                <w:color w:val="333333"/>
                <w:spacing w:val="0"/>
                <w:sz w:val="21"/>
                <w:szCs w:val="21"/>
                <w:bdr w:val="none" w:color="auto" w:sz="0" w:space="0"/>
                <w:lang w:val="en-US"/>
              </w:rPr>
              <w:t>2013</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44</w:t>
            </w:r>
            <w:r>
              <w:rPr>
                <w:rFonts w:hint="default" w:ascii="Times New Roman" w:hAnsi="Times New Roman" w:eastAsia="宋体" w:cs="Times New Roman"/>
                <w:b w:val="0"/>
                <w:i w:val="0"/>
                <w:caps w:val="0"/>
                <w:color w:val="333333"/>
                <w:spacing w:val="0"/>
                <w:sz w:val="21"/>
                <w:szCs w:val="21"/>
                <w:bdr w:val="none" w:color="auto" w:sz="0" w:space="0"/>
              </w:rPr>
              <w:t>号文）、《福建省工程建设项目招标事项核准实施办法》（闽发改法规〔</w:t>
            </w:r>
            <w:r>
              <w:rPr>
                <w:rFonts w:hint="default" w:ascii="Times New Roman" w:hAnsi="Times New Roman" w:eastAsia="宋体" w:cs="Times New Roman"/>
                <w:b w:val="0"/>
                <w:i w:val="0"/>
                <w:caps w:val="0"/>
                <w:color w:val="333333"/>
                <w:spacing w:val="0"/>
                <w:sz w:val="21"/>
                <w:szCs w:val="21"/>
                <w:bdr w:val="none" w:color="auto" w:sz="0" w:space="0"/>
                <w:lang w:val="en-US"/>
              </w:rPr>
              <w:t>2015</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404</w:t>
            </w:r>
            <w:r>
              <w:rPr>
                <w:rFonts w:hint="default" w:ascii="Times New Roman" w:hAnsi="Times New Roman" w:eastAsia="宋体" w:cs="Times New Roman"/>
                <w:b w:val="0"/>
                <w:i w:val="0"/>
                <w:caps w:val="0"/>
                <w:color w:val="333333"/>
                <w:spacing w:val="0"/>
                <w:sz w:val="21"/>
                <w:szCs w:val="21"/>
                <w:bdr w:val="none" w:color="auto" w:sz="0" w:space="0"/>
              </w:rPr>
              <w:t>号文）和省七委（厅）《关于支持工程建设领域转型发展七条措施的通知》（闽发改法规〔</w:t>
            </w:r>
            <w:r>
              <w:rPr>
                <w:rFonts w:hint="default" w:ascii="Times New Roman" w:hAnsi="Times New Roman" w:eastAsia="宋体" w:cs="Times New Roman"/>
                <w:b w:val="0"/>
                <w:i w:val="0"/>
                <w:caps w:val="0"/>
                <w:color w:val="333333"/>
                <w:spacing w:val="0"/>
                <w:sz w:val="21"/>
                <w:szCs w:val="21"/>
                <w:bdr w:val="none" w:color="auto" w:sz="0" w:space="0"/>
                <w:lang w:val="en-US"/>
              </w:rPr>
              <w:t>2015</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455</w:t>
            </w:r>
            <w:r>
              <w:rPr>
                <w:rFonts w:hint="default" w:ascii="Times New Roman" w:hAnsi="Times New Roman" w:eastAsia="宋体" w:cs="Times New Roman"/>
                <w:b w:val="0"/>
                <w:i w:val="0"/>
                <w:caps w:val="0"/>
                <w:color w:val="333333"/>
                <w:spacing w:val="0"/>
                <w:sz w:val="21"/>
                <w:szCs w:val="21"/>
                <w:bdr w:val="none" w:color="auto" w:sz="0" w:space="0"/>
              </w:rPr>
              <w:t>号文）以及龙岩市住建局《关于印发</w:t>
            </w:r>
            <w:r>
              <w:rPr>
                <w:rFonts w:hint="default" w:ascii="Times New Roman" w:hAnsi="Times New Roman" w:eastAsia="宋体" w:cs="Times New Roman"/>
                <w:b w:val="0"/>
                <w:i w:val="0"/>
                <w:caps w:val="0"/>
                <w:color w:val="333333"/>
                <w:spacing w:val="0"/>
                <w:sz w:val="21"/>
                <w:szCs w:val="21"/>
                <w:bdr w:val="none" w:color="auto" w:sz="0" w:space="0"/>
                <w:lang w:val="en-US"/>
              </w:rPr>
              <w:t>&lt;</w:t>
            </w:r>
            <w:r>
              <w:rPr>
                <w:rFonts w:hint="default" w:ascii="Times New Roman" w:hAnsi="Times New Roman" w:eastAsia="宋体" w:cs="Times New Roman"/>
                <w:b w:val="0"/>
                <w:i w:val="0"/>
                <w:caps w:val="0"/>
                <w:color w:val="333333"/>
                <w:spacing w:val="0"/>
                <w:sz w:val="21"/>
                <w:szCs w:val="21"/>
                <w:bdr w:val="none" w:color="auto" w:sz="0" w:space="0"/>
              </w:rPr>
              <w:t>进一步加强完善房建和市政建设工程施工招标投标管理暂行办法</w:t>
            </w:r>
            <w:r>
              <w:rPr>
                <w:rFonts w:hint="default" w:ascii="Times New Roman" w:hAnsi="Times New Roman" w:eastAsia="宋体" w:cs="Times New Roman"/>
                <w:b w:val="0"/>
                <w:i w:val="0"/>
                <w:caps w:val="0"/>
                <w:color w:val="333333"/>
                <w:spacing w:val="0"/>
                <w:sz w:val="21"/>
                <w:szCs w:val="21"/>
                <w:bdr w:val="none" w:color="auto" w:sz="0" w:space="0"/>
                <w:lang w:val="en-US"/>
              </w:rPr>
              <w:t>&gt;</w:t>
            </w:r>
            <w:r>
              <w:rPr>
                <w:rFonts w:hint="default" w:ascii="Times New Roman" w:hAnsi="Times New Roman" w:eastAsia="宋体" w:cs="Times New Roman"/>
                <w:b w:val="0"/>
                <w:i w:val="0"/>
                <w:caps w:val="0"/>
                <w:color w:val="333333"/>
                <w:spacing w:val="0"/>
                <w:sz w:val="21"/>
                <w:szCs w:val="21"/>
                <w:bdr w:val="none" w:color="auto" w:sz="0" w:space="0"/>
              </w:rPr>
              <w:t>的通知》（龙建筑〔</w:t>
            </w:r>
            <w:r>
              <w:rPr>
                <w:rFonts w:hint="default" w:ascii="Times New Roman" w:hAnsi="Times New Roman" w:eastAsia="宋体" w:cs="Times New Roman"/>
                <w:b w:val="0"/>
                <w:i w:val="0"/>
                <w:caps w:val="0"/>
                <w:color w:val="333333"/>
                <w:spacing w:val="0"/>
                <w:sz w:val="21"/>
                <w:szCs w:val="21"/>
                <w:bdr w:val="none" w:color="auto" w:sz="0" w:space="0"/>
                <w:lang w:val="en-US"/>
              </w:rPr>
              <w:t>2016</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29</w:t>
            </w:r>
            <w:r>
              <w:rPr>
                <w:rFonts w:hint="default" w:ascii="Times New Roman" w:hAnsi="Times New Roman" w:eastAsia="宋体" w:cs="Times New Roman"/>
                <w:b w:val="0"/>
                <w:i w:val="0"/>
                <w:caps w:val="0"/>
                <w:color w:val="333333"/>
                <w:spacing w:val="0"/>
                <w:sz w:val="21"/>
                <w:szCs w:val="21"/>
                <w:bdr w:val="none" w:color="auto" w:sz="0" w:space="0"/>
              </w:rPr>
              <w:t>号）精神，为推进建筑业改革与发展，增强建筑业企业综合实力，结合我县实际，提出连城县扶持建筑业企业持续健康发展的意见：</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一、支持建筑施工总承包企业资质上等级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（一）新注册资质企业的奖励。新注册和新增项施工总承包资质企业（应取得建筑业企业资质证书和安全生产许可证，可从事企业经营活动）由县财政给予一次性奖励</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万元。同时，对迁入我县（注册地址变更成我县）的，特级总承包资质企业一次性奖励</w:t>
            </w:r>
            <w:r>
              <w:rPr>
                <w:rFonts w:hint="default" w:ascii="Times New Roman" w:hAnsi="Times New Roman" w:eastAsia="宋体" w:cs="Times New Roman"/>
                <w:b w:val="0"/>
                <w:i w:val="0"/>
                <w:caps w:val="0"/>
                <w:color w:val="333333"/>
                <w:spacing w:val="0"/>
                <w:sz w:val="21"/>
                <w:szCs w:val="21"/>
                <w:bdr w:val="none" w:color="auto" w:sz="0" w:space="0"/>
                <w:lang w:val="en-US"/>
              </w:rPr>
              <w:t>300</w:t>
            </w:r>
            <w:r>
              <w:rPr>
                <w:rFonts w:hint="default" w:ascii="Times New Roman" w:hAnsi="Times New Roman" w:eastAsia="宋体" w:cs="Times New Roman"/>
                <w:b w:val="0"/>
                <w:i w:val="0"/>
                <w:caps w:val="0"/>
                <w:color w:val="333333"/>
                <w:spacing w:val="0"/>
                <w:sz w:val="21"/>
                <w:szCs w:val="21"/>
                <w:bdr w:val="none" w:color="auto" w:sz="0" w:space="0"/>
              </w:rPr>
              <w:t>万元，一级总承包资质企业奖励</w:t>
            </w:r>
            <w:r>
              <w:rPr>
                <w:rFonts w:hint="default" w:ascii="Times New Roman" w:hAnsi="Times New Roman" w:eastAsia="宋体" w:cs="Times New Roman"/>
                <w:b w:val="0"/>
                <w:i w:val="0"/>
                <w:caps w:val="0"/>
                <w:color w:val="333333"/>
                <w:spacing w:val="0"/>
                <w:sz w:val="21"/>
                <w:szCs w:val="21"/>
                <w:bdr w:val="none" w:color="auto" w:sz="0" w:space="0"/>
                <w:lang w:val="en-US"/>
              </w:rPr>
              <w:t>200</w:t>
            </w:r>
            <w:r>
              <w:rPr>
                <w:rFonts w:hint="default" w:ascii="Times New Roman" w:hAnsi="Times New Roman" w:eastAsia="宋体" w:cs="Times New Roman"/>
                <w:b w:val="0"/>
                <w:i w:val="0"/>
                <w:caps w:val="0"/>
                <w:color w:val="333333"/>
                <w:spacing w:val="0"/>
                <w:sz w:val="21"/>
                <w:szCs w:val="21"/>
                <w:bdr w:val="none" w:color="auto" w:sz="0" w:space="0"/>
              </w:rPr>
              <w:t>万元，二级总承包资质企业奖励</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万元，三级总承包资质企业奖励</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（二）企业资质晋级的奖励。施工总承包企业资质晋升为二级的奖励</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万元；晋升为一级施工总承包资质的奖励</w:t>
            </w:r>
            <w:r>
              <w:rPr>
                <w:rFonts w:hint="default" w:ascii="Times New Roman" w:hAnsi="Times New Roman" w:eastAsia="宋体" w:cs="Times New Roman"/>
                <w:b w:val="0"/>
                <w:i w:val="0"/>
                <w:caps w:val="0"/>
                <w:color w:val="333333"/>
                <w:spacing w:val="0"/>
                <w:sz w:val="21"/>
                <w:szCs w:val="21"/>
                <w:bdr w:val="none" w:color="auto" w:sz="0" w:space="0"/>
                <w:lang w:val="en-US"/>
              </w:rPr>
              <w:t>200</w:t>
            </w:r>
            <w:r>
              <w:rPr>
                <w:rFonts w:hint="default" w:ascii="Times New Roman" w:hAnsi="Times New Roman" w:eastAsia="宋体" w:cs="Times New Roman"/>
                <w:b w:val="0"/>
                <w:i w:val="0"/>
                <w:caps w:val="0"/>
                <w:color w:val="333333"/>
                <w:spacing w:val="0"/>
                <w:sz w:val="21"/>
                <w:szCs w:val="21"/>
                <w:bdr w:val="none" w:color="auto" w:sz="0" w:space="0"/>
              </w:rPr>
              <w:t>万元。晋升为特级总承包资质的奖励</w:t>
            </w:r>
            <w:r>
              <w:rPr>
                <w:rFonts w:hint="default" w:ascii="Times New Roman" w:hAnsi="Times New Roman" w:eastAsia="宋体" w:cs="Times New Roman"/>
                <w:b w:val="0"/>
                <w:i w:val="0"/>
                <w:caps w:val="0"/>
                <w:color w:val="333333"/>
                <w:spacing w:val="0"/>
                <w:sz w:val="21"/>
                <w:szCs w:val="21"/>
                <w:bdr w:val="none" w:color="auto" w:sz="0" w:space="0"/>
                <w:lang w:val="en-US"/>
              </w:rPr>
              <w:t>300</w:t>
            </w:r>
            <w:r>
              <w:rPr>
                <w:rFonts w:hint="default" w:ascii="Times New Roman" w:hAnsi="Times New Roman" w:eastAsia="宋体" w:cs="Times New Roman"/>
                <w:b w:val="0"/>
                <w:i w:val="0"/>
                <w:caps w:val="0"/>
                <w:color w:val="333333"/>
                <w:spacing w:val="0"/>
                <w:sz w:val="21"/>
                <w:szCs w:val="21"/>
                <w:bdr w:val="none" w:color="auto" w:sz="0" w:space="0"/>
              </w:rPr>
              <w:t>万元。晋升为一级专业承包资质的给予奖励</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上等级资质奖励不含子公司和分公司。施工总承包企业和专业承包企业有多个资质类别的，按一个类别计算奖励金，施工总承包企业和专业承包企业有多个资质等级的，按最高资质等级计算奖励金；不可累加计算。</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二、支持企业创优质、树品牌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连城本县企业在县域内自主承建的工程获国家优质工程的奖励</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万元、获得省优质工程的奖励</w:t>
            </w:r>
            <w:r>
              <w:rPr>
                <w:rFonts w:hint="default" w:ascii="Times New Roman" w:hAnsi="Times New Roman" w:eastAsia="宋体" w:cs="Times New Roman"/>
                <w:b w:val="0"/>
                <w:i w:val="0"/>
                <w:caps w:val="0"/>
                <w:color w:val="333333"/>
                <w:spacing w:val="0"/>
                <w:sz w:val="21"/>
                <w:szCs w:val="21"/>
                <w:bdr w:val="none" w:color="auto" w:sz="0" w:space="0"/>
                <w:lang w:val="en-US"/>
              </w:rPr>
              <w:t>30</w:t>
            </w:r>
            <w:r>
              <w:rPr>
                <w:rFonts w:hint="default" w:ascii="Times New Roman" w:hAnsi="Times New Roman" w:eastAsia="宋体" w:cs="Times New Roman"/>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三、鼓励建筑业增产值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以年度为周期，每新增产值</w:t>
            </w:r>
            <w:r>
              <w:rPr>
                <w:rFonts w:hint="default" w:ascii="Times New Roman" w:hAnsi="Times New Roman" w:eastAsia="宋体" w:cs="Times New Roman"/>
                <w:b w:val="0"/>
                <w:i w:val="0"/>
                <w:caps w:val="0"/>
                <w:color w:val="333333"/>
                <w:spacing w:val="0"/>
                <w:sz w:val="21"/>
                <w:szCs w:val="21"/>
                <w:bdr w:val="none" w:color="auto" w:sz="0" w:space="0"/>
                <w:lang w:val="en-US"/>
              </w:rPr>
              <w:t>100</w:t>
            </w:r>
            <w:r>
              <w:rPr>
                <w:rFonts w:hint="default" w:ascii="Times New Roman" w:hAnsi="Times New Roman" w:eastAsia="宋体" w:cs="Times New Roman"/>
                <w:b w:val="0"/>
                <w:i w:val="0"/>
                <w:caps w:val="0"/>
                <w:color w:val="333333"/>
                <w:spacing w:val="0"/>
                <w:sz w:val="21"/>
                <w:szCs w:val="21"/>
                <w:bdr w:val="none" w:color="auto" w:sz="0" w:space="0"/>
              </w:rPr>
              <w:t>万元奖励</w:t>
            </w:r>
            <w:r>
              <w:rPr>
                <w:rFonts w:hint="default" w:ascii="Times New Roman" w:hAnsi="Times New Roman" w:eastAsia="宋体" w:cs="Times New Roman"/>
                <w:b w:val="0"/>
                <w:i w:val="0"/>
                <w:caps w:val="0"/>
                <w:color w:val="333333"/>
                <w:spacing w:val="0"/>
                <w:sz w:val="21"/>
                <w:szCs w:val="21"/>
                <w:bdr w:val="none" w:color="auto" w:sz="0" w:space="0"/>
                <w:lang w:val="en-US"/>
              </w:rPr>
              <w:t>300</w:t>
            </w:r>
            <w:r>
              <w:rPr>
                <w:rFonts w:hint="default" w:ascii="Times New Roman" w:hAnsi="Times New Roman" w:eastAsia="宋体" w:cs="Times New Roman"/>
                <w:b w:val="0"/>
                <w:i w:val="0"/>
                <w:caps w:val="0"/>
                <w:color w:val="333333"/>
                <w:spacing w:val="0"/>
                <w:sz w:val="21"/>
                <w:szCs w:val="21"/>
                <w:bdr w:val="none" w:color="auto" w:sz="0" w:space="0"/>
              </w:rPr>
              <w:t>元，年度总产值达</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亿元（含）以上</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亿元以下的奖励</w:t>
            </w:r>
            <w:r>
              <w:rPr>
                <w:rFonts w:hint="default" w:ascii="Times New Roman" w:hAnsi="Times New Roman" w:eastAsia="宋体" w:cs="Times New Roman"/>
                <w:b w:val="0"/>
                <w:i w:val="0"/>
                <w:caps w:val="0"/>
                <w:color w:val="333333"/>
                <w:spacing w:val="0"/>
                <w:sz w:val="21"/>
                <w:szCs w:val="21"/>
                <w:bdr w:val="none" w:color="auto" w:sz="0" w:space="0"/>
                <w:lang w:val="en-US"/>
              </w:rPr>
              <w:t>5000</w:t>
            </w:r>
            <w:r>
              <w:rPr>
                <w:rFonts w:hint="default" w:ascii="Times New Roman" w:hAnsi="Times New Roman" w:eastAsia="宋体" w:cs="Times New Roman"/>
                <w:b w:val="0"/>
                <w:i w:val="0"/>
                <w:caps w:val="0"/>
                <w:color w:val="333333"/>
                <w:spacing w:val="0"/>
                <w:sz w:val="21"/>
                <w:szCs w:val="21"/>
                <w:bdr w:val="none" w:color="auto" w:sz="0" w:space="0"/>
              </w:rPr>
              <w:t>元，年度总产值达</w:t>
            </w:r>
            <w:r>
              <w:rPr>
                <w:rFonts w:hint="default" w:ascii="Times New Roman" w:hAnsi="Times New Roman" w:eastAsia="宋体" w:cs="Times New Roman"/>
                <w:b w:val="0"/>
                <w:i w:val="0"/>
                <w:caps w:val="0"/>
                <w:color w:val="333333"/>
                <w:spacing w:val="0"/>
                <w:sz w:val="21"/>
                <w:szCs w:val="21"/>
                <w:bdr w:val="none" w:color="auto" w:sz="0" w:space="0"/>
                <w:lang w:val="en-US"/>
              </w:rPr>
              <w:t>3</w:t>
            </w:r>
            <w:r>
              <w:rPr>
                <w:rFonts w:hint="default" w:ascii="Times New Roman" w:hAnsi="Times New Roman" w:eastAsia="宋体" w:cs="Times New Roman"/>
                <w:b w:val="0"/>
                <w:i w:val="0"/>
                <w:caps w:val="0"/>
                <w:color w:val="333333"/>
                <w:spacing w:val="0"/>
                <w:sz w:val="21"/>
                <w:szCs w:val="21"/>
                <w:bdr w:val="none" w:color="auto" w:sz="0" w:space="0"/>
              </w:rPr>
              <w:t>亿元（含）以上</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亿元以下奖励</w:t>
            </w:r>
            <w:r>
              <w:rPr>
                <w:rFonts w:hint="default" w:ascii="Times New Roman" w:hAnsi="Times New Roman" w:eastAsia="宋体" w:cs="Times New Roman"/>
                <w:b w:val="0"/>
                <w:i w:val="0"/>
                <w:caps w:val="0"/>
                <w:color w:val="333333"/>
                <w:spacing w:val="0"/>
                <w:sz w:val="21"/>
                <w:szCs w:val="21"/>
                <w:bdr w:val="none" w:color="auto" w:sz="0" w:space="0"/>
                <w:lang w:val="en-US"/>
              </w:rPr>
              <w:t>1</w:t>
            </w:r>
            <w:r>
              <w:rPr>
                <w:rFonts w:hint="default" w:ascii="Times New Roman" w:hAnsi="Times New Roman" w:eastAsia="宋体" w:cs="Times New Roman"/>
                <w:b w:val="0"/>
                <w:i w:val="0"/>
                <w:caps w:val="0"/>
                <w:color w:val="333333"/>
                <w:spacing w:val="0"/>
                <w:sz w:val="21"/>
                <w:szCs w:val="21"/>
                <w:bdr w:val="none" w:color="auto" w:sz="0" w:space="0"/>
              </w:rPr>
              <w:t>万元，年度总产值达</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亿元（含）以上奖励</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万元。相关数据以县统计局数据为准。</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四、支持建筑企业承接工程项目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（一）根据《工程建设项目招标范围和规模标准规定》的规定，利用财政性资金或财政资金占控股地位的施工单项合同估算价在</w:t>
            </w:r>
            <w:r>
              <w:rPr>
                <w:rFonts w:hint="default" w:ascii="Times New Roman" w:hAnsi="Times New Roman" w:eastAsia="宋体" w:cs="Times New Roman"/>
                <w:b w:val="0"/>
                <w:i w:val="0"/>
                <w:caps w:val="0"/>
                <w:color w:val="333333"/>
                <w:spacing w:val="0"/>
                <w:sz w:val="21"/>
                <w:szCs w:val="21"/>
                <w:bdr w:val="none" w:color="auto" w:sz="0" w:space="0"/>
                <w:lang w:val="en-US"/>
              </w:rPr>
              <w:t>200</w:t>
            </w:r>
            <w:r>
              <w:rPr>
                <w:rFonts w:hint="default" w:ascii="Times New Roman" w:hAnsi="Times New Roman" w:eastAsia="宋体" w:cs="Times New Roman"/>
                <w:b w:val="0"/>
                <w:i w:val="0"/>
                <w:caps w:val="0"/>
                <w:color w:val="333333"/>
                <w:spacing w:val="0"/>
                <w:sz w:val="21"/>
                <w:szCs w:val="21"/>
                <w:bdr w:val="none" w:color="auto" w:sz="0" w:space="0"/>
              </w:rPr>
              <w:t>万元人民币以下，与工程有关的的重要设备和材料等货物的采购单项合同估算价在</w:t>
            </w:r>
            <w:r>
              <w:rPr>
                <w:rFonts w:hint="default" w:ascii="Times New Roman" w:hAnsi="Times New Roman" w:eastAsia="宋体" w:cs="Times New Roman"/>
                <w:b w:val="0"/>
                <w:i w:val="0"/>
                <w:caps w:val="0"/>
                <w:color w:val="333333"/>
                <w:spacing w:val="0"/>
                <w:sz w:val="21"/>
                <w:szCs w:val="21"/>
                <w:bdr w:val="none" w:color="auto" w:sz="0" w:space="0"/>
                <w:lang w:val="en-US"/>
              </w:rPr>
              <w:t>100</w:t>
            </w:r>
            <w:r>
              <w:rPr>
                <w:rFonts w:hint="default" w:ascii="Times New Roman" w:hAnsi="Times New Roman" w:eastAsia="宋体" w:cs="Times New Roman"/>
                <w:b w:val="0"/>
                <w:i w:val="0"/>
                <w:caps w:val="0"/>
                <w:color w:val="333333"/>
                <w:spacing w:val="0"/>
                <w:sz w:val="21"/>
                <w:szCs w:val="21"/>
                <w:bdr w:val="none" w:color="auto" w:sz="0" w:space="0"/>
              </w:rPr>
              <w:t>万元以下，勘察、设计、监理等服务的单项合同估算价在</w:t>
            </w:r>
            <w:r>
              <w:rPr>
                <w:rFonts w:hint="default" w:ascii="Times New Roman" w:hAnsi="Times New Roman" w:eastAsia="宋体" w:cs="Times New Roman"/>
                <w:b w:val="0"/>
                <w:i w:val="0"/>
                <w:caps w:val="0"/>
                <w:color w:val="333333"/>
                <w:spacing w:val="0"/>
                <w:sz w:val="21"/>
                <w:szCs w:val="21"/>
                <w:bdr w:val="none" w:color="auto" w:sz="0" w:space="0"/>
                <w:lang w:val="en-US"/>
              </w:rPr>
              <w:t>50</w:t>
            </w:r>
            <w:r>
              <w:rPr>
                <w:rFonts w:hint="default" w:ascii="Times New Roman" w:hAnsi="Times New Roman" w:eastAsia="宋体" w:cs="Times New Roman"/>
                <w:b w:val="0"/>
                <w:i w:val="0"/>
                <w:caps w:val="0"/>
                <w:color w:val="333333"/>
                <w:spacing w:val="0"/>
                <w:sz w:val="21"/>
                <w:szCs w:val="21"/>
                <w:bdr w:val="none" w:color="auto" w:sz="0" w:space="0"/>
              </w:rPr>
              <w:t>万元以下的项目，按照《关于规范政府投资小规模工程招投标活动的意见》及《福建省政府投资小规模工程施工竞争性谈判、竞争简易招标办法》（闽发改法规〔</w:t>
            </w:r>
            <w:r>
              <w:rPr>
                <w:rFonts w:hint="default" w:ascii="Times New Roman" w:hAnsi="Times New Roman" w:eastAsia="宋体" w:cs="Times New Roman"/>
                <w:b w:val="0"/>
                <w:i w:val="0"/>
                <w:caps w:val="0"/>
                <w:color w:val="333333"/>
                <w:spacing w:val="0"/>
                <w:sz w:val="21"/>
                <w:szCs w:val="21"/>
                <w:bdr w:val="none" w:color="auto" w:sz="0" w:space="0"/>
                <w:lang w:val="en-US"/>
              </w:rPr>
              <w:t>2016</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5</w:t>
            </w:r>
            <w:r>
              <w:rPr>
                <w:rFonts w:hint="default" w:ascii="Times New Roman" w:hAnsi="Times New Roman" w:eastAsia="宋体" w:cs="Times New Roman"/>
                <w:b w:val="0"/>
                <w:i w:val="0"/>
                <w:caps w:val="0"/>
                <w:color w:val="333333"/>
                <w:spacing w:val="0"/>
                <w:sz w:val="21"/>
                <w:szCs w:val="21"/>
                <w:bdr w:val="none" w:color="auto" w:sz="0" w:space="0"/>
              </w:rPr>
              <w:t>号）规定的方式确定施工、勘察、设计、监理企业。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（二）非国有资金投资、非国有资金占控股或者主导地位的、不需申请核准招标事项的项目，项目单位选择连城本县具有合格资质的施工、勘察、设计、监理企业的，按</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一事一议</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的方式确定奖励办法，对项目单位给予奖励。</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（三）在合理造价区间采取随机抽取中标人评标办法的招标项目，可设定投标人为我县行政区域内注册登记具有独立法人资格的施工企业直接入围。如果我县行政区域内注册登记具有独立法人资格的施工企业超过</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个，则以</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个为限（在县域内企业随机抽取</w:t>
            </w:r>
            <w:r>
              <w:rPr>
                <w:rFonts w:hint="default" w:ascii="Times New Roman" w:hAnsi="Times New Roman" w:eastAsia="宋体" w:cs="Times New Roman"/>
                <w:b w:val="0"/>
                <w:i w:val="0"/>
                <w:caps w:val="0"/>
                <w:color w:val="333333"/>
                <w:spacing w:val="0"/>
                <w:sz w:val="21"/>
                <w:szCs w:val="21"/>
                <w:bdr w:val="none" w:color="auto" w:sz="0" w:space="0"/>
                <w:lang w:val="en-US"/>
              </w:rPr>
              <w:t>10</w:t>
            </w:r>
            <w:r>
              <w:rPr>
                <w:rFonts w:hint="default" w:ascii="Times New Roman" w:hAnsi="Times New Roman" w:eastAsia="宋体" w:cs="Times New Roman"/>
                <w:b w:val="0"/>
                <w:i w:val="0"/>
                <w:caps w:val="0"/>
                <w:color w:val="333333"/>
                <w:spacing w:val="0"/>
                <w:sz w:val="21"/>
                <w:szCs w:val="21"/>
                <w:bdr w:val="none" w:color="auto" w:sz="0" w:space="0"/>
              </w:rPr>
              <w:t>个）。</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五、鼓励企业外出承揽工程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支持连城本县企业</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走出去</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承揽工程项目。在县域外承揽工程项目的，凡回我县申报建筑业产值，向税务部门开具外出经营税收管理证明，在连城本县缴纳企业所得税的，按</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一事一议</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的方式确定奖励办法，通过财政支出渠道奖励给建筑企业。企业将财政奖励资金独立核算，专项用于提升建筑企业资质和施工技术能力。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六、支持建筑企业总部建设、鼓励兴办建筑业产业实业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在符合城市规划的前提下，支持企业申请，作为办公基地、科研培训基地、建筑工业现代化基地等项目的建设用地，并享受工业企业用地同等待遇。鼓励、扶持具有实力的建筑企业延伸产业链，在工业园区兴办建筑科技研发、建筑设备和构件加工制作、新型建材生产等企业。对入园企业在供地、用电、用水、服务等方面享受工业企业同等政策。</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七、支持企业培养人才</w:t>
            </w:r>
            <w:r>
              <w:rPr>
                <w:rFonts w:hint="default" w:ascii="Times New Roman" w:hAnsi="Times New Roman" w:eastAsia="宋体" w:cs="Times New Roman"/>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依托县职业中专学校，在职业中专学校建立</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建筑人才培训中心</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。鼓励学生学习建筑技术知识，建立数量充足的专业技术后备力量。县人社、经贸等部门要对本县非公有制建筑企业申报工程系列任职、职称评定等方面开辟绿色通道，保证建筑业企业新办和晋级的人才需求。</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八、积极为企业提供良好服务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进一步提高建筑业对我县经济社会发展重要性的认识，努力营造全县上下共同关心建筑业，齐心扶持建筑业持续健康发展的良好氛围。建立</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一事一议</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工作机制，根据企业的提请，</w:t>
            </w:r>
            <w:r>
              <w:rPr>
                <w:rFonts w:hint="default" w:ascii="Times New Roman" w:hAnsi="Times New Roman" w:eastAsia="宋体" w:cs="Times New Roman"/>
                <w:b w:val="0"/>
                <w:i w:val="0"/>
                <w:caps w:val="0"/>
                <w:color w:val="333333"/>
                <w:spacing w:val="0"/>
                <w:sz w:val="21"/>
                <w:szCs w:val="21"/>
                <w:bdr w:val="none" w:color="auto" w:sz="0" w:space="0"/>
                <w:lang w:val="en-US"/>
              </w:rPr>
              <w:t>7</w:t>
            </w:r>
            <w:r>
              <w:rPr>
                <w:rFonts w:hint="default" w:ascii="Times New Roman" w:hAnsi="Times New Roman" w:eastAsia="宋体" w:cs="Times New Roman"/>
                <w:b w:val="0"/>
                <w:i w:val="0"/>
                <w:caps w:val="0"/>
                <w:color w:val="333333"/>
                <w:spacing w:val="0"/>
                <w:sz w:val="21"/>
                <w:szCs w:val="21"/>
                <w:bdr w:val="none" w:color="auto" w:sz="0" w:space="0"/>
              </w:rPr>
              <w:t>个工作日内由分管副县长牵头，召开有关协调会议，及时解决建筑企业发展中遇到的问题。强化部门服务意识，提高办事效率，为建筑业发展开设</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绿色通道</w:t>
            </w:r>
            <w:r>
              <w:rPr>
                <w:rFonts w:hint="default" w:ascii="Times New Roman" w:hAnsi="Times New Roman" w:eastAsia="宋体" w:cs="Times New Roman"/>
                <w:b w:val="0"/>
                <w:i w:val="0"/>
                <w:caps w:val="0"/>
                <w:color w:val="333333"/>
                <w:spacing w:val="0"/>
                <w:sz w:val="21"/>
                <w:szCs w:val="21"/>
                <w:bdr w:val="none" w:color="auto" w:sz="0" w:space="0"/>
                <w:lang w:val="en-US"/>
              </w:rPr>
              <w:t>”</w:t>
            </w:r>
            <w:r>
              <w:rPr>
                <w:rFonts w:hint="default" w:ascii="Times New Roman" w:hAnsi="Times New Roman" w:eastAsia="宋体" w:cs="Times New Roman"/>
                <w:b w:val="0"/>
                <w:i w:val="0"/>
                <w:caps w:val="0"/>
                <w:color w:val="333333"/>
                <w:spacing w:val="0"/>
                <w:sz w:val="21"/>
                <w:szCs w:val="21"/>
                <w:bdr w:val="none" w:color="auto" w:sz="0" w:space="0"/>
              </w:rPr>
              <w:t>，为企业排忧解难。</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九、支持使用预拌混凝土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鼓励创办预拌混凝土企业，使之在县域内形成有效竞争，同时严格执行《连城县发展预拌混凝土管理规定》的规定，必须使用预拌混凝土的项目，建设单位违反规定使用自拌混凝土的，严格按照相关规定予以处罚。</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十、加强行政监管，建立规范诚信的建筑市场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default" w:ascii="Times New Roman" w:hAnsi="Times New Roman" w:eastAsia="宋体" w:cs="Times New Roman"/>
                <w:b w:val="0"/>
                <w:i w:val="0"/>
                <w:caps w:val="0"/>
                <w:color w:val="333333"/>
                <w:spacing w:val="0"/>
                <w:sz w:val="21"/>
                <w:szCs w:val="21"/>
                <w:bdr w:val="none" w:color="auto" w:sz="0" w:space="0"/>
              </w:rPr>
              <w:t>严格按照省财政厅、发改委、建设厅、审计厅（闽财建〔</w:t>
            </w:r>
            <w:r>
              <w:rPr>
                <w:rFonts w:hint="default" w:ascii="Times New Roman" w:hAnsi="Times New Roman" w:eastAsia="宋体" w:cs="Times New Roman"/>
                <w:b w:val="0"/>
                <w:i w:val="0"/>
                <w:caps w:val="0"/>
                <w:color w:val="333333"/>
                <w:spacing w:val="0"/>
                <w:sz w:val="21"/>
                <w:szCs w:val="21"/>
                <w:bdr w:val="none" w:color="auto" w:sz="0" w:space="0"/>
                <w:lang w:val="en-US"/>
              </w:rPr>
              <w:t>2017</w:t>
            </w:r>
            <w:r>
              <w:rPr>
                <w:rFonts w:hint="default" w:ascii="Times New Roman" w:hAnsi="Times New Roman" w:eastAsia="宋体" w:cs="Times New Roman"/>
                <w:b w:val="0"/>
                <w:i w:val="0"/>
                <w:caps w:val="0"/>
                <w:color w:val="333333"/>
                <w:spacing w:val="0"/>
                <w:sz w:val="21"/>
                <w:szCs w:val="21"/>
                <w:bdr w:val="none" w:color="auto" w:sz="0" w:space="0"/>
              </w:rPr>
              <w:t>〕</w:t>
            </w:r>
            <w:r>
              <w:rPr>
                <w:rFonts w:hint="default" w:ascii="Times New Roman" w:hAnsi="Times New Roman" w:eastAsia="宋体" w:cs="Times New Roman"/>
                <w:b w:val="0"/>
                <w:i w:val="0"/>
                <w:caps w:val="0"/>
                <w:color w:val="333333"/>
                <w:spacing w:val="0"/>
                <w:sz w:val="21"/>
                <w:szCs w:val="21"/>
                <w:bdr w:val="none" w:color="auto" w:sz="0" w:space="0"/>
                <w:lang w:val="en-US"/>
              </w:rPr>
              <w:t>157</w:t>
            </w:r>
            <w:r>
              <w:rPr>
                <w:rFonts w:hint="default" w:ascii="Times New Roman" w:hAnsi="Times New Roman" w:eastAsia="宋体" w:cs="Times New Roman"/>
                <w:b w:val="0"/>
                <w:i w:val="0"/>
                <w:caps w:val="0"/>
                <w:color w:val="333333"/>
                <w:spacing w:val="0"/>
                <w:sz w:val="21"/>
                <w:szCs w:val="21"/>
                <w:bdr w:val="none" w:color="auto" w:sz="0" w:space="0"/>
              </w:rPr>
              <w:t>号）文件规定和《福建省建设工程造价管理办法》进行工程价款结算。对不及时结算和拖欠工程款的业主单位，发改部门不再核准新项目，住建部门不再办理新项目工程规划许可，国土资源部门不再办理新项目的用地审批；对不按合同约定履约或拖欠农民工工资的建筑企业，取消本规定第四条承接建设项目的资格。</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十一、</w:t>
            </w:r>
            <w:r>
              <w:rPr>
                <w:rFonts w:hint="default" w:ascii="Times New Roman" w:hAnsi="Times New Roman" w:eastAsia="宋体" w:cs="Times New Roman"/>
                <w:b w:val="0"/>
                <w:i w:val="0"/>
                <w:caps w:val="0"/>
                <w:color w:val="333333"/>
                <w:spacing w:val="0"/>
                <w:sz w:val="21"/>
                <w:szCs w:val="21"/>
                <w:bdr w:val="none" w:color="auto" w:sz="0" w:space="0"/>
              </w:rPr>
              <w:t>建筑业企业领取本意见规定所享受的奖励金前，必须签订建筑施工企业享受优惠政策的相关协议。在享受优惠政策五年内迁离本县的，应当缴回按本文件规定所享受的优惠政策奖励金，若不缴回，相关部门不得给予办理迁出手续。</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十二、</w:t>
            </w:r>
            <w:r>
              <w:rPr>
                <w:rFonts w:hint="default" w:ascii="Times New Roman" w:hAnsi="Times New Roman" w:eastAsia="宋体" w:cs="Times New Roman"/>
                <w:b w:val="0"/>
                <w:i w:val="0"/>
                <w:caps w:val="0"/>
                <w:color w:val="333333"/>
                <w:spacing w:val="0"/>
                <w:sz w:val="21"/>
                <w:szCs w:val="21"/>
                <w:bdr w:val="none" w:color="auto" w:sz="0" w:space="0"/>
              </w:rPr>
              <w:t>新引进二级总承包资质建筑企业视同完成一个新签约、新开工招商引资项目；新引进一级总承包资质建筑企业视同完成</w:t>
            </w:r>
            <w:r>
              <w:rPr>
                <w:rFonts w:hint="default" w:ascii="Times New Roman" w:hAnsi="Times New Roman" w:eastAsia="宋体" w:cs="Times New Roman"/>
                <w:b w:val="0"/>
                <w:i w:val="0"/>
                <w:caps w:val="0"/>
                <w:color w:val="333333"/>
                <w:spacing w:val="0"/>
                <w:sz w:val="21"/>
                <w:szCs w:val="21"/>
                <w:bdr w:val="none" w:color="auto" w:sz="0" w:space="0"/>
                <w:lang w:val="en-US"/>
              </w:rPr>
              <w:t>2</w:t>
            </w:r>
            <w:r>
              <w:rPr>
                <w:rFonts w:hint="default" w:ascii="Times New Roman" w:hAnsi="Times New Roman" w:eastAsia="宋体" w:cs="Times New Roman"/>
                <w:b w:val="0"/>
                <w:i w:val="0"/>
                <w:caps w:val="0"/>
                <w:color w:val="333333"/>
                <w:spacing w:val="0"/>
                <w:sz w:val="21"/>
                <w:szCs w:val="21"/>
                <w:bdr w:val="none" w:color="auto" w:sz="0" w:space="0"/>
              </w:rPr>
              <w:t>个新签约、新开工招商引资项目。本条意见由连城县招商局负责解释。</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十三、</w:t>
            </w:r>
            <w:r>
              <w:rPr>
                <w:rFonts w:hint="default" w:ascii="Times New Roman" w:hAnsi="Times New Roman" w:eastAsia="宋体" w:cs="Times New Roman"/>
                <w:b w:val="0"/>
                <w:i w:val="0"/>
                <w:caps w:val="0"/>
                <w:color w:val="333333"/>
                <w:spacing w:val="0"/>
                <w:sz w:val="21"/>
                <w:szCs w:val="21"/>
                <w:bdr w:val="none" w:color="auto" w:sz="0" w:space="0"/>
              </w:rPr>
              <w:t>本意见自颁发之日起实施，由连城县住建局负责解释。</w:t>
            </w: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D5A98"/>
    <w:rsid w:val="128D5A9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2018-06-06T09:29:00Z</dcterms:created>
  <dc:creator>lenovo</dc:creator>
  <cp:lastModifiedBy>lenovo</cp:lastModifiedBy>
  <dcterms:modified xsi:type="dcterms:W3CDTF">2018-06-06T09:30:07Z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