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155" w:rsidRPr="00535155" w:rsidRDefault="00535155" w:rsidP="00535155">
      <w:pPr>
        <w:widowControl/>
        <w:shd w:val="clear" w:color="auto" w:fill="FFFFFF"/>
        <w:spacing w:before="100" w:beforeAutospacing="1" w:after="300"/>
        <w:jc w:val="center"/>
        <w:outlineLvl w:val="0"/>
        <w:rPr>
          <w:rFonts w:ascii="Tahoma" w:eastAsia="宋体" w:hAnsi="Tahoma" w:cs="Tahoma"/>
          <w:b/>
          <w:bCs/>
          <w:color w:val="2B2B2B"/>
          <w:kern w:val="36"/>
          <w:sz w:val="36"/>
          <w:szCs w:val="36"/>
        </w:rPr>
      </w:pPr>
      <w:bookmarkStart w:id="0" w:name="_GoBack"/>
      <w:r w:rsidRPr="00535155">
        <w:rPr>
          <w:rFonts w:ascii="Tahoma" w:eastAsia="宋体" w:hAnsi="Tahoma" w:cs="Tahoma"/>
          <w:b/>
          <w:bCs/>
          <w:color w:val="2B2B2B"/>
          <w:kern w:val="36"/>
          <w:sz w:val="36"/>
          <w:szCs w:val="36"/>
        </w:rPr>
        <w:t>辽宁省旅行社引客入辽旅游项目管理及资金扶持办法</w:t>
      </w:r>
      <w:r w:rsidRPr="00535155">
        <w:rPr>
          <w:rFonts w:ascii="Tahoma" w:eastAsia="宋体" w:hAnsi="Tahoma" w:cs="Tahoma"/>
          <w:b/>
          <w:bCs/>
          <w:color w:val="2B2B2B"/>
          <w:kern w:val="36"/>
          <w:sz w:val="36"/>
          <w:szCs w:val="36"/>
        </w:rPr>
        <w:t>(</w:t>
      </w:r>
      <w:r w:rsidRPr="00535155">
        <w:rPr>
          <w:rFonts w:ascii="Tahoma" w:eastAsia="宋体" w:hAnsi="Tahoma" w:cs="Tahoma"/>
          <w:b/>
          <w:bCs/>
          <w:color w:val="2B2B2B"/>
          <w:kern w:val="36"/>
          <w:sz w:val="36"/>
          <w:szCs w:val="36"/>
        </w:rPr>
        <w:t>试行</w:t>
      </w:r>
      <w:r w:rsidRPr="00535155">
        <w:rPr>
          <w:rFonts w:ascii="Tahoma" w:eastAsia="宋体" w:hAnsi="Tahoma" w:cs="Tahoma"/>
          <w:b/>
          <w:bCs/>
          <w:color w:val="2B2B2B"/>
          <w:kern w:val="36"/>
          <w:sz w:val="36"/>
          <w:szCs w:val="36"/>
        </w:rPr>
        <w:t>)</w:t>
      </w:r>
    </w:p>
    <w:bookmarkEnd w:id="0"/>
    <w:p w:rsidR="00535155" w:rsidRPr="00535155" w:rsidRDefault="00535155" w:rsidP="00535155">
      <w:pPr>
        <w:widowControl/>
        <w:shd w:val="clear" w:color="auto" w:fill="FFFFFF"/>
        <w:spacing w:before="100" w:beforeAutospacing="1" w:after="100" w:afterAutospacing="1"/>
        <w:ind w:right="225"/>
        <w:jc w:val="center"/>
        <w:rPr>
          <w:rFonts w:ascii="Tahoma" w:eastAsia="宋体" w:hAnsi="Tahoma" w:cs="Tahoma"/>
          <w:color w:val="006699"/>
          <w:kern w:val="0"/>
          <w:sz w:val="18"/>
          <w:szCs w:val="18"/>
        </w:rPr>
      </w:pPr>
      <w:r w:rsidRPr="00535155">
        <w:rPr>
          <w:rFonts w:ascii="Tahoma" w:eastAsia="宋体" w:hAnsi="Tahoma" w:cs="Tahoma"/>
          <w:color w:val="006699"/>
          <w:kern w:val="0"/>
          <w:sz w:val="18"/>
          <w:szCs w:val="18"/>
        </w:rPr>
        <w:t>时间：</w:t>
      </w:r>
      <w:r w:rsidRPr="00535155">
        <w:rPr>
          <w:rFonts w:ascii="Tahoma" w:eastAsia="宋体" w:hAnsi="Tahoma" w:cs="Tahoma"/>
          <w:color w:val="006699"/>
          <w:kern w:val="0"/>
          <w:sz w:val="18"/>
          <w:szCs w:val="18"/>
        </w:rPr>
        <w:t>2018-02-24</w:t>
      </w:r>
    </w:p>
    <w:p w:rsidR="00535155" w:rsidRPr="00535155" w:rsidRDefault="00535155" w:rsidP="00535155">
      <w:pPr>
        <w:widowControl/>
        <w:shd w:val="clear" w:color="auto" w:fill="FFFFFF"/>
        <w:spacing w:before="100" w:beforeAutospacing="1" w:after="100" w:afterAutospacing="1"/>
        <w:ind w:right="225"/>
        <w:jc w:val="center"/>
        <w:rPr>
          <w:rFonts w:ascii="Tahoma" w:eastAsia="宋体" w:hAnsi="Tahoma" w:cs="Tahoma"/>
          <w:color w:val="006699"/>
          <w:kern w:val="0"/>
          <w:sz w:val="18"/>
          <w:szCs w:val="18"/>
        </w:rPr>
      </w:pPr>
      <w:r w:rsidRPr="00535155">
        <w:rPr>
          <w:rFonts w:ascii="Tahoma" w:eastAsia="宋体" w:hAnsi="Tahoma" w:cs="Tahoma"/>
          <w:color w:val="006699"/>
          <w:kern w:val="0"/>
          <w:sz w:val="18"/>
          <w:szCs w:val="18"/>
        </w:rPr>
        <w:t>来源：省旅游委官网</w:t>
      </w:r>
    </w:p>
    <w:p w:rsidR="00535155" w:rsidRPr="00535155" w:rsidRDefault="00535155" w:rsidP="00535155">
      <w:pPr>
        <w:widowControl/>
        <w:shd w:val="clear" w:color="auto" w:fill="FFFFFF"/>
        <w:spacing w:before="100" w:beforeAutospacing="1" w:after="100" w:afterAutospacing="1"/>
        <w:ind w:right="225"/>
        <w:jc w:val="center"/>
        <w:rPr>
          <w:rFonts w:ascii="Tahoma" w:eastAsia="宋体" w:hAnsi="Tahoma" w:cs="Tahoma"/>
          <w:color w:val="006699"/>
          <w:kern w:val="0"/>
          <w:sz w:val="18"/>
          <w:szCs w:val="18"/>
        </w:rPr>
      </w:pPr>
      <w:r w:rsidRPr="00535155">
        <w:rPr>
          <w:rFonts w:ascii="Tahoma" w:eastAsia="宋体" w:hAnsi="Tahoma" w:cs="Tahoma"/>
          <w:color w:val="006699"/>
          <w:kern w:val="0"/>
          <w:sz w:val="18"/>
          <w:szCs w:val="18"/>
        </w:rPr>
        <w:t>浏览次数：</w:t>
      </w:r>
      <w:r w:rsidRPr="00535155">
        <w:rPr>
          <w:rFonts w:ascii="Tahoma" w:eastAsia="宋体" w:hAnsi="Tahoma" w:cs="Tahoma"/>
          <w:color w:val="006699"/>
          <w:kern w:val="0"/>
          <w:sz w:val="18"/>
          <w:szCs w:val="18"/>
        </w:rPr>
        <w:t xml:space="preserve">236 </w:t>
      </w:r>
      <w:r w:rsidRPr="00535155">
        <w:rPr>
          <w:rFonts w:ascii="Tahoma" w:eastAsia="宋体" w:hAnsi="Tahoma" w:cs="Tahoma"/>
          <w:color w:val="006699"/>
          <w:kern w:val="0"/>
          <w:sz w:val="18"/>
          <w:szCs w:val="18"/>
        </w:rPr>
        <w:pict/>
      </w:r>
    </w:p>
    <w:p w:rsidR="00535155" w:rsidRPr="00535155" w:rsidRDefault="00535155" w:rsidP="00535155">
      <w:pPr>
        <w:widowControl/>
        <w:shd w:val="clear" w:color="auto" w:fill="FFFFFF"/>
        <w:spacing w:before="100" w:beforeAutospacing="1" w:after="100" w:afterAutospacing="1"/>
        <w:ind w:right="225"/>
        <w:jc w:val="center"/>
        <w:rPr>
          <w:rFonts w:ascii="Tahoma" w:eastAsia="宋体" w:hAnsi="Tahoma" w:cs="Tahoma"/>
          <w:color w:val="006699"/>
          <w:kern w:val="0"/>
          <w:sz w:val="18"/>
          <w:szCs w:val="18"/>
        </w:rPr>
      </w:pPr>
      <w:r w:rsidRPr="00535155">
        <w:rPr>
          <w:rFonts w:ascii="Tahoma" w:eastAsia="宋体" w:hAnsi="Tahoma" w:cs="Tahoma"/>
          <w:color w:val="006699"/>
          <w:kern w:val="0"/>
          <w:sz w:val="18"/>
          <w:szCs w:val="18"/>
        </w:rPr>
        <w:t>文字大小：</w:t>
      </w:r>
      <w:hyperlink r:id="rId6" w:history="1">
        <w:r w:rsidRPr="00535155">
          <w:rPr>
            <w:rFonts w:ascii="Tahoma" w:eastAsia="宋体" w:hAnsi="Tahoma" w:cs="Tahoma"/>
            <w:color w:val="006699"/>
            <w:kern w:val="0"/>
            <w:sz w:val="18"/>
            <w:szCs w:val="18"/>
          </w:rPr>
          <w:t>小</w:t>
        </w:r>
      </w:hyperlink>
      <w:hyperlink r:id="rId7" w:history="1">
        <w:r w:rsidRPr="00535155">
          <w:rPr>
            <w:rFonts w:ascii="Tahoma" w:eastAsia="宋体" w:hAnsi="Tahoma" w:cs="Tahoma"/>
            <w:color w:val="006699"/>
            <w:kern w:val="0"/>
            <w:sz w:val="18"/>
            <w:szCs w:val="18"/>
          </w:rPr>
          <w:t>中</w:t>
        </w:r>
      </w:hyperlink>
      <w:hyperlink r:id="rId8" w:history="1">
        <w:r w:rsidRPr="00535155">
          <w:rPr>
            <w:rFonts w:ascii="Tahoma" w:eastAsia="宋体" w:hAnsi="Tahoma" w:cs="Tahoma"/>
            <w:color w:val="006699"/>
            <w:kern w:val="0"/>
            <w:sz w:val="18"/>
            <w:szCs w:val="18"/>
          </w:rPr>
          <w:t>大</w:t>
        </w:r>
      </w:hyperlink>
    </w:p>
    <w:p w:rsidR="00535155" w:rsidRPr="00535155" w:rsidRDefault="00535155" w:rsidP="00535155">
      <w:pPr>
        <w:widowControl/>
        <w:shd w:val="clear" w:color="auto" w:fill="FFFFFF"/>
        <w:spacing w:before="100" w:beforeAutospacing="1" w:after="100" w:afterAutospacing="1"/>
        <w:ind w:right="225"/>
        <w:jc w:val="center"/>
        <w:rPr>
          <w:rFonts w:ascii="Tahoma" w:eastAsia="宋体" w:hAnsi="Tahoma" w:cs="Tahoma"/>
          <w:color w:val="006699"/>
          <w:kern w:val="0"/>
          <w:sz w:val="18"/>
          <w:szCs w:val="18"/>
        </w:rPr>
      </w:pPr>
      <w:r w:rsidRPr="00535155">
        <w:rPr>
          <w:rFonts w:ascii="Tahoma" w:eastAsia="宋体" w:hAnsi="Tahoma" w:cs="Tahoma"/>
          <w:color w:val="006699"/>
          <w:kern w:val="0"/>
          <w:sz w:val="18"/>
          <w:szCs w:val="18"/>
        </w:rPr>
        <w:t>打印：</w:t>
      </w:r>
      <w:hyperlink r:id="rId9" w:history="1">
        <w:r w:rsidRPr="00535155">
          <w:rPr>
            <w:rFonts w:ascii="Tahoma" w:eastAsia="宋体" w:hAnsi="Tahoma" w:cs="Tahoma"/>
            <w:color w:val="006699"/>
            <w:kern w:val="0"/>
            <w:sz w:val="18"/>
            <w:szCs w:val="18"/>
          </w:rPr>
          <w:t>打印</w:t>
        </w:r>
      </w:hyperlink>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第一章</w:t>
      </w:r>
      <w:r w:rsidRPr="00535155">
        <w:rPr>
          <w:rFonts w:ascii="Tahoma" w:eastAsia="宋体" w:hAnsi="Tahoma" w:cs="Tahoma"/>
          <w:color w:val="484848"/>
          <w:kern w:val="0"/>
          <w:sz w:val="18"/>
          <w:szCs w:val="18"/>
        </w:rPr>
        <w:t xml:space="preserve">    </w:t>
      </w:r>
      <w:r w:rsidRPr="00535155">
        <w:rPr>
          <w:rFonts w:ascii="Tahoma" w:eastAsia="宋体" w:hAnsi="Tahoma" w:cs="Tahoma"/>
          <w:color w:val="484848"/>
          <w:kern w:val="0"/>
          <w:sz w:val="18"/>
          <w:szCs w:val="18"/>
        </w:rPr>
        <w:t>总则</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第一条</w:t>
      </w:r>
      <w:r w:rsidRPr="00535155">
        <w:rPr>
          <w:rFonts w:ascii="Tahoma" w:eastAsia="宋体" w:hAnsi="Tahoma" w:cs="Tahoma"/>
          <w:color w:val="484848"/>
          <w:kern w:val="0"/>
          <w:sz w:val="18"/>
          <w:szCs w:val="18"/>
        </w:rPr>
        <w:t xml:space="preserve">   </w:t>
      </w:r>
      <w:r w:rsidRPr="00535155">
        <w:rPr>
          <w:rFonts w:ascii="Tahoma" w:eastAsia="宋体" w:hAnsi="Tahoma" w:cs="Tahoma"/>
          <w:color w:val="484848"/>
          <w:kern w:val="0"/>
          <w:sz w:val="18"/>
          <w:szCs w:val="18"/>
        </w:rPr>
        <w:t>为鼓励辽宁省旅行社积极开拓境内外旅游市场，吸引更多游客入辽观光旅游，根据《辽宁省人民政府办公厅转发省旅游局关于扶持旅行社做大做强意见的通知》（辽政办发〔</w:t>
      </w:r>
      <w:r w:rsidRPr="00535155">
        <w:rPr>
          <w:rFonts w:ascii="Tahoma" w:eastAsia="宋体" w:hAnsi="Tahoma" w:cs="Tahoma"/>
          <w:color w:val="484848"/>
          <w:kern w:val="0"/>
          <w:sz w:val="18"/>
          <w:szCs w:val="18"/>
        </w:rPr>
        <w:t>2014</w:t>
      </w:r>
      <w:r w:rsidRPr="00535155">
        <w:rPr>
          <w:rFonts w:ascii="Tahoma" w:eastAsia="宋体" w:hAnsi="Tahoma" w:cs="Tahoma"/>
          <w:color w:val="484848"/>
          <w:kern w:val="0"/>
          <w:sz w:val="18"/>
          <w:szCs w:val="18"/>
        </w:rPr>
        <w:t>〕</w:t>
      </w:r>
      <w:r w:rsidRPr="00535155">
        <w:rPr>
          <w:rFonts w:ascii="Tahoma" w:eastAsia="宋体" w:hAnsi="Tahoma" w:cs="Tahoma"/>
          <w:color w:val="484848"/>
          <w:kern w:val="0"/>
          <w:sz w:val="18"/>
          <w:szCs w:val="18"/>
        </w:rPr>
        <w:t>29</w:t>
      </w:r>
      <w:r w:rsidRPr="00535155">
        <w:rPr>
          <w:rFonts w:ascii="Tahoma" w:eastAsia="宋体" w:hAnsi="Tahoma" w:cs="Tahoma"/>
          <w:color w:val="484848"/>
          <w:kern w:val="0"/>
          <w:sz w:val="18"/>
          <w:szCs w:val="18"/>
        </w:rPr>
        <w:t>号）和相关制度，结合实际情况，制定本办法。</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第二条</w:t>
      </w:r>
      <w:r w:rsidRPr="00535155">
        <w:rPr>
          <w:rFonts w:ascii="Tahoma" w:eastAsia="宋体" w:hAnsi="Tahoma" w:cs="Tahoma"/>
          <w:color w:val="484848"/>
          <w:kern w:val="0"/>
          <w:sz w:val="18"/>
          <w:szCs w:val="18"/>
        </w:rPr>
        <w:t xml:space="preserve">   </w:t>
      </w:r>
      <w:r w:rsidRPr="00535155">
        <w:rPr>
          <w:rFonts w:ascii="Tahoma" w:eastAsia="宋体" w:hAnsi="Tahoma" w:cs="Tahoma"/>
          <w:color w:val="484848"/>
          <w:kern w:val="0"/>
          <w:sz w:val="18"/>
          <w:szCs w:val="18"/>
        </w:rPr>
        <w:t>本办法所称旅行社引客入辽旅游项目是指辽宁省行政区域内注册登记两年以上、合法经营、照章纳税的旅行社（以下简称旅行社）招徕省外、境外（含港澳台，下同）游客在辽宁停留</w:t>
      </w:r>
      <w:r w:rsidRPr="00535155">
        <w:rPr>
          <w:rFonts w:ascii="Tahoma" w:eastAsia="宋体" w:hAnsi="Tahoma" w:cs="Tahoma"/>
          <w:color w:val="484848"/>
          <w:kern w:val="0"/>
          <w:sz w:val="18"/>
          <w:szCs w:val="18"/>
        </w:rPr>
        <w:t>3</w:t>
      </w:r>
      <w:r w:rsidRPr="00535155">
        <w:rPr>
          <w:rFonts w:ascii="Tahoma" w:eastAsia="宋体" w:hAnsi="Tahoma" w:cs="Tahoma"/>
          <w:color w:val="484848"/>
          <w:kern w:val="0"/>
          <w:sz w:val="18"/>
          <w:szCs w:val="18"/>
        </w:rPr>
        <w:t>天</w:t>
      </w:r>
      <w:r w:rsidRPr="00535155">
        <w:rPr>
          <w:rFonts w:ascii="Tahoma" w:eastAsia="宋体" w:hAnsi="Tahoma" w:cs="Tahoma"/>
          <w:color w:val="484848"/>
          <w:kern w:val="0"/>
          <w:sz w:val="18"/>
          <w:szCs w:val="18"/>
        </w:rPr>
        <w:t>2</w:t>
      </w:r>
      <w:r w:rsidRPr="00535155">
        <w:rPr>
          <w:rFonts w:ascii="Tahoma" w:eastAsia="宋体" w:hAnsi="Tahoma" w:cs="Tahoma"/>
          <w:color w:val="484848"/>
          <w:kern w:val="0"/>
          <w:sz w:val="18"/>
          <w:szCs w:val="18"/>
        </w:rPr>
        <w:t>夜以上、游览景点</w:t>
      </w:r>
      <w:r w:rsidRPr="00535155">
        <w:rPr>
          <w:rFonts w:ascii="Tahoma" w:eastAsia="宋体" w:hAnsi="Tahoma" w:cs="Tahoma"/>
          <w:color w:val="484848"/>
          <w:kern w:val="0"/>
          <w:sz w:val="18"/>
          <w:szCs w:val="18"/>
        </w:rPr>
        <w:t>3</w:t>
      </w:r>
      <w:r w:rsidRPr="00535155">
        <w:rPr>
          <w:rFonts w:ascii="Tahoma" w:eastAsia="宋体" w:hAnsi="Tahoma" w:cs="Tahoma"/>
          <w:color w:val="484848"/>
          <w:kern w:val="0"/>
          <w:sz w:val="18"/>
          <w:szCs w:val="18"/>
        </w:rPr>
        <w:t>个以上的旅游项目。</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第三条</w:t>
      </w:r>
      <w:r w:rsidRPr="00535155">
        <w:rPr>
          <w:rFonts w:ascii="Tahoma" w:eastAsia="宋体" w:hAnsi="Tahoma" w:cs="Tahoma"/>
          <w:color w:val="484848"/>
          <w:kern w:val="0"/>
          <w:sz w:val="18"/>
          <w:szCs w:val="18"/>
        </w:rPr>
        <w:t xml:space="preserve">   </w:t>
      </w:r>
      <w:r w:rsidRPr="00535155">
        <w:rPr>
          <w:rFonts w:ascii="Tahoma" w:eastAsia="宋体" w:hAnsi="Tahoma" w:cs="Tahoma"/>
          <w:color w:val="484848"/>
          <w:kern w:val="0"/>
          <w:sz w:val="18"/>
          <w:szCs w:val="18"/>
        </w:rPr>
        <w:t>本办法所称扶持资金是指省财政预算安排专项用于引客入辽旅游项目的奖励性扶持资金。</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第四条</w:t>
      </w:r>
      <w:r w:rsidRPr="00535155">
        <w:rPr>
          <w:rFonts w:ascii="Tahoma" w:eastAsia="宋体" w:hAnsi="Tahoma" w:cs="Tahoma"/>
          <w:color w:val="484848"/>
          <w:kern w:val="0"/>
          <w:sz w:val="18"/>
          <w:szCs w:val="18"/>
        </w:rPr>
        <w:t xml:space="preserve">   </w:t>
      </w:r>
      <w:r w:rsidRPr="00535155">
        <w:rPr>
          <w:rFonts w:ascii="Tahoma" w:eastAsia="宋体" w:hAnsi="Tahoma" w:cs="Tahoma"/>
          <w:color w:val="484848"/>
          <w:kern w:val="0"/>
          <w:sz w:val="18"/>
          <w:szCs w:val="18"/>
        </w:rPr>
        <w:t>本办法所称旅行社引客入辽旅游项目是指辽宁省行政区域内注册登记两年以上、合法经营、照章纳税的旅行社（以下简称旅行社）招徕省外、境外（含港澳台，下同）游客在辽宁停留</w:t>
      </w:r>
      <w:r w:rsidRPr="00535155">
        <w:rPr>
          <w:rFonts w:ascii="Tahoma" w:eastAsia="宋体" w:hAnsi="Tahoma" w:cs="Tahoma"/>
          <w:color w:val="484848"/>
          <w:kern w:val="0"/>
          <w:sz w:val="18"/>
          <w:szCs w:val="18"/>
        </w:rPr>
        <w:t>3</w:t>
      </w:r>
      <w:r w:rsidRPr="00535155">
        <w:rPr>
          <w:rFonts w:ascii="Tahoma" w:eastAsia="宋体" w:hAnsi="Tahoma" w:cs="Tahoma"/>
          <w:color w:val="484848"/>
          <w:kern w:val="0"/>
          <w:sz w:val="18"/>
          <w:szCs w:val="18"/>
        </w:rPr>
        <w:t>天</w:t>
      </w:r>
      <w:r w:rsidRPr="00535155">
        <w:rPr>
          <w:rFonts w:ascii="Tahoma" w:eastAsia="宋体" w:hAnsi="Tahoma" w:cs="Tahoma"/>
          <w:color w:val="484848"/>
          <w:kern w:val="0"/>
          <w:sz w:val="18"/>
          <w:szCs w:val="18"/>
        </w:rPr>
        <w:t>2</w:t>
      </w:r>
      <w:r w:rsidRPr="00535155">
        <w:rPr>
          <w:rFonts w:ascii="Tahoma" w:eastAsia="宋体" w:hAnsi="Tahoma" w:cs="Tahoma"/>
          <w:color w:val="484848"/>
          <w:kern w:val="0"/>
          <w:sz w:val="18"/>
          <w:szCs w:val="18"/>
        </w:rPr>
        <w:t>夜以上、游览景点</w:t>
      </w:r>
      <w:r w:rsidRPr="00535155">
        <w:rPr>
          <w:rFonts w:ascii="Tahoma" w:eastAsia="宋体" w:hAnsi="Tahoma" w:cs="Tahoma"/>
          <w:color w:val="484848"/>
          <w:kern w:val="0"/>
          <w:sz w:val="18"/>
          <w:szCs w:val="18"/>
        </w:rPr>
        <w:t>3</w:t>
      </w:r>
      <w:r w:rsidRPr="00535155">
        <w:rPr>
          <w:rFonts w:ascii="Tahoma" w:eastAsia="宋体" w:hAnsi="Tahoma" w:cs="Tahoma"/>
          <w:color w:val="484848"/>
          <w:kern w:val="0"/>
          <w:sz w:val="18"/>
          <w:szCs w:val="18"/>
        </w:rPr>
        <w:t>个以上的旅游项目。</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第二章</w:t>
      </w:r>
      <w:r w:rsidRPr="00535155">
        <w:rPr>
          <w:rFonts w:ascii="Tahoma" w:eastAsia="宋体" w:hAnsi="Tahoma" w:cs="Tahoma"/>
          <w:color w:val="484848"/>
          <w:kern w:val="0"/>
          <w:sz w:val="18"/>
          <w:szCs w:val="18"/>
        </w:rPr>
        <w:t xml:space="preserve">    </w:t>
      </w:r>
      <w:r w:rsidRPr="00535155">
        <w:rPr>
          <w:rFonts w:ascii="Tahoma" w:eastAsia="宋体" w:hAnsi="Tahoma" w:cs="Tahoma"/>
          <w:color w:val="484848"/>
          <w:kern w:val="0"/>
          <w:sz w:val="18"/>
          <w:szCs w:val="18"/>
        </w:rPr>
        <w:t>项目扶持范围及标准</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lastRenderedPageBreak/>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第五条</w:t>
      </w:r>
      <w:r w:rsidRPr="00535155">
        <w:rPr>
          <w:rFonts w:ascii="Tahoma" w:eastAsia="宋体" w:hAnsi="Tahoma" w:cs="Tahoma"/>
          <w:color w:val="484848"/>
          <w:kern w:val="0"/>
          <w:sz w:val="18"/>
          <w:szCs w:val="18"/>
        </w:rPr>
        <w:t xml:space="preserve">   </w:t>
      </w:r>
      <w:r w:rsidRPr="00535155">
        <w:rPr>
          <w:rFonts w:ascii="Tahoma" w:eastAsia="宋体" w:hAnsi="Tahoma" w:cs="Tahoma"/>
          <w:color w:val="484848"/>
          <w:kern w:val="0"/>
          <w:sz w:val="18"/>
          <w:szCs w:val="18"/>
        </w:rPr>
        <w:t>包机旅游扶持。对旅行社通过旅游包机形式引客入辽，按包机架次增量和游客人数给予扶持。</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组织境外游客包机入辽，以旅行社上一年度实际组织境外游客包机入辽的架次为基数，每增加</w:t>
      </w:r>
      <w:r w:rsidRPr="00535155">
        <w:rPr>
          <w:rFonts w:ascii="Tahoma" w:eastAsia="宋体" w:hAnsi="Tahoma" w:cs="Tahoma"/>
          <w:color w:val="484848"/>
          <w:kern w:val="0"/>
          <w:sz w:val="18"/>
          <w:szCs w:val="18"/>
        </w:rPr>
        <w:t>1</w:t>
      </w:r>
      <w:r w:rsidRPr="00535155">
        <w:rPr>
          <w:rFonts w:ascii="Tahoma" w:eastAsia="宋体" w:hAnsi="Tahoma" w:cs="Tahoma"/>
          <w:color w:val="484848"/>
          <w:kern w:val="0"/>
          <w:sz w:val="18"/>
          <w:szCs w:val="18"/>
        </w:rPr>
        <w:t>架次且游客人数在</w:t>
      </w:r>
      <w:r w:rsidRPr="00535155">
        <w:rPr>
          <w:rFonts w:ascii="Tahoma" w:eastAsia="宋体" w:hAnsi="Tahoma" w:cs="Tahoma"/>
          <w:color w:val="484848"/>
          <w:kern w:val="0"/>
          <w:sz w:val="18"/>
          <w:szCs w:val="18"/>
        </w:rPr>
        <w:t>100</w:t>
      </w:r>
      <w:r w:rsidRPr="00535155">
        <w:rPr>
          <w:rFonts w:ascii="Tahoma" w:eastAsia="宋体" w:hAnsi="Tahoma" w:cs="Tahoma"/>
          <w:color w:val="484848"/>
          <w:kern w:val="0"/>
          <w:sz w:val="18"/>
          <w:szCs w:val="18"/>
        </w:rPr>
        <w:t>人（含</w:t>
      </w:r>
      <w:r w:rsidRPr="00535155">
        <w:rPr>
          <w:rFonts w:ascii="Tahoma" w:eastAsia="宋体" w:hAnsi="Tahoma" w:cs="Tahoma"/>
          <w:color w:val="484848"/>
          <w:kern w:val="0"/>
          <w:sz w:val="18"/>
          <w:szCs w:val="18"/>
        </w:rPr>
        <w:t>100</w:t>
      </w:r>
      <w:r w:rsidRPr="00535155">
        <w:rPr>
          <w:rFonts w:ascii="Tahoma" w:eastAsia="宋体" w:hAnsi="Tahoma" w:cs="Tahoma"/>
          <w:color w:val="484848"/>
          <w:kern w:val="0"/>
          <w:sz w:val="18"/>
          <w:szCs w:val="18"/>
        </w:rPr>
        <w:t>人）以上的，奖励</w:t>
      </w:r>
      <w:r w:rsidRPr="00535155">
        <w:rPr>
          <w:rFonts w:ascii="Tahoma" w:eastAsia="宋体" w:hAnsi="Tahoma" w:cs="Tahoma"/>
          <w:color w:val="484848"/>
          <w:kern w:val="0"/>
          <w:sz w:val="18"/>
          <w:szCs w:val="18"/>
        </w:rPr>
        <w:t>2</w:t>
      </w:r>
      <w:r w:rsidRPr="00535155">
        <w:rPr>
          <w:rFonts w:ascii="Tahoma" w:eastAsia="宋体" w:hAnsi="Tahoma" w:cs="Tahoma"/>
          <w:color w:val="484848"/>
          <w:kern w:val="0"/>
          <w:sz w:val="18"/>
          <w:szCs w:val="18"/>
        </w:rPr>
        <w:t>万元；游客人数在</w:t>
      </w:r>
      <w:r w:rsidRPr="00535155">
        <w:rPr>
          <w:rFonts w:ascii="Tahoma" w:eastAsia="宋体" w:hAnsi="Tahoma" w:cs="Tahoma"/>
          <w:color w:val="484848"/>
          <w:kern w:val="0"/>
          <w:sz w:val="18"/>
          <w:szCs w:val="18"/>
        </w:rPr>
        <w:t>200</w:t>
      </w:r>
      <w:r w:rsidRPr="00535155">
        <w:rPr>
          <w:rFonts w:ascii="Tahoma" w:eastAsia="宋体" w:hAnsi="Tahoma" w:cs="Tahoma"/>
          <w:color w:val="484848"/>
          <w:kern w:val="0"/>
          <w:sz w:val="18"/>
          <w:szCs w:val="18"/>
        </w:rPr>
        <w:t>人（含</w:t>
      </w:r>
      <w:r w:rsidRPr="00535155">
        <w:rPr>
          <w:rFonts w:ascii="Tahoma" w:eastAsia="宋体" w:hAnsi="Tahoma" w:cs="Tahoma"/>
          <w:color w:val="484848"/>
          <w:kern w:val="0"/>
          <w:sz w:val="18"/>
          <w:szCs w:val="18"/>
        </w:rPr>
        <w:t>200</w:t>
      </w:r>
      <w:r w:rsidRPr="00535155">
        <w:rPr>
          <w:rFonts w:ascii="Tahoma" w:eastAsia="宋体" w:hAnsi="Tahoma" w:cs="Tahoma"/>
          <w:color w:val="484848"/>
          <w:kern w:val="0"/>
          <w:sz w:val="18"/>
          <w:szCs w:val="18"/>
        </w:rPr>
        <w:t>人）以上的，奖励</w:t>
      </w:r>
      <w:r w:rsidRPr="00535155">
        <w:rPr>
          <w:rFonts w:ascii="Tahoma" w:eastAsia="宋体" w:hAnsi="Tahoma" w:cs="Tahoma"/>
          <w:color w:val="484848"/>
          <w:kern w:val="0"/>
          <w:sz w:val="18"/>
          <w:szCs w:val="18"/>
        </w:rPr>
        <w:t>4</w:t>
      </w:r>
      <w:r w:rsidRPr="00535155">
        <w:rPr>
          <w:rFonts w:ascii="Tahoma" w:eastAsia="宋体" w:hAnsi="Tahoma" w:cs="Tahoma"/>
          <w:color w:val="484848"/>
          <w:kern w:val="0"/>
          <w:sz w:val="18"/>
          <w:szCs w:val="18"/>
        </w:rPr>
        <w:t>万元。</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组织省外游客包机入辽，以旅行社上一年度实际组织省外游客包机入辽的架次为基数，每增加</w:t>
      </w:r>
      <w:r w:rsidRPr="00535155">
        <w:rPr>
          <w:rFonts w:ascii="Tahoma" w:eastAsia="宋体" w:hAnsi="Tahoma" w:cs="Tahoma"/>
          <w:color w:val="484848"/>
          <w:kern w:val="0"/>
          <w:sz w:val="18"/>
          <w:szCs w:val="18"/>
        </w:rPr>
        <w:t>1</w:t>
      </w:r>
      <w:r w:rsidRPr="00535155">
        <w:rPr>
          <w:rFonts w:ascii="Tahoma" w:eastAsia="宋体" w:hAnsi="Tahoma" w:cs="Tahoma"/>
          <w:color w:val="484848"/>
          <w:kern w:val="0"/>
          <w:sz w:val="18"/>
          <w:szCs w:val="18"/>
        </w:rPr>
        <w:t>架次且游客人数在</w:t>
      </w:r>
      <w:r w:rsidRPr="00535155">
        <w:rPr>
          <w:rFonts w:ascii="Tahoma" w:eastAsia="宋体" w:hAnsi="Tahoma" w:cs="Tahoma"/>
          <w:color w:val="484848"/>
          <w:kern w:val="0"/>
          <w:sz w:val="18"/>
          <w:szCs w:val="18"/>
        </w:rPr>
        <w:t>100</w:t>
      </w:r>
      <w:r w:rsidRPr="00535155">
        <w:rPr>
          <w:rFonts w:ascii="Tahoma" w:eastAsia="宋体" w:hAnsi="Tahoma" w:cs="Tahoma"/>
          <w:color w:val="484848"/>
          <w:kern w:val="0"/>
          <w:sz w:val="18"/>
          <w:szCs w:val="18"/>
        </w:rPr>
        <w:t>人（含</w:t>
      </w:r>
      <w:r w:rsidRPr="00535155">
        <w:rPr>
          <w:rFonts w:ascii="Tahoma" w:eastAsia="宋体" w:hAnsi="Tahoma" w:cs="Tahoma"/>
          <w:color w:val="484848"/>
          <w:kern w:val="0"/>
          <w:sz w:val="18"/>
          <w:szCs w:val="18"/>
        </w:rPr>
        <w:t>100</w:t>
      </w:r>
      <w:r w:rsidRPr="00535155">
        <w:rPr>
          <w:rFonts w:ascii="Tahoma" w:eastAsia="宋体" w:hAnsi="Tahoma" w:cs="Tahoma"/>
          <w:color w:val="484848"/>
          <w:kern w:val="0"/>
          <w:sz w:val="18"/>
          <w:szCs w:val="18"/>
        </w:rPr>
        <w:t>人）以上的，奖励</w:t>
      </w:r>
      <w:r w:rsidRPr="00535155">
        <w:rPr>
          <w:rFonts w:ascii="Tahoma" w:eastAsia="宋体" w:hAnsi="Tahoma" w:cs="Tahoma"/>
          <w:color w:val="484848"/>
          <w:kern w:val="0"/>
          <w:sz w:val="18"/>
          <w:szCs w:val="18"/>
        </w:rPr>
        <w:t>1</w:t>
      </w:r>
      <w:r w:rsidRPr="00535155">
        <w:rPr>
          <w:rFonts w:ascii="Tahoma" w:eastAsia="宋体" w:hAnsi="Tahoma" w:cs="Tahoma"/>
          <w:color w:val="484848"/>
          <w:kern w:val="0"/>
          <w:sz w:val="18"/>
          <w:szCs w:val="18"/>
        </w:rPr>
        <w:t>万元；游客人数在</w:t>
      </w:r>
      <w:r w:rsidRPr="00535155">
        <w:rPr>
          <w:rFonts w:ascii="Tahoma" w:eastAsia="宋体" w:hAnsi="Tahoma" w:cs="Tahoma"/>
          <w:color w:val="484848"/>
          <w:kern w:val="0"/>
          <w:sz w:val="18"/>
          <w:szCs w:val="18"/>
        </w:rPr>
        <w:t>200</w:t>
      </w:r>
      <w:r w:rsidRPr="00535155">
        <w:rPr>
          <w:rFonts w:ascii="Tahoma" w:eastAsia="宋体" w:hAnsi="Tahoma" w:cs="Tahoma"/>
          <w:color w:val="484848"/>
          <w:kern w:val="0"/>
          <w:sz w:val="18"/>
          <w:szCs w:val="18"/>
        </w:rPr>
        <w:t>人（含</w:t>
      </w:r>
      <w:r w:rsidRPr="00535155">
        <w:rPr>
          <w:rFonts w:ascii="Tahoma" w:eastAsia="宋体" w:hAnsi="Tahoma" w:cs="Tahoma"/>
          <w:color w:val="484848"/>
          <w:kern w:val="0"/>
          <w:sz w:val="18"/>
          <w:szCs w:val="18"/>
        </w:rPr>
        <w:t>200</w:t>
      </w:r>
      <w:r w:rsidRPr="00535155">
        <w:rPr>
          <w:rFonts w:ascii="Tahoma" w:eastAsia="宋体" w:hAnsi="Tahoma" w:cs="Tahoma"/>
          <w:color w:val="484848"/>
          <w:kern w:val="0"/>
          <w:sz w:val="18"/>
          <w:szCs w:val="18"/>
        </w:rPr>
        <w:t>人）以上的，奖励</w:t>
      </w:r>
      <w:r w:rsidRPr="00535155">
        <w:rPr>
          <w:rFonts w:ascii="Tahoma" w:eastAsia="宋体" w:hAnsi="Tahoma" w:cs="Tahoma"/>
          <w:color w:val="484848"/>
          <w:kern w:val="0"/>
          <w:sz w:val="18"/>
          <w:szCs w:val="18"/>
        </w:rPr>
        <w:t>2</w:t>
      </w:r>
      <w:r w:rsidRPr="00535155">
        <w:rPr>
          <w:rFonts w:ascii="Tahoma" w:eastAsia="宋体" w:hAnsi="Tahoma" w:cs="Tahoma"/>
          <w:color w:val="484848"/>
          <w:kern w:val="0"/>
          <w:sz w:val="18"/>
          <w:szCs w:val="18"/>
        </w:rPr>
        <w:t>万元。</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第六条</w:t>
      </w:r>
      <w:r w:rsidRPr="00535155">
        <w:rPr>
          <w:rFonts w:ascii="Tahoma" w:eastAsia="宋体" w:hAnsi="Tahoma" w:cs="Tahoma"/>
          <w:color w:val="484848"/>
          <w:kern w:val="0"/>
          <w:sz w:val="18"/>
          <w:szCs w:val="18"/>
        </w:rPr>
        <w:t xml:space="preserve">   </w:t>
      </w:r>
      <w:r w:rsidRPr="00535155">
        <w:rPr>
          <w:rFonts w:ascii="Tahoma" w:eastAsia="宋体" w:hAnsi="Tahoma" w:cs="Tahoma"/>
          <w:color w:val="484848"/>
          <w:kern w:val="0"/>
          <w:sz w:val="18"/>
          <w:szCs w:val="18"/>
        </w:rPr>
        <w:t>专列旅游扶持。对旅行社通过旅游专列形式引客入辽，按专列数量增量和游客人数给予扶持。以旅行社上一年度实际引客入辽旅游专列的列次为基数，每增加</w:t>
      </w:r>
      <w:r w:rsidRPr="00535155">
        <w:rPr>
          <w:rFonts w:ascii="Tahoma" w:eastAsia="宋体" w:hAnsi="Tahoma" w:cs="Tahoma"/>
          <w:color w:val="484848"/>
          <w:kern w:val="0"/>
          <w:sz w:val="18"/>
          <w:szCs w:val="18"/>
        </w:rPr>
        <w:t>1</w:t>
      </w:r>
      <w:r w:rsidRPr="00535155">
        <w:rPr>
          <w:rFonts w:ascii="Tahoma" w:eastAsia="宋体" w:hAnsi="Tahoma" w:cs="Tahoma"/>
          <w:color w:val="484848"/>
          <w:kern w:val="0"/>
          <w:sz w:val="18"/>
          <w:szCs w:val="18"/>
        </w:rPr>
        <w:t>列次且游客人数在</w:t>
      </w:r>
      <w:r w:rsidRPr="00535155">
        <w:rPr>
          <w:rFonts w:ascii="Tahoma" w:eastAsia="宋体" w:hAnsi="Tahoma" w:cs="Tahoma"/>
          <w:color w:val="484848"/>
          <w:kern w:val="0"/>
          <w:sz w:val="18"/>
          <w:szCs w:val="18"/>
        </w:rPr>
        <w:t>500</w:t>
      </w:r>
      <w:r w:rsidRPr="00535155">
        <w:rPr>
          <w:rFonts w:ascii="Tahoma" w:eastAsia="宋体" w:hAnsi="Tahoma" w:cs="Tahoma"/>
          <w:color w:val="484848"/>
          <w:kern w:val="0"/>
          <w:sz w:val="18"/>
          <w:szCs w:val="18"/>
        </w:rPr>
        <w:t>人（含</w:t>
      </w:r>
      <w:r w:rsidRPr="00535155">
        <w:rPr>
          <w:rFonts w:ascii="Tahoma" w:eastAsia="宋体" w:hAnsi="Tahoma" w:cs="Tahoma"/>
          <w:color w:val="484848"/>
          <w:kern w:val="0"/>
          <w:sz w:val="18"/>
          <w:szCs w:val="18"/>
        </w:rPr>
        <w:t>500</w:t>
      </w:r>
      <w:r w:rsidRPr="00535155">
        <w:rPr>
          <w:rFonts w:ascii="Tahoma" w:eastAsia="宋体" w:hAnsi="Tahoma" w:cs="Tahoma"/>
          <w:color w:val="484848"/>
          <w:kern w:val="0"/>
          <w:sz w:val="18"/>
          <w:szCs w:val="18"/>
        </w:rPr>
        <w:t>人）以上的，奖励</w:t>
      </w:r>
      <w:r w:rsidRPr="00535155">
        <w:rPr>
          <w:rFonts w:ascii="Tahoma" w:eastAsia="宋体" w:hAnsi="Tahoma" w:cs="Tahoma"/>
          <w:color w:val="484848"/>
          <w:kern w:val="0"/>
          <w:sz w:val="18"/>
          <w:szCs w:val="18"/>
        </w:rPr>
        <w:t>3</w:t>
      </w:r>
      <w:r w:rsidRPr="00535155">
        <w:rPr>
          <w:rFonts w:ascii="Tahoma" w:eastAsia="宋体" w:hAnsi="Tahoma" w:cs="Tahoma"/>
          <w:color w:val="484848"/>
          <w:kern w:val="0"/>
          <w:sz w:val="18"/>
          <w:szCs w:val="18"/>
        </w:rPr>
        <w:t>万元。在此基础上，游客人数每增加</w:t>
      </w:r>
      <w:r w:rsidRPr="00535155">
        <w:rPr>
          <w:rFonts w:ascii="Tahoma" w:eastAsia="宋体" w:hAnsi="Tahoma" w:cs="Tahoma"/>
          <w:color w:val="484848"/>
          <w:kern w:val="0"/>
          <w:sz w:val="18"/>
          <w:szCs w:val="18"/>
        </w:rPr>
        <w:t>100</w:t>
      </w:r>
      <w:r w:rsidRPr="00535155">
        <w:rPr>
          <w:rFonts w:ascii="Tahoma" w:eastAsia="宋体" w:hAnsi="Tahoma" w:cs="Tahoma"/>
          <w:color w:val="484848"/>
          <w:kern w:val="0"/>
          <w:sz w:val="18"/>
          <w:szCs w:val="18"/>
        </w:rPr>
        <w:t>人，增加奖励</w:t>
      </w:r>
      <w:r w:rsidRPr="00535155">
        <w:rPr>
          <w:rFonts w:ascii="Tahoma" w:eastAsia="宋体" w:hAnsi="Tahoma" w:cs="Tahoma"/>
          <w:color w:val="484848"/>
          <w:kern w:val="0"/>
          <w:sz w:val="18"/>
          <w:szCs w:val="18"/>
        </w:rPr>
        <w:t>0.5</w:t>
      </w:r>
      <w:r w:rsidRPr="00535155">
        <w:rPr>
          <w:rFonts w:ascii="Tahoma" w:eastAsia="宋体" w:hAnsi="Tahoma" w:cs="Tahoma"/>
          <w:color w:val="484848"/>
          <w:kern w:val="0"/>
          <w:sz w:val="18"/>
          <w:szCs w:val="18"/>
        </w:rPr>
        <w:t>万元。</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第七条</w:t>
      </w:r>
      <w:r w:rsidRPr="00535155">
        <w:rPr>
          <w:rFonts w:ascii="Tahoma" w:eastAsia="宋体" w:hAnsi="Tahoma" w:cs="Tahoma"/>
          <w:color w:val="484848"/>
          <w:kern w:val="0"/>
          <w:sz w:val="18"/>
          <w:szCs w:val="18"/>
        </w:rPr>
        <w:t xml:space="preserve">   </w:t>
      </w:r>
      <w:r w:rsidRPr="00535155">
        <w:rPr>
          <w:rFonts w:ascii="Tahoma" w:eastAsia="宋体" w:hAnsi="Tahoma" w:cs="Tahoma"/>
          <w:color w:val="484848"/>
          <w:kern w:val="0"/>
          <w:sz w:val="18"/>
          <w:szCs w:val="18"/>
        </w:rPr>
        <w:t>游客增量扶持。对旅行社通过其他形式引客入辽的团组，按游客人数的增量给予扶持。以旅行社上一年度实际引客入辽的旅游团组和游客人数为基数，按境外、省外游客增加的人次给予适当的奖励性扶持。</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第八条</w:t>
      </w:r>
      <w:r w:rsidRPr="00535155">
        <w:rPr>
          <w:rFonts w:ascii="Tahoma" w:eastAsia="宋体" w:hAnsi="Tahoma" w:cs="Tahoma"/>
          <w:color w:val="484848"/>
          <w:kern w:val="0"/>
          <w:sz w:val="18"/>
          <w:szCs w:val="18"/>
        </w:rPr>
        <w:t xml:space="preserve">   </w:t>
      </w:r>
      <w:r w:rsidRPr="00535155">
        <w:rPr>
          <w:rFonts w:ascii="Tahoma" w:eastAsia="宋体" w:hAnsi="Tahoma" w:cs="Tahoma"/>
          <w:color w:val="484848"/>
          <w:kern w:val="0"/>
          <w:sz w:val="18"/>
          <w:szCs w:val="18"/>
        </w:rPr>
        <w:t>包机旅游和专列旅游的游客人数，不计入第七条游客增量扶持项目，各项目扶持资金不兼得。</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第三章</w:t>
      </w:r>
      <w:r w:rsidRPr="00535155">
        <w:rPr>
          <w:rFonts w:ascii="Tahoma" w:eastAsia="宋体" w:hAnsi="Tahoma" w:cs="Tahoma"/>
          <w:color w:val="484848"/>
          <w:kern w:val="0"/>
          <w:sz w:val="18"/>
          <w:szCs w:val="18"/>
        </w:rPr>
        <w:t xml:space="preserve">    </w:t>
      </w:r>
      <w:r w:rsidRPr="00535155">
        <w:rPr>
          <w:rFonts w:ascii="Tahoma" w:eastAsia="宋体" w:hAnsi="Tahoma" w:cs="Tahoma"/>
          <w:color w:val="484848"/>
          <w:kern w:val="0"/>
          <w:sz w:val="18"/>
          <w:szCs w:val="18"/>
        </w:rPr>
        <w:t>扶持项目的申报及审批</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lastRenderedPageBreak/>
        <w:t>第九条</w:t>
      </w:r>
      <w:r w:rsidRPr="00535155">
        <w:rPr>
          <w:rFonts w:ascii="Tahoma" w:eastAsia="宋体" w:hAnsi="Tahoma" w:cs="Tahoma"/>
          <w:color w:val="484848"/>
          <w:kern w:val="0"/>
          <w:sz w:val="18"/>
          <w:szCs w:val="18"/>
        </w:rPr>
        <w:t xml:space="preserve">   </w:t>
      </w:r>
      <w:r w:rsidRPr="00535155">
        <w:rPr>
          <w:rFonts w:ascii="Tahoma" w:eastAsia="宋体" w:hAnsi="Tahoma" w:cs="Tahoma"/>
          <w:color w:val="484848"/>
          <w:kern w:val="0"/>
          <w:sz w:val="18"/>
          <w:szCs w:val="18"/>
        </w:rPr>
        <w:t>引客入辽旅游项目由各旅行社自愿申报，各市（含省直管县，下同）旅游局、财政局按年度组织实施，负责受理、审核、认定、上报、兑付扶持资金等项工作。</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第十条</w:t>
      </w:r>
      <w:r w:rsidRPr="00535155">
        <w:rPr>
          <w:rFonts w:ascii="Tahoma" w:eastAsia="宋体" w:hAnsi="Tahoma" w:cs="Tahoma"/>
          <w:color w:val="484848"/>
          <w:kern w:val="0"/>
          <w:sz w:val="18"/>
          <w:szCs w:val="18"/>
        </w:rPr>
        <w:t xml:space="preserve">   </w:t>
      </w:r>
      <w:r w:rsidRPr="00535155">
        <w:rPr>
          <w:rFonts w:ascii="Tahoma" w:eastAsia="宋体" w:hAnsi="Tahoma" w:cs="Tahoma"/>
          <w:color w:val="484848"/>
          <w:kern w:val="0"/>
          <w:sz w:val="18"/>
          <w:szCs w:val="18"/>
        </w:rPr>
        <w:t>有申报意愿的旅行社应按要求对所招徕的入辽游客旅游信息进行记录，做好基础数据整理和备案。</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第十一条</w:t>
      </w:r>
      <w:r w:rsidRPr="00535155">
        <w:rPr>
          <w:rFonts w:ascii="Tahoma" w:eastAsia="宋体" w:hAnsi="Tahoma" w:cs="Tahoma"/>
          <w:color w:val="484848"/>
          <w:kern w:val="0"/>
          <w:sz w:val="18"/>
          <w:szCs w:val="18"/>
        </w:rPr>
        <w:t xml:space="preserve">   </w:t>
      </w:r>
      <w:r w:rsidRPr="00535155">
        <w:rPr>
          <w:rFonts w:ascii="Tahoma" w:eastAsia="宋体" w:hAnsi="Tahoma" w:cs="Tahoma"/>
          <w:color w:val="484848"/>
          <w:kern w:val="0"/>
          <w:sz w:val="18"/>
          <w:szCs w:val="18"/>
        </w:rPr>
        <w:t>符合申报条件的旅行社应在次年</w:t>
      </w:r>
      <w:r w:rsidRPr="00535155">
        <w:rPr>
          <w:rFonts w:ascii="Tahoma" w:eastAsia="宋体" w:hAnsi="Tahoma" w:cs="Tahoma"/>
          <w:color w:val="484848"/>
          <w:kern w:val="0"/>
          <w:sz w:val="18"/>
          <w:szCs w:val="18"/>
        </w:rPr>
        <w:t>1</w:t>
      </w:r>
      <w:r w:rsidRPr="00535155">
        <w:rPr>
          <w:rFonts w:ascii="Tahoma" w:eastAsia="宋体" w:hAnsi="Tahoma" w:cs="Tahoma"/>
          <w:color w:val="484848"/>
          <w:kern w:val="0"/>
          <w:sz w:val="18"/>
          <w:szCs w:val="18"/>
        </w:rPr>
        <w:t>月底前向所在市旅游局申报引客入辽旅游项目，提交项目扶持资金申报文本（附件</w:t>
      </w:r>
      <w:r w:rsidRPr="00535155">
        <w:rPr>
          <w:rFonts w:ascii="Tahoma" w:eastAsia="宋体" w:hAnsi="Tahoma" w:cs="Tahoma"/>
          <w:color w:val="484848"/>
          <w:kern w:val="0"/>
          <w:sz w:val="18"/>
          <w:szCs w:val="18"/>
        </w:rPr>
        <w:t>1</w:t>
      </w:r>
      <w:r w:rsidRPr="00535155">
        <w:rPr>
          <w:rFonts w:ascii="Tahoma" w:eastAsia="宋体" w:hAnsi="Tahoma" w:cs="Tahoma"/>
          <w:color w:val="484848"/>
          <w:kern w:val="0"/>
          <w:sz w:val="18"/>
          <w:szCs w:val="18"/>
        </w:rPr>
        <w:t>）。具体包括：</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1.</w:t>
      </w:r>
      <w:r w:rsidRPr="00535155">
        <w:rPr>
          <w:rFonts w:ascii="Tahoma" w:eastAsia="宋体" w:hAnsi="Tahoma" w:cs="Tahoma"/>
          <w:color w:val="484848"/>
          <w:kern w:val="0"/>
          <w:sz w:val="18"/>
          <w:szCs w:val="18"/>
        </w:rPr>
        <w:t>引客入辽旅游项目扶持资金申请表。</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2.</w:t>
      </w:r>
      <w:r w:rsidRPr="00535155">
        <w:rPr>
          <w:rFonts w:ascii="Tahoma" w:eastAsia="宋体" w:hAnsi="Tahoma" w:cs="Tahoma"/>
          <w:color w:val="484848"/>
          <w:kern w:val="0"/>
          <w:sz w:val="18"/>
          <w:szCs w:val="18"/>
        </w:rPr>
        <w:t>引客入辽旅游项目旅游信息明细表。附按团组整理的旅游合同或协议、旅客在辽行程单（最终计划单）、住宿酒店发票、用餐发票、游览景区票据等原始凭证复印件；以包机、专列形式入辽的团组还需提供旅游包机、旅游专列合同；境外游客入辽的团组需提供入境信息确认资料。</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3.</w:t>
      </w:r>
      <w:r w:rsidRPr="00535155">
        <w:rPr>
          <w:rFonts w:ascii="Tahoma" w:eastAsia="宋体" w:hAnsi="Tahoma" w:cs="Tahoma"/>
          <w:color w:val="484848"/>
          <w:kern w:val="0"/>
          <w:sz w:val="18"/>
          <w:szCs w:val="18"/>
        </w:rPr>
        <w:t>旅行社营业执照和许可证副本复印件。</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4.</w:t>
      </w:r>
      <w:r w:rsidRPr="00535155">
        <w:rPr>
          <w:rFonts w:ascii="Tahoma" w:eastAsia="宋体" w:hAnsi="Tahoma" w:cs="Tahoma"/>
          <w:color w:val="484848"/>
          <w:kern w:val="0"/>
          <w:sz w:val="18"/>
          <w:szCs w:val="18"/>
        </w:rPr>
        <w:t>税务部门出具的旅行社当年纳税证明复印件。</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上述材料均须加盖旅行社公章并装订成册。</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第十二条</w:t>
      </w:r>
      <w:r w:rsidRPr="00535155">
        <w:rPr>
          <w:rFonts w:ascii="Tahoma" w:eastAsia="宋体" w:hAnsi="Tahoma" w:cs="Tahoma"/>
          <w:color w:val="484848"/>
          <w:kern w:val="0"/>
          <w:sz w:val="18"/>
          <w:szCs w:val="18"/>
        </w:rPr>
        <w:t xml:space="preserve">   </w:t>
      </w:r>
      <w:r w:rsidRPr="00535155">
        <w:rPr>
          <w:rFonts w:ascii="Tahoma" w:eastAsia="宋体" w:hAnsi="Tahoma" w:cs="Tahoma"/>
          <w:color w:val="484848"/>
          <w:kern w:val="0"/>
          <w:sz w:val="18"/>
          <w:szCs w:val="18"/>
        </w:rPr>
        <w:t>旅行社所在市旅游局负责引客入辽旅游项目审核，形成书面审核意见；负责汇总编制本市引客入辽旅游项目扶持资金申报文本（附件</w:t>
      </w:r>
      <w:r w:rsidRPr="00535155">
        <w:rPr>
          <w:rFonts w:ascii="Tahoma" w:eastAsia="宋体" w:hAnsi="Tahoma" w:cs="Tahoma"/>
          <w:color w:val="484848"/>
          <w:kern w:val="0"/>
          <w:sz w:val="18"/>
          <w:szCs w:val="18"/>
        </w:rPr>
        <w:t>2</w:t>
      </w:r>
      <w:r w:rsidRPr="00535155">
        <w:rPr>
          <w:rFonts w:ascii="Tahoma" w:eastAsia="宋体" w:hAnsi="Tahoma" w:cs="Tahoma"/>
          <w:color w:val="484848"/>
          <w:kern w:val="0"/>
          <w:sz w:val="18"/>
          <w:szCs w:val="18"/>
        </w:rPr>
        <w:t>），商市财政局共同认定，并在适当领域公示后，联合行</w:t>
      </w:r>
      <w:r w:rsidRPr="00535155">
        <w:rPr>
          <w:rFonts w:ascii="Tahoma" w:eastAsia="宋体" w:hAnsi="Tahoma" w:cs="Tahoma"/>
          <w:color w:val="484848"/>
          <w:kern w:val="0"/>
          <w:sz w:val="18"/>
          <w:szCs w:val="18"/>
        </w:rPr>
        <w:lastRenderedPageBreak/>
        <w:t>文向省旅游局、省财政厅申报引客入辽旅游项目扶持资金。申报工作于次年</w:t>
      </w:r>
      <w:r w:rsidRPr="00535155">
        <w:rPr>
          <w:rFonts w:ascii="Tahoma" w:eastAsia="宋体" w:hAnsi="Tahoma" w:cs="Tahoma"/>
          <w:color w:val="484848"/>
          <w:kern w:val="0"/>
          <w:sz w:val="18"/>
          <w:szCs w:val="18"/>
        </w:rPr>
        <w:t>3</w:t>
      </w:r>
      <w:r w:rsidRPr="00535155">
        <w:rPr>
          <w:rFonts w:ascii="Tahoma" w:eastAsia="宋体" w:hAnsi="Tahoma" w:cs="Tahoma"/>
          <w:color w:val="484848"/>
          <w:kern w:val="0"/>
          <w:sz w:val="18"/>
          <w:szCs w:val="18"/>
        </w:rPr>
        <w:t>月底前结束，过期不予受理。</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第十三条</w:t>
      </w:r>
      <w:r w:rsidRPr="00535155">
        <w:rPr>
          <w:rFonts w:ascii="Tahoma" w:eastAsia="宋体" w:hAnsi="Tahoma" w:cs="Tahoma"/>
          <w:color w:val="484848"/>
          <w:kern w:val="0"/>
          <w:sz w:val="18"/>
          <w:szCs w:val="18"/>
        </w:rPr>
        <w:t xml:space="preserve">   </w:t>
      </w:r>
      <w:r w:rsidRPr="00535155">
        <w:rPr>
          <w:rFonts w:ascii="Tahoma" w:eastAsia="宋体" w:hAnsi="Tahoma" w:cs="Tahoma"/>
          <w:color w:val="484848"/>
          <w:kern w:val="0"/>
          <w:sz w:val="18"/>
          <w:szCs w:val="18"/>
        </w:rPr>
        <w:t>省旅游局负责复核各市上报的引客入辽旅游项目和扶持资金申报文本，提出复核意见；负责汇总全省引客入辽旅游项目，拟定扶持资金扶持意见，并正式行文提出全省旅行社引客入辽旅游项目扶持资金拨付申请，由省财政厅向旅行社所在市财政局下达并拨付资金。</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第十四条</w:t>
      </w:r>
      <w:r w:rsidRPr="00535155">
        <w:rPr>
          <w:rFonts w:ascii="Tahoma" w:eastAsia="宋体" w:hAnsi="Tahoma" w:cs="Tahoma"/>
          <w:color w:val="484848"/>
          <w:kern w:val="0"/>
          <w:sz w:val="18"/>
          <w:szCs w:val="18"/>
        </w:rPr>
        <w:t xml:space="preserve">   </w:t>
      </w:r>
      <w:r w:rsidRPr="00535155">
        <w:rPr>
          <w:rFonts w:ascii="Tahoma" w:eastAsia="宋体" w:hAnsi="Tahoma" w:cs="Tahoma"/>
          <w:color w:val="484848"/>
          <w:kern w:val="0"/>
          <w:sz w:val="18"/>
          <w:szCs w:val="18"/>
        </w:rPr>
        <w:t>旅行社所在市财政局在收到扶持资金后，应会同市旅游局对扶持项目进行确认，按国库管理的要求及时拨付资金。</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第四章</w:t>
      </w:r>
      <w:r w:rsidRPr="00535155">
        <w:rPr>
          <w:rFonts w:ascii="Tahoma" w:eastAsia="宋体" w:hAnsi="Tahoma" w:cs="Tahoma"/>
          <w:color w:val="484848"/>
          <w:kern w:val="0"/>
          <w:sz w:val="18"/>
          <w:szCs w:val="18"/>
        </w:rPr>
        <w:t xml:space="preserve">    </w:t>
      </w:r>
      <w:r w:rsidRPr="00535155">
        <w:rPr>
          <w:rFonts w:ascii="Tahoma" w:eastAsia="宋体" w:hAnsi="Tahoma" w:cs="Tahoma"/>
          <w:color w:val="484848"/>
          <w:kern w:val="0"/>
          <w:sz w:val="18"/>
          <w:szCs w:val="18"/>
        </w:rPr>
        <w:t>项目监督检查及管理</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第十五条</w:t>
      </w:r>
      <w:r w:rsidRPr="00535155">
        <w:rPr>
          <w:rFonts w:ascii="Tahoma" w:eastAsia="宋体" w:hAnsi="Tahoma" w:cs="Tahoma"/>
          <w:color w:val="484848"/>
          <w:kern w:val="0"/>
          <w:sz w:val="18"/>
          <w:szCs w:val="18"/>
        </w:rPr>
        <w:t xml:space="preserve">   </w:t>
      </w:r>
      <w:r w:rsidRPr="00535155">
        <w:rPr>
          <w:rFonts w:ascii="Tahoma" w:eastAsia="宋体" w:hAnsi="Tahoma" w:cs="Tahoma"/>
          <w:color w:val="484848"/>
          <w:kern w:val="0"/>
          <w:sz w:val="18"/>
          <w:szCs w:val="18"/>
        </w:rPr>
        <w:t>各市旅游局要加强对旅行社引客入辽旅游项目的监督管理，确保申报信息的真实、准确和完整。为旅行社建立诚信档案，对发生重大旅游质量投诉、安全责任事故、拒绝接受监督检查的，取消旅行社扶持项目的申报资格。对弄虚作假骗取扶持资金以及其他违法违规行为的，要追回扶持资金，并取消以后年度项目扶持资金的申报资格和旅行社</w:t>
      </w:r>
      <w:r w:rsidRPr="00535155">
        <w:rPr>
          <w:rFonts w:ascii="Tahoma" w:eastAsia="宋体" w:hAnsi="Tahoma" w:cs="Tahoma"/>
          <w:color w:val="484848"/>
          <w:kern w:val="0"/>
          <w:sz w:val="18"/>
          <w:szCs w:val="18"/>
        </w:rPr>
        <w:t>A</w:t>
      </w:r>
      <w:r w:rsidRPr="00535155">
        <w:rPr>
          <w:rFonts w:ascii="Tahoma" w:eastAsia="宋体" w:hAnsi="Tahoma" w:cs="Tahoma"/>
          <w:color w:val="484848"/>
          <w:kern w:val="0"/>
          <w:sz w:val="18"/>
          <w:szCs w:val="18"/>
        </w:rPr>
        <w:t>级评定申报资格。</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第十六条</w:t>
      </w:r>
      <w:r w:rsidRPr="00535155">
        <w:rPr>
          <w:rFonts w:ascii="Tahoma" w:eastAsia="宋体" w:hAnsi="Tahoma" w:cs="Tahoma"/>
          <w:color w:val="484848"/>
          <w:kern w:val="0"/>
          <w:sz w:val="18"/>
          <w:szCs w:val="18"/>
        </w:rPr>
        <w:t xml:space="preserve">   </w:t>
      </w:r>
      <w:r w:rsidRPr="00535155">
        <w:rPr>
          <w:rFonts w:ascii="Tahoma" w:eastAsia="宋体" w:hAnsi="Tahoma" w:cs="Tahoma"/>
          <w:color w:val="484848"/>
          <w:kern w:val="0"/>
          <w:sz w:val="18"/>
          <w:szCs w:val="18"/>
        </w:rPr>
        <w:t>省旅游局、省财政厅对项目实施和资金使用情况重点抽查，对骗取、挪用、截留专项资金等违法违纪行为，要依据《财政违法行为处罚处分条例》（国务院令第</w:t>
      </w:r>
      <w:r w:rsidRPr="00535155">
        <w:rPr>
          <w:rFonts w:ascii="Tahoma" w:eastAsia="宋体" w:hAnsi="Tahoma" w:cs="Tahoma"/>
          <w:color w:val="484848"/>
          <w:kern w:val="0"/>
          <w:sz w:val="18"/>
          <w:szCs w:val="18"/>
        </w:rPr>
        <w:t>427</w:t>
      </w:r>
      <w:r w:rsidRPr="00535155">
        <w:rPr>
          <w:rFonts w:ascii="Tahoma" w:eastAsia="宋体" w:hAnsi="Tahoma" w:cs="Tahoma"/>
          <w:color w:val="484848"/>
          <w:kern w:val="0"/>
          <w:sz w:val="18"/>
          <w:szCs w:val="18"/>
        </w:rPr>
        <w:t>号）等法律、法规进行处罚，涉嫌犯罪的，移送司法机关处理。</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第五章</w:t>
      </w:r>
      <w:r w:rsidRPr="00535155">
        <w:rPr>
          <w:rFonts w:ascii="Tahoma" w:eastAsia="宋体" w:hAnsi="Tahoma" w:cs="Tahoma"/>
          <w:color w:val="484848"/>
          <w:kern w:val="0"/>
          <w:sz w:val="18"/>
          <w:szCs w:val="18"/>
        </w:rPr>
        <w:t xml:space="preserve">    </w:t>
      </w:r>
      <w:r w:rsidRPr="00535155">
        <w:rPr>
          <w:rFonts w:ascii="Tahoma" w:eastAsia="宋体" w:hAnsi="Tahoma" w:cs="Tahoma"/>
          <w:color w:val="484848"/>
          <w:kern w:val="0"/>
          <w:sz w:val="18"/>
          <w:szCs w:val="18"/>
        </w:rPr>
        <w:t>附则</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lastRenderedPageBreak/>
        <w:t>第十七条</w:t>
      </w:r>
      <w:r w:rsidRPr="00535155">
        <w:rPr>
          <w:rFonts w:ascii="Tahoma" w:eastAsia="宋体" w:hAnsi="Tahoma" w:cs="Tahoma"/>
          <w:color w:val="484848"/>
          <w:kern w:val="0"/>
          <w:sz w:val="18"/>
          <w:szCs w:val="18"/>
        </w:rPr>
        <w:t xml:space="preserve">   </w:t>
      </w:r>
      <w:r w:rsidRPr="00535155">
        <w:rPr>
          <w:rFonts w:ascii="Tahoma" w:eastAsia="宋体" w:hAnsi="Tahoma" w:cs="Tahoma"/>
          <w:color w:val="484848"/>
          <w:kern w:val="0"/>
          <w:sz w:val="18"/>
          <w:szCs w:val="18"/>
        </w:rPr>
        <w:t>大连地区旅行社引客入辽，招徕的游客除在大连本地游览外，在省内其他城市停留</w:t>
      </w:r>
      <w:r w:rsidRPr="00535155">
        <w:rPr>
          <w:rFonts w:ascii="Tahoma" w:eastAsia="宋体" w:hAnsi="Tahoma" w:cs="Tahoma"/>
          <w:color w:val="484848"/>
          <w:kern w:val="0"/>
          <w:sz w:val="18"/>
          <w:szCs w:val="18"/>
        </w:rPr>
        <w:t>2</w:t>
      </w:r>
      <w:r w:rsidRPr="00535155">
        <w:rPr>
          <w:rFonts w:ascii="Tahoma" w:eastAsia="宋体" w:hAnsi="Tahoma" w:cs="Tahoma"/>
          <w:color w:val="484848"/>
          <w:kern w:val="0"/>
          <w:sz w:val="18"/>
          <w:szCs w:val="18"/>
        </w:rPr>
        <w:t>天（含住宿</w:t>
      </w:r>
      <w:r w:rsidRPr="00535155">
        <w:rPr>
          <w:rFonts w:ascii="Tahoma" w:eastAsia="宋体" w:hAnsi="Tahoma" w:cs="Tahoma"/>
          <w:color w:val="484848"/>
          <w:kern w:val="0"/>
          <w:sz w:val="18"/>
          <w:szCs w:val="18"/>
        </w:rPr>
        <w:t>1</w:t>
      </w:r>
      <w:r w:rsidRPr="00535155">
        <w:rPr>
          <w:rFonts w:ascii="Tahoma" w:eastAsia="宋体" w:hAnsi="Tahoma" w:cs="Tahoma"/>
          <w:color w:val="484848"/>
          <w:kern w:val="0"/>
          <w:sz w:val="18"/>
          <w:szCs w:val="18"/>
        </w:rPr>
        <w:t>夜）、游览景点</w:t>
      </w:r>
      <w:r w:rsidRPr="00535155">
        <w:rPr>
          <w:rFonts w:ascii="Tahoma" w:eastAsia="宋体" w:hAnsi="Tahoma" w:cs="Tahoma"/>
          <w:color w:val="484848"/>
          <w:kern w:val="0"/>
          <w:sz w:val="18"/>
          <w:szCs w:val="18"/>
        </w:rPr>
        <w:t>2</w:t>
      </w:r>
      <w:r w:rsidRPr="00535155">
        <w:rPr>
          <w:rFonts w:ascii="Tahoma" w:eastAsia="宋体" w:hAnsi="Tahoma" w:cs="Tahoma"/>
          <w:color w:val="484848"/>
          <w:kern w:val="0"/>
          <w:sz w:val="18"/>
          <w:szCs w:val="18"/>
        </w:rPr>
        <w:t>个以上的，可依据本办法申报项目，享受本办法规定标准</w:t>
      </w:r>
      <w:r w:rsidRPr="00535155">
        <w:rPr>
          <w:rFonts w:ascii="Tahoma" w:eastAsia="宋体" w:hAnsi="Tahoma" w:cs="Tahoma"/>
          <w:color w:val="484848"/>
          <w:kern w:val="0"/>
          <w:sz w:val="18"/>
          <w:szCs w:val="18"/>
        </w:rPr>
        <w:t>50%</w:t>
      </w:r>
      <w:r w:rsidRPr="00535155">
        <w:rPr>
          <w:rFonts w:ascii="Tahoma" w:eastAsia="宋体" w:hAnsi="Tahoma" w:cs="Tahoma"/>
          <w:color w:val="484848"/>
          <w:kern w:val="0"/>
          <w:sz w:val="18"/>
          <w:szCs w:val="18"/>
        </w:rPr>
        <w:t>的扶持资金。</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第十八条</w:t>
      </w:r>
      <w:r w:rsidRPr="00535155">
        <w:rPr>
          <w:rFonts w:ascii="Tahoma" w:eastAsia="宋体" w:hAnsi="Tahoma" w:cs="Tahoma"/>
          <w:color w:val="484848"/>
          <w:kern w:val="0"/>
          <w:sz w:val="18"/>
          <w:szCs w:val="18"/>
        </w:rPr>
        <w:t xml:space="preserve">   </w:t>
      </w:r>
      <w:r w:rsidRPr="00535155">
        <w:rPr>
          <w:rFonts w:ascii="Tahoma" w:eastAsia="宋体" w:hAnsi="Tahoma" w:cs="Tahoma"/>
          <w:color w:val="484848"/>
          <w:kern w:val="0"/>
          <w:sz w:val="18"/>
          <w:szCs w:val="18"/>
        </w:rPr>
        <w:t>本办法扶持资金以人民币为计量单位。</w:t>
      </w: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 xml:space="preserve">  </w:t>
      </w:r>
    </w:p>
    <w:p w:rsidR="00535155" w:rsidRPr="00535155" w:rsidRDefault="00535155" w:rsidP="00535155">
      <w:pPr>
        <w:widowControl/>
        <w:shd w:val="clear" w:color="auto" w:fill="FFFFFF"/>
        <w:spacing w:before="100" w:beforeAutospacing="1" w:after="100" w:afterAutospacing="1" w:line="390" w:lineRule="atLeast"/>
        <w:ind w:firstLine="480"/>
        <w:jc w:val="left"/>
        <w:rPr>
          <w:rFonts w:ascii="Tahoma" w:eastAsia="宋体" w:hAnsi="Tahoma" w:cs="Tahoma"/>
          <w:color w:val="484848"/>
          <w:kern w:val="0"/>
          <w:sz w:val="18"/>
          <w:szCs w:val="18"/>
        </w:rPr>
      </w:pPr>
      <w:r w:rsidRPr="00535155">
        <w:rPr>
          <w:rFonts w:ascii="Tahoma" w:eastAsia="宋体" w:hAnsi="Tahoma" w:cs="Tahoma"/>
          <w:color w:val="484848"/>
          <w:kern w:val="0"/>
          <w:sz w:val="18"/>
          <w:szCs w:val="18"/>
        </w:rPr>
        <w:t>第十九条</w:t>
      </w:r>
      <w:r w:rsidRPr="00535155">
        <w:rPr>
          <w:rFonts w:ascii="Tahoma" w:eastAsia="宋体" w:hAnsi="Tahoma" w:cs="Tahoma"/>
          <w:color w:val="484848"/>
          <w:kern w:val="0"/>
          <w:sz w:val="18"/>
          <w:szCs w:val="18"/>
        </w:rPr>
        <w:t xml:space="preserve">   </w:t>
      </w:r>
      <w:r w:rsidRPr="00535155">
        <w:rPr>
          <w:rFonts w:ascii="Tahoma" w:eastAsia="宋体" w:hAnsi="Tahoma" w:cs="Tahoma"/>
          <w:color w:val="484848"/>
          <w:kern w:val="0"/>
          <w:sz w:val="18"/>
          <w:szCs w:val="18"/>
        </w:rPr>
        <w:t>本办法自公布之日起执行，由省旅游局、省财政厅负责解释。</w:t>
      </w:r>
      <w:r w:rsidRPr="00535155">
        <w:rPr>
          <w:rFonts w:ascii="Tahoma" w:eastAsia="宋体" w:hAnsi="Tahoma" w:cs="Tahoma"/>
          <w:color w:val="484848"/>
          <w:kern w:val="0"/>
          <w:sz w:val="18"/>
          <w:szCs w:val="18"/>
        </w:rPr>
        <w:t xml:space="preserve"> </w:t>
      </w:r>
    </w:p>
    <w:p w:rsidR="00AF45BD" w:rsidRPr="00535155" w:rsidRDefault="00AF45BD"/>
    <w:sectPr w:rsidR="00AF45BD" w:rsidRPr="005351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D62" w:rsidRDefault="004F1D62" w:rsidP="00535155">
      <w:r>
        <w:separator/>
      </w:r>
    </w:p>
  </w:endnote>
  <w:endnote w:type="continuationSeparator" w:id="0">
    <w:p w:rsidR="004F1D62" w:rsidRDefault="004F1D62" w:rsidP="0053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D62" w:rsidRDefault="004F1D62" w:rsidP="00535155">
      <w:r>
        <w:separator/>
      </w:r>
    </w:p>
  </w:footnote>
  <w:footnote w:type="continuationSeparator" w:id="0">
    <w:p w:rsidR="004F1D62" w:rsidRDefault="004F1D62" w:rsidP="005351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787"/>
    <w:rsid w:val="004F1D62"/>
    <w:rsid w:val="004F6787"/>
    <w:rsid w:val="00535155"/>
    <w:rsid w:val="00AF4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1DB8F6-B977-46A3-82DF-48E7BBFE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35155"/>
    <w:pPr>
      <w:widowControl/>
      <w:spacing w:before="100" w:beforeAutospacing="1" w:after="100" w:afterAutospacing="1"/>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51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5155"/>
    <w:rPr>
      <w:sz w:val="18"/>
      <w:szCs w:val="18"/>
    </w:rPr>
  </w:style>
  <w:style w:type="paragraph" w:styleId="a4">
    <w:name w:val="footer"/>
    <w:basedOn w:val="a"/>
    <w:link w:val="Char0"/>
    <w:uiPriority w:val="99"/>
    <w:unhideWhenUsed/>
    <w:rsid w:val="00535155"/>
    <w:pPr>
      <w:tabs>
        <w:tab w:val="center" w:pos="4153"/>
        <w:tab w:val="right" w:pos="8306"/>
      </w:tabs>
      <w:snapToGrid w:val="0"/>
      <w:jc w:val="left"/>
    </w:pPr>
    <w:rPr>
      <w:sz w:val="18"/>
      <w:szCs w:val="18"/>
    </w:rPr>
  </w:style>
  <w:style w:type="character" w:customStyle="1" w:styleId="Char0">
    <w:name w:val="页脚 Char"/>
    <w:basedOn w:val="a0"/>
    <w:link w:val="a4"/>
    <w:uiPriority w:val="99"/>
    <w:rsid w:val="00535155"/>
    <w:rPr>
      <w:sz w:val="18"/>
      <w:szCs w:val="18"/>
    </w:rPr>
  </w:style>
  <w:style w:type="character" w:customStyle="1" w:styleId="1Char">
    <w:name w:val="标题 1 Char"/>
    <w:basedOn w:val="a0"/>
    <w:link w:val="1"/>
    <w:uiPriority w:val="9"/>
    <w:rsid w:val="00535155"/>
    <w:rPr>
      <w:rFonts w:ascii="宋体" w:eastAsia="宋体" w:hAnsi="宋体" w:cs="宋体"/>
      <w:kern w:val="36"/>
      <w:sz w:val="24"/>
      <w:szCs w:val="24"/>
    </w:rPr>
  </w:style>
  <w:style w:type="character" w:customStyle="1" w:styleId="cmssystemcounterclass">
    <w:name w:val="cms_system_counter_class"/>
    <w:basedOn w:val="a0"/>
    <w:rsid w:val="00535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55417">
      <w:bodyDiv w:val="1"/>
      <w:marLeft w:val="0"/>
      <w:marRight w:val="0"/>
      <w:marTop w:val="0"/>
      <w:marBottom w:val="0"/>
      <w:divBdr>
        <w:top w:val="none" w:sz="0" w:space="0" w:color="auto"/>
        <w:left w:val="none" w:sz="0" w:space="0" w:color="auto"/>
        <w:bottom w:val="none" w:sz="0" w:space="0" w:color="auto"/>
        <w:right w:val="none" w:sz="0" w:space="0" w:color="auto"/>
      </w:divBdr>
      <w:divsChild>
        <w:div w:id="1960646655">
          <w:marLeft w:val="0"/>
          <w:marRight w:val="0"/>
          <w:marTop w:val="0"/>
          <w:marBottom w:val="0"/>
          <w:divBdr>
            <w:top w:val="none" w:sz="0" w:space="0" w:color="auto"/>
            <w:left w:val="none" w:sz="0" w:space="0" w:color="auto"/>
            <w:bottom w:val="none" w:sz="0" w:space="0" w:color="auto"/>
            <w:right w:val="none" w:sz="0" w:space="0" w:color="auto"/>
          </w:divBdr>
          <w:divsChild>
            <w:div w:id="1107189563">
              <w:marLeft w:val="0"/>
              <w:marRight w:val="0"/>
              <w:marTop w:val="0"/>
              <w:marBottom w:val="150"/>
              <w:divBdr>
                <w:top w:val="none" w:sz="0" w:space="0" w:color="auto"/>
                <w:left w:val="none" w:sz="0" w:space="0" w:color="auto"/>
                <w:bottom w:val="none" w:sz="0" w:space="0" w:color="auto"/>
                <w:right w:val="none" w:sz="0" w:space="0" w:color="auto"/>
              </w:divBdr>
              <w:divsChild>
                <w:div w:id="2142112053">
                  <w:marLeft w:val="0"/>
                  <w:marRight w:val="0"/>
                  <w:marTop w:val="0"/>
                  <w:marBottom w:val="0"/>
                  <w:divBdr>
                    <w:top w:val="none" w:sz="0" w:space="0" w:color="auto"/>
                    <w:left w:val="none" w:sz="0" w:space="0" w:color="auto"/>
                    <w:bottom w:val="none" w:sz="0" w:space="0" w:color="auto"/>
                    <w:right w:val="none" w:sz="0" w:space="0" w:color="auto"/>
                  </w:divBdr>
                  <w:divsChild>
                    <w:div w:id="1553688887">
                      <w:marLeft w:val="0"/>
                      <w:marRight w:val="0"/>
                      <w:marTop w:val="0"/>
                      <w:marBottom w:val="0"/>
                      <w:divBdr>
                        <w:top w:val="none" w:sz="0" w:space="0" w:color="auto"/>
                        <w:left w:val="none" w:sz="0" w:space="0" w:color="auto"/>
                        <w:bottom w:val="none" w:sz="0" w:space="0" w:color="auto"/>
                        <w:right w:val="none" w:sz="0" w:space="0" w:color="auto"/>
                      </w:divBdr>
                      <w:divsChild>
                        <w:div w:id="186408479">
                          <w:marLeft w:val="0"/>
                          <w:marRight w:val="0"/>
                          <w:marTop w:val="0"/>
                          <w:marBottom w:val="0"/>
                          <w:divBdr>
                            <w:top w:val="single" w:sz="6" w:space="19" w:color="EEEEEE"/>
                            <w:left w:val="none" w:sz="0" w:space="0" w:color="auto"/>
                            <w:bottom w:val="single" w:sz="6" w:space="31" w:color="9A9A9A"/>
                            <w:right w:val="none" w:sz="0" w:space="0" w:color="auto"/>
                          </w:divBdr>
                          <w:divsChild>
                            <w:div w:id="8423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367</Words>
  <Characters>2093</Characters>
  <Application>Microsoft Office Word</Application>
  <DocSecurity>0</DocSecurity>
  <Lines>17</Lines>
  <Paragraphs>4</Paragraphs>
  <ScaleCrop>false</ScaleCrop>
  <Company>微软中国</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2018-12-18T08:19:00Z</dcterms:created>
  <dcterms:modified xsi:type="dcterms:W3CDTF">2018-12-18T08:20:00Z</dcterms:modified>
</cp:coreProperties>
</file>