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83" w:rsidRPr="005F2A83" w:rsidRDefault="005F2A83" w:rsidP="005F2A83">
      <w:pPr>
        <w:widowControl/>
        <w:spacing w:line="450" w:lineRule="atLeast"/>
        <w:jc w:val="center"/>
        <w:rPr>
          <w:rFonts w:ascii="方正小标宋简体" w:eastAsia="方正小标宋简体" w:hAnsi="微软雅黑" w:cs="宋体" w:hint="eastAsia"/>
          <w:bCs/>
          <w:color w:val="000000"/>
          <w:kern w:val="0"/>
          <w:sz w:val="44"/>
          <w:szCs w:val="44"/>
        </w:rPr>
      </w:pPr>
      <w:r w:rsidRPr="005F2A83">
        <w:rPr>
          <w:rFonts w:ascii="方正小标宋简体" w:eastAsia="方正小标宋简体" w:hAnsi="华文宋体" w:cs="宋体" w:hint="eastAsia"/>
          <w:bCs/>
          <w:color w:val="555555"/>
          <w:kern w:val="0"/>
          <w:sz w:val="44"/>
          <w:szCs w:val="44"/>
        </w:rPr>
        <w:t>国家新型工业化产业示范基地管理办法</w:t>
      </w:r>
    </w:p>
    <w:p w:rsidR="005F2A83" w:rsidRPr="005F2A83" w:rsidRDefault="005F2A83" w:rsidP="005F2A83">
      <w:pPr>
        <w:widowControl/>
        <w:spacing w:line="300" w:lineRule="atLeast"/>
        <w:jc w:val="center"/>
        <w:rPr>
          <w:rFonts w:asciiTheme="majorEastAsia" w:eastAsiaTheme="majorEastAsia" w:hAnsiTheme="majorEastAsia" w:cs="宋体" w:hint="eastAsia"/>
          <w:kern w:val="0"/>
          <w:sz w:val="32"/>
          <w:szCs w:val="32"/>
        </w:rPr>
      </w:pPr>
      <w:r w:rsidRPr="005F2A83">
        <w:rPr>
          <w:rFonts w:asciiTheme="majorEastAsia" w:eastAsiaTheme="majorEastAsia" w:hAnsiTheme="majorEastAsia" w:cs="宋体" w:hint="eastAsia"/>
          <w:kern w:val="0"/>
          <w:sz w:val="32"/>
          <w:szCs w:val="32"/>
        </w:rPr>
        <w:t>来源：工信部网站</w:t>
      </w:r>
    </w:p>
    <w:p w:rsidR="005F2A83" w:rsidRPr="005F2A83" w:rsidRDefault="005F2A83" w:rsidP="005F2A83">
      <w:pPr>
        <w:widowControl/>
        <w:jc w:val="left"/>
        <w:rPr>
          <w:rFonts w:ascii="宋体" w:eastAsia="宋体" w:hAnsi="宋体" w:cs="宋体" w:hint="eastAsia"/>
          <w:kern w:val="0"/>
          <w:sz w:val="24"/>
          <w:szCs w:val="24"/>
        </w:rPr>
      </w:pPr>
    </w:p>
    <w:p w:rsidR="005F2A83" w:rsidRPr="005F2A83" w:rsidRDefault="005F2A83" w:rsidP="005F2A83">
      <w:pPr>
        <w:widowControl/>
        <w:spacing w:before="100" w:beforeAutospacing="1" w:after="100" w:afterAutospacing="1" w:line="360" w:lineRule="atLeast"/>
        <w:jc w:val="center"/>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第一章</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总</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则</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第一条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为贯彻落实创新、协调、绿色、开放、共享的新发展理念，推进制造强国战略实施，进一步加强国家新型工业化产业示范基地（以下简称国家示范基地）管理工作，促进产业集聚</w:t>
      </w:r>
      <w:proofErr w:type="gramStart"/>
      <w:r w:rsidRPr="005F2A83">
        <w:rPr>
          <w:rFonts w:ascii="仿宋" w:eastAsia="仿宋" w:hAnsi="仿宋" w:cs="宋体" w:hint="eastAsia"/>
          <w:color w:val="000000"/>
          <w:kern w:val="0"/>
          <w:sz w:val="32"/>
          <w:szCs w:val="32"/>
        </w:rPr>
        <w:t>集群区</w:t>
      </w:r>
      <w:proofErr w:type="gramEnd"/>
      <w:r w:rsidRPr="005F2A83">
        <w:rPr>
          <w:rFonts w:ascii="仿宋" w:eastAsia="仿宋" w:hAnsi="仿宋" w:cs="宋体" w:hint="eastAsia"/>
          <w:color w:val="000000"/>
          <w:kern w:val="0"/>
          <w:sz w:val="32"/>
          <w:szCs w:val="32"/>
        </w:rPr>
        <w:t>规范发展和提质增效,根据工业和信息化部等五部门《关于深入推进新型工业化产业示范基地建设的指导意见》要求，制定本办法。</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第二条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国家示范基地是指现有产业园区（集聚集群区）按照新型工业化要求改造提升，经省级示范基地培育创建，形成的主导产业特色鲜明、发展水平和规模效益居行业领先地位，在协同创新、集群集约、智能融合、绿色安全等方面具有示范作用，走在全国前列的产业集聚集群区。</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第三条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国家示范基地评审和管理遵循公平、公正、公开原则，结合《中国制造2025》产业布局要求，统筹规划，合理布局，规范、有序推进。</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lastRenderedPageBreak/>
        <w:t>第四条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工业和信息化部负责国家示范基地评审及相关管理工作。各省、自治区、直辖市及计划单列市、新疆生产建设兵团工业和信息化主管部门、通信行业主管部门（以下统称省级工业和信息化主管部门、通信行业主管部门）负责组织本地区国家示范基地申报和省级示范基地的创建管理工作，配合工业和信息化部对国家示范基地进行指导和管理。</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第五条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国家示范基地分两个系列，即规模效益突出的优势产业示范基地（以下简称优势产业示范基地）和专业化细分领域竞争力强的特色产业示范基地（以下简称特色产业示范基地）。</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第六条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国家示范基地的主要产业领域包括：装备制造业、原材料工业、消费品工业、电子信息产业、软件和信息服务业、军民融合，以及新兴的产业领域，重点包括：工业设计、研发服务、工业物流等服务型制造领域，高效节能、先进环保、资源循环利用、安全产业、应急产业等节能环保安全领域，工业互联网、数据中心等围绕“互联网+”涌现的新产业、新业态等。</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第七条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支持国家经济技术开发区、边境经济合作区、跨境经济合作区等创建国家示范基地。支持革命老区、民族地区、边疆地区、困难地区等特殊类型地区产业集聚集</w:t>
      </w:r>
      <w:r w:rsidRPr="005F2A83">
        <w:rPr>
          <w:rFonts w:ascii="仿宋" w:eastAsia="仿宋" w:hAnsi="仿宋" w:cs="宋体" w:hint="eastAsia"/>
          <w:color w:val="000000"/>
          <w:kern w:val="0"/>
          <w:sz w:val="32"/>
          <w:szCs w:val="32"/>
        </w:rPr>
        <w:lastRenderedPageBreak/>
        <w:t>群发展，对特殊类型地区国家示范基地的申报和评价标准给予适当放宽。</w:t>
      </w:r>
    </w:p>
    <w:p w:rsidR="005F2A83" w:rsidRPr="005F2A83" w:rsidRDefault="005F2A83" w:rsidP="005F2A83">
      <w:pPr>
        <w:keepNext/>
        <w:widowControl/>
        <w:spacing w:before="100" w:beforeAutospacing="1" w:after="100" w:afterAutospacing="1" w:line="360" w:lineRule="atLeast"/>
        <w:jc w:val="center"/>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第二章</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申报条件</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第八条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国家示范基地申报条件主要包括以下方面：</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（一）产业实力和特色。主要衡量申报基地产业规模、集聚程度、产业特色、市场竞争力、行业地位等方面情况。含2项优势产业示范基地条件、3项特色产业示范基地条件和1项通用条件。</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（二）创新能力。主要衡量申报基地创新投入、创新平台、创新成果、协同创新等方面情况。含2项优势产业示范基地条件和3项通用条件。</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（三）质量效益。主要衡量申报基地生产效率、质量管理、品牌建设等方面情况。含1项优势产业示范基地条件和3项通用条件。</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（四）节能环保。主要衡量申报基地节能减排、清洁生产、绿色制造、可再生能源利用等方面情况。含2项优势产业示范基地条件和3项通用条件。</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（五）集约程度。主要衡量申报基地土地集约利用等方面情况。含3项优势产业示范基地条件。</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lastRenderedPageBreak/>
        <w:t>（六）安全生产。主要衡量申报基地安全生产的管理和效果等方面情况。含2项通用条件。</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（七）两化融合。主要衡量申报基地信息基础设施、信息化水平、智能制造等方面情况。含2项优势产业示范基地条件和3项通用条件。</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（八）公共服务。主要衡量申报基地公共服务平台、设施建设等方面情况。含2项通用条件。</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（九）发展环境。主要衡量申报基地人力资源保障、地方政府支持等方面情况。含2项通用条件。</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（十）合法合</w:t>
      </w:r>
      <w:proofErr w:type="gramStart"/>
      <w:r w:rsidRPr="005F2A83">
        <w:rPr>
          <w:rFonts w:ascii="仿宋" w:eastAsia="仿宋" w:hAnsi="仿宋" w:cs="宋体" w:hint="eastAsia"/>
          <w:color w:val="000000"/>
          <w:kern w:val="0"/>
          <w:sz w:val="32"/>
          <w:szCs w:val="32"/>
        </w:rPr>
        <w:t>规</w:t>
      </w:r>
      <w:proofErr w:type="gramEnd"/>
      <w:r w:rsidRPr="005F2A83">
        <w:rPr>
          <w:rFonts w:ascii="仿宋" w:eastAsia="仿宋" w:hAnsi="仿宋" w:cs="宋体" w:hint="eastAsia"/>
          <w:color w:val="000000"/>
          <w:kern w:val="0"/>
          <w:sz w:val="32"/>
          <w:szCs w:val="32"/>
        </w:rPr>
        <w:t>。主要衡量申报基地合</w:t>
      </w:r>
      <w:proofErr w:type="gramStart"/>
      <w:r w:rsidRPr="005F2A83">
        <w:rPr>
          <w:rFonts w:ascii="仿宋" w:eastAsia="仿宋" w:hAnsi="仿宋" w:cs="宋体" w:hint="eastAsia"/>
          <w:color w:val="000000"/>
          <w:kern w:val="0"/>
          <w:sz w:val="32"/>
          <w:szCs w:val="32"/>
        </w:rPr>
        <w:t>规</w:t>
      </w:r>
      <w:proofErr w:type="gramEnd"/>
      <w:r w:rsidRPr="005F2A83">
        <w:rPr>
          <w:rFonts w:ascii="仿宋" w:eastAsia="仿宋" w:hAnsi="仿宋" w:cs="宋体" w:hint="eastAsia"/>
          <w:color w:val="000000"/>
          <w:kern w:val="0"/>
          <w:sz w:val="32"/>
          <w:szCs w:val="32"/>
        </w:rPr>
        <w:t>性、规划制定、命名规范等方面情况。含4项通用条件。</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国家示范基地申报条件具体要求附后，可根据实际发展情况进行动态调整。</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第九条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支持新兴的产业领域示范基地的培育，对于以新产业、新业态为主导产业的国家示范基地，将参照以上方面，根据实际情况对具体条件及时调整完善。</w:t>
      </w:r>
    </w:p>
    <w:p w:rsidR="005F2A83" w:rsidRPr="005F2A83" w:rsidRDefault="005F2A83" w:rsidP="005F2A83">
      <w:pPr>
        <w:widowControl/>
        <w:spacing w:before="100" w:beforeAutospacing="1" w:after="100" w:afterAutospacing="1" w:line="360" w:lineRule="atLeast"/>
        <w:jc w:val="center"/>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第三章</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工作程序</w:t>
      </w:r>
    </w:p>
    <w:p w:rsidR="005F2A83" w:rsidRPr="005F2A83" w:rsidRDefault="005F2A83" w:rsidP="005F2A83">
      <w:pPr>
        <w:widowControl/>
        <w:spacing w:before="100" w:beforeAutospacing="1" w:after="100" w:afterAutospacing="1" w:line="360" w:lineRule="atLeast"/>
        <w:ind w:firstLine="56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lastRenderedPageBreak/>
        <w:t>第十条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国家示范基地申报材料由所在地政府有关管理机构或地市级政府提交省级工业和信息化主管部门、通信行业主管部门审查后，</w:t>
      </w:r>
      <w:proofErr w:type="gramStart"/>
      <w:r w:rsidRPr="005F2A83">
        <w:rPr>
          <w:rFonts w:ascii="仿宋" w:eastAsia="仿宋" w:hAnsi="仿宋" w:cs="宋体" w:hint="eastAsia"/>
          <w:color w:val="000000"/>
          <w:kern w:val="0"/>
          <w:sz w:val="32"/>
          <w:szCs w:val="32"/>
        </w:rPr>
        <w:t>报工业</w:t>
      </w:r>
      <w:proofErr w:type="gramEnd"/>
      <w:r w:rsidRPr="005F2A83">
        <w:rPr>
          <w:rFonts w:ascii="仿宋" w:eastAsia="仿宋" w:hAnsi="仿宋" w:cs="宋体" w:hint="eastAsia"/>
          <w:color w:val="000000"/>
          <w:kern w:val="0"/>
          <w:sz w:val="32"/>
          <w:szCs w:val="32"/>
        </w:rPr>
        <w:t>和信息化部。所申报基地原则上应为省级示范基地。申报的具体要求以每年发布的通知为准。</w:t>
      </w:r>
    </w:p>
    <w:p w:rsidR="005F2A83" w:rsidRPr="005F2A83" w:rsidRDefault="005F2A83" w:rsidP="005F2A83">
      <w:pPr>
        <w:widowControl/>
        <w:spacing w:before="100" w:beforeAutospacing="1" w:after="100" w:afterAutospacing="1" w:line="360" w:lineRule="atLeast"/>
        <w:jc w:val="left"/>
        <w:rPr>
          <w:rFonts w:ascii="仿宋" w:eastAsia="仿宋" w:hAnsi="仿宋" w:cs="宋体"/>
          <w:color w:val="000000"/>
          <w:kern w:val="0"/>
          <w:sz w:val="32"/>
          <w:szCs w:val="32"/>
        </w:rPr>
      </w:pP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第十一条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国家示范基地申报要求如下：</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（一）申报材料包括：</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1.申报单位所在地省级工业和信息化主管部门、通信行业主管部门的上报文件；</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2.国家示范基地申报表；</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3.创建国家示范基地工作方案；</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4.示范基地产业发展规划及省级工业和信息化主管部门、通信行业主管部门组织的专家论证意见（原件）；</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5.示范基地空间布局图；</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6.申报单位所在地政府落实专项支持资金的证明文件。</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（二）申报材料中的有关数据以各级统计机构和职能部门公开数据为准。</w:t>
      </w:r>
    </w:p>
    <w:p w:rsidR="005F2A83" w:rsidRPr="005F2A83" w:rsidRDefault="005F2A83" w:rsidP="005F2A83">
      <w:pPr>
        <w:widowControl/>
        <w:spacing w:before="100" w:beforeAutospacing="1" w:after="100" w:afterAutospacing="1" w:line="360" w:lineRule="atLeast"/>
        <w:ind w:firstLine="63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lastRenderedPageBreak/>
        <w:t>（三）申报采取网上填报与纸版材料报送相结合的方式。省级工业和信息化主管部门、通信行业主管部门将本地区申报材料电子版通过“示范基地在线报送系统”</w:t>
      </w:r>
      <w:proofErr w:type="gramStart"/>
      <w:r w:rsidRPr="005F2A83">
        <w:rPr>
          <w:rFonts w:ascii="仿宋" w:eastAsia="仿宋" w:hAnsi="仿宋" w:cs="宋体" w:hint="eastAsia"/>
          <w:color w:val="000000"/>
          <w:kern w:val="0"/>
          <w:sz w:val="32"/>
          <w:szCs w:val="32"/>
        </w:rPr>
        <w:t>报工业</w:t>
      </w:r>
      <w:proofErr w:type="gramEnd"/>
      <w:r w:rsidRPr="005F2A83">
        <w:rPr>
          <w:rFonts w:ascii="仿宋" w:eastAsia="仿宋" w:hAnsi="仿宋" w:cs="宋体" w:hint="eastAsia"/>
          <w:color w:val="000000"/>
          <w:kern w:val="0"/>
          <w:sz w:val="32"/>
          <w:szCs w:val="32"/>
        </w:rPr>
        <w:t>和信息化部，并提交申报材料原件一式两份。</w:t>
      </w:r>
    </w:p>
    <w:p w:rsidR="005F2A83" w:rsidRPr="005F2A83" w:rsidRDefault="005F2A83" w:rsidP="005F2A83">
      <w:pPr>
        <w:widowControl/>
        <w:spacing w:before="100" w:beforeAutospacing="1" w:after="100" w:afterAutospacing="1" w:line="360" w:lineRule="atLeast"/>
        <w:jc w:val="left"/>
        <w:rPr>
          <w:rFonts w:ascii="仿宋" w:eastAsia="仿宋" w:hAnsi="仿宋" w:cs="宋体"/>
          <w:color w:val="000000"/>
          <w:kern w:val="0"/>
          <w:sz w:val="32"/>
          <w:szCs w:val="32"/>
        </w:rPr>
      </w:pP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第十二条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工业和信息化部组织专家和第三方机构结合申报材料进行评估（必要时进行实地考察），评估结果征求财政部、环境保护部和商务部等有关部门意见，形成审核意见，并在工业和信息化部门户网站公示15个工作日。</w:t>
      </w:r>
    </w:p>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第十三条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工业和信息化部对符合条件的产业集聚</w:t>
      </w:r>
      <w:proofErr w:type="gramStart"/>
      <w:r w:rsidRPr="005F2A83">
        <w:rPr>
          <w:rFonts w:ascii="仿宋" w:eastAsia="仿宋" w:hAnsi="仿宋" w:cs="宋体" w:hint="eastAsia"/>
          <w:color w:val="000000"/>
          <w:kern w:val="0"/>
          <w:sz w:val="32"/>
          <w:szCs w:val="32"/>
        </w:rPr>
        <w:t>集群区</w:t>
      </w:r>
      <w:proofErr w:type="gramEnd"/>
      <w:r w:rsidRPr="005F2A83">
        <w:rPr>
          <w:rFonts w:ascii="仿宋" w:eastAsia="仿宋" w:hAnsi="仿宋" w:cs="宋体" w:hint="eastAsia"/>
          <w:color w:val="000000"/>
          <w:kern w:val="0"/>
          <w:sz w:val="32"/>
          <w:szCs w:val="32"/>
        </w:rPr>
        <w:t>进行公告，授予“国家新型工业化产业示范基地（示范内容·所在地）”称号，每年集中公告和授牌一次。</w:t>
      </w:r>
      <w:r w:rsidRPr="005F2A83">
        <w:rPr>
          <w:rFonts w:ascii="Calibri" w:eastAsia="仿宋" w:hAnsi="Calibri" w:cs="Calibri"/>
          <w:color w:val="000000"/>
          <w:kern w:val="0"/>
          <w:sz w:val="32"/>
          <w:szCs w:val="32"/>
        </w:rPr>
        <w:t>                          </w:t>
      </w:r>
      <w:r>
        <w:rPr>
          <w:rFonts w:ascii="宋体" w:eastAsia="宋体" w:hAnsi="宋体" w:cs="宋体" w:hint="eastAsia"/>
          <w:color w:val="000000"/>
          <w:kern w:val="0"/>
          <w:sz w:val="28"/>
          <w:szCs w:val="28"/>
        </w:rPr>
        <w:t>                    </w:t>
      </w:r>
    </w:p>
    <w:p w:rsidR="005F2A83" w:rsidRPr="005F2A83" w:rsidRDefault="005F2A83" w:rsidP="005F2A83">
      <w:pPr>
        <w:widowControl/>
        <w:spacing w:before="100" w:beforeAutospacing="1" w:after="100" w:afterAutospacing="1" w:line="360" w:lineRule="atLeast"/>
        <w:jc w:val="center"/>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第四章</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管理方式</w:t>
      </w:r>
    </w:p>
    <w:p w:rsidR="005F2A83" w:rsidRPr="005F2A83" w:rsidRDefault="005F2A83" w:rsidP="005F2A83">
      <w:pPr>
        <w:widowControl/>
        <w:spacing w:before="100" w:beforeAutospacing="1" w:after="100" w:afterAutospacing="1" w:line="360" w:lineRule="atLeast"/>
        <w:jc w:val="left"/>
        <w:rPr>
          <w:rFonts w:ascii="仿宋" w:eastAsia="仿宋" w:hAnsi="仿宋" w:cs="宋体"/>
          <w:color w:val="000000"/>
          <w:kern w:val="0"/>
          <w:sz w:val="32"/>
          <w:szCs w:val="32"/>
        </w:rPr>
      </w:pP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第十四条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国家示范基地名录及发展情况将在工业和信息化部门户网站公布，并适时更新。</w:t>
      </w:r>
    </w:p>
    <w:p w:rsidR="005F2A83" w:rsidRPr="005F2A83" w:rsidRDefault="005F2A83" w:rsidP="005F2A83">
      <w:pPr>
        <w:widowControl/>
        <w:spacing w:before="100" w:beforeAutospacing="1" w:after="100" w:afterAutospacing="1" w:line="360" w:lineRule="atLeast"/>
        <w:jc w:val="left"/>
        <w:rPr>
          <w:rFonts w:ascii="仿宋" w:eastAsia="仿宋" w:hAnsi="仿宋" w:cs="宋体"/>
          <w:color w:val="000000"/>
          <w:kern w:val="0"/>
          <w:sz w:val="32"/>
          <w:szCs w:val="32"/>
        </w:rPr>
      </w:pP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第十五条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国家示范基地每年4月30日前将上一年度发展情况及需要协调解决的问题通过省级工业和信息化主管部门、通信行业主管部门</w:t>
      </w:r>
      <w:proofErr w:type="gramStart"/>
      <w:r w:rsidRPr="005F2A83">
        <w:rPr>
          <w:rFonts w:ascii="仿宋" w:eastAsia="仿宋" w:hAnsi="仿宋" w:cs="宋体" w:hint="eastAsia"/>
          <w:color w:val="000000"/>
          <w:kern w:val="0"/>
          <w:sz w:val="32"/>
          <w:szCs w:val="32"/>
        </w:rPr>
        <w:t>报工业</w:t>
      </w:r>
      <w:proofErr w:type="gramEnd"/>
      <w:r w:rsidRPr="005F2A83">
        <w:rPr>
          <w:rFonts w:ascii="仿宋" w:eastAsia="仿宋" w:hAnsi="仿宋" w:cs="宋体" w:hint="eastAsia"/>
          <w:color w:val="000000"/>
          <w:kern w:val="0"/>
          <w:sz w:val="32"/>
          <w:szCs w:val="32"/>
        </w:rPr>
        <w:t>和信息化部。</w:t>
      </w:r>
    </w:p>
    <w:p w:rsidR="005F2A83" w:rsidRPr="005F2A83" w:rsidRDefault="005F2A83" w:rsidP="005F2A83">
      <w:pPr>
        <w:widowControl/>
        <w:spacing w:before="100" w:beforeAutospacing="1" w:after="100" w:afterAutospacing="1" w:line="360" w:lineRule="atLeast"/>
        <w:jc w:val="left"/>
        <w:rPr>
          <w:rFonts w:ascii="仿宋" w:eastAsia="仿宋" w:hAnsi="仿宋" w:cs="宋体"/>
          <w:color w:val="000000"/>
          <w:kern w:val="0"/>
          <w:sz w:val="32"/>
          <w:szCs w:val="32"/>
        </w:rPr>
      </w:pPr>
      <w:r w:rsidRPr="005F2A83">
        <w:rPr>
          <w:rFonts w:ascii="Calibri" w:eastAsia="仿宋" w:hAnsi="Calibri" w:cs="Calibri"/>
          <w:color w:val="000000"/>
          <w:kern w:val="0"/>
          <w:sz w:val="32"/>
          <w:szCs w:val="32"/>
        </w:rPr>
        <w:lastRenderedPageBreak/>
        <w:t>  </w:t>
      </w:r>
      <w:r w:rsidRPr="005F2A83">
        <w:rPr>
          <w:rFonts w:ascii="仿宋" w:eastAsia="仿宋" w:hAnsi="仿宋" w:cs="宋体" w:hint="eastAsia"/>
          <w:color w:val="000000"/>
          <w:kern w:val="0"/>
          <w:sz w:val="32"/>
          <w:szCs w:val="32"/>
        </w:rPr>
        <w:t xml:space="preserve"> </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第十六条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工业和信息化部每年从产业实力、质量效益、创新能力、绿色、集约、安全、融合水平、发展环境等方面，组织对国家示范基地发展质量进行评价，发布评价结果，以星级体现（</w:t>
      </w:r>
      <w:proofErr w:type="gramStart"/>
      <w:r w:rsidRPr="005F2A83">
        <w:rPr>
          <w:rFonts w:ascii="仿宋" w:eastAsia="仿宋" w:hAnsi="仿宋" w:cs="宋体" w:hint="eastAsia"/>
          <w:color w:val="000000"/>
          <w:kern w:val="0"/>
          <w:sz w:val="32"/>
          <w:szCs w:val="32"/>
        </w:rPr>
        <w:t>星级越</w:t>
      </w:r>
      <w:proofErr w:type="gramEnd"/>
      <w:r w:rsidRPr="005F2A83">
        <w:rPr>
          <w:rFonts w:ascii="仿宋" w:eastAsia="仿宋" w:hAnsi="仿宋" w:cs="宋体" w:hint="eastAsia"/>
          <w:color w:val="000000"/>
          <w:kern w:val="0"/>
          <w:sz w:val="32"/>
          <w:szCs w:val="32"/>
        </w:rPr>
        <w:t>高表示发展质量越好），作为国家示范基地分级分类指导及动态管理的基础和依据。</w:t>
      </w:r>
    </w:p>
    <w:p w:rsidR="005F2A83" w:rsidRPr="005F2A83" w:rsidRDefault="005F2A83" w:rsidP="005F2A83">
      <w:pPr>
        <w:widowControl/>
        <w:spacing w:before="100" w:beforeAutospacing="1" w:after="100" w:afterAutospacing="1" w:line="360" w:lineRule="atLeast"/>
        <w:jc w:val="left"/>
        <w:rPr>
          <w:rFonts w:ascii="仿宋" w:eastAsia="仿宋" w:hAnsi="仿宋" w:cs="宋体"/>
          <w:color w:val="000000"/>
          <w:kern w:val="0"/>
          <w:sz w:val="32"/>
          <w:szCs w:val="32"/>
        </w:rPr>
      </w:pP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第十七条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工业和信息化部重点依托发展水平居全国领先地位、具有很强带动性的国家示范基地，实施卓越提升计划。对综合评价结果为五星的国家示范基地，经遴选，确定为“中国制造2025”卓越提升试点示范基地，培育具有全球影响力和竞争力的先进制造基地。</w:t>
      </w:r>
    </w:p>
    <w:p w:rsidR="005F2A83" w:rsidRPr="005F2A83" w:rsidRDefault="005F2A83" w:rsidP="005F2A83">
      <w:pPr>
        <w:widowControl/>
        <w:spacing w:before="100" w:beforeAutospacing="1" w:after="100" w:afterAutospacing="1" w:line="360" w:lineRule="atLeast"/>
        <w:ind w:firstLine="56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第十八条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工业和信息化部对国家示范基地进行动态管理，实行退出机制。及时将退出结果通报财政部、国土资源部、环境保护部和商务部等有关部门。</w:t>
      </w:r>
    </w:p>
    <w:p w:rsidR="005F2A83" w:rsidRPr="005F2A83" w:rsidRDefault="005F2A83" w:rsidP="005F2A83">
      <w:pPr>
        <w:widowControl/>
        <w:spacing w:before="100" w:beforeAutospacing="1" w:after="100" w:afterAutospacing="1" w:line="360" w:lineRule="atLeast"/>
        <w:ind w:firstLine="56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国家示范基地如发生重大或特别重大生产安全事故，或者发生Ⅱ级或Ⅰ级突发环境污染事件，直接公告退出，不再对其进行发展质量评价。</w:t>
      </w:r>
    </w:p>
    <w:p w:rsidR="005F2A83" w:rsidRPr="005F2A83" w:rsidRDefault="005F2A83" w:rsidP="005F2A83">
      <w:pPr>
        <w:widowControl/>
        <w:spacing w:before="100" w:beforeAutospacing="1" w:after="100" w:afterAutospacing="1" w:line="360" w:lineRule="atLeast"/>
        <w:ind w:firstLine="56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对综合评价结果为三星以下的国家示范基地，给予提醒、通报，责令整改；对连续两次综合评价结果为三星以下的，公告退出，以保持示范基地发展的先进性。</w:t>
      </w:r>
    </w:p>
    <w:p w:rsidR="005F2A83" w:rsidRPr="005F2A83" w:rsidRDefault="005F2A83" w:rsidP="005F2A83">
      <w:pPr>
        <w:widowControl/>
        <w:spacing w:before="100" w:beforeAutospacing="1" w:after="100" w:afterAutospacing="1" w:line="360" w:lineRule="atLeast"/>
        <w:jc w:val="left"/>
        <w:rPr>
          <w:rFonts w:ascii="仿宋" w:eastAsia="仿宋" w:hAnsi="仿宋" w:cs="宋体"/>
          <w:color w:val="000000"/>
          <w:kern w:val="0"/>
          <w:sz w:val="32"/>
          <w:szCs w:val="32"/>
        </w:rPr>
      </w:pPr>
      <w:r w:rsidRPr="005F2A83">
        <w:rPr>
          <w:rFonts w:ascii="Calibri" w:eastAsia="仿宋" w:hAnsi="Calibri" w:cs="Calibri"/>
          <w:color w:val="000000"/>
          <w:kern w:val="0"/>
          <w:sz w:val="32"/>
          <w:szCs w:val="32"/>
        </w:rPr>
        <w:lastRenderedPageBreak/>
        <w:t>    </w:t>
      </w:r>
      <w:r w:rsidRPr="005F2A83">
        <w:rPr>
          <w:rFonts w:ascii="仿宋" w:eastAsia="仿宋" w:hAnsi="仿宋" w:cs="宋体" w:hint="eastAsia"/>
          <w:color w:val="000000"/>
          <w:kern w:val="0"/>
          <w:sz w:val="32"/>
          <w:szCs w:val="32"/>
        </w:rPr>
        <w:t>第十九条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对已授牌的国家示范基地，如发现弄虚作假，直接公告退出，并暂停所在省、自治区、直辖市、计划单列市下一年度的申报工作。</w:t>
      </w:r>
    </w:p>
    <w:p w:rsidR="005F2A83" w:rsidRPr="005F2A83" w:rsidRDefault="005F2A83" w:rsidP="005F2A83">
      <w:pPr>
        <w:widowControl/>
        <w:spacing w:before="100" w:beforeAutospacing="1" w:after="100" w:afterAutospacing="1" w:line="360" w:lineRule="atLeast"/>
        <w:jc w:val="left"/>
        <w:rPr>
          <w:rFonts w:ascii="仿宋" w:eastAsia="仿宋" w:hAnsi="仿宋" w:cs="宋体"/>
          <w:color w:val="000000"/>
          <w:kern w:val="0"/>
          <w:sz w:val="32"/>
          <w:szCs w:val="32"/>
        </w:rPr>
      </w:pP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第二十条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加强部门协调和部省联动，集中各方资源，支持国家示范基地发展和优势项目建设。加强对示范基地发展情况的监测分析，建立常态化信息收集、挖掘和共享机制，加大对示范基地典型经验宣传推广力度。</w:t>
      </w:r>
    </w:p>
    <w:p w:rsidR="005F2A83" w:rsidRPr="005F2A83" w:rsidRDefault="005F2A83" w:rsidP="005F2A83">
      <w:pPr>
        <w:widowControl/>
        <w:spacing w:before="100" w:beforeAutospacing="1" w:after="100" w:afterAutospacing="1" w:line="360" w:lineRule="atLeast"/>
        <w:jc w:val="center"/>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第五章</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附</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则</w:t>
      </w:r>
    </w:p>
    <w:p w:rsidR="005F2A83" w:rsidRPr="005F2A83" w:rsidRDefault="005F2A83" w:rsidP="005F2A83">
      <w:pPr>
        <w:widowControl/>
        <w:spacing w:before="100" w:beforeAutospacing="1" w:after="100" w:afterAutospacing="1" w:line="360" w:lineRule="atLeast"/>
        <w:ind w:firstLine="640"/>
        <w:jc w:val="left"/>
        <w:rPr>
          <w:rFonts w:ascii="仿宋" w:eastAsia="仿宋" w:hAnsi="仿宋" w:cs="宋体"/>
          <w:color w:val="000000"/>
          <w:kern w:val="0"/>
          <w:sz w:val="32"/>
          <w:szCs w:val="32"/>
        </w:rPr>
      </w:pPr>
      <w:r w:rsidRPr="005F2A83">
        <w:rPr>
          <w:rFonts w:ascii="仿宋" w:eastAsia="仿宋" w:hAnsi="仿宋" w:cs="宋体" w:hint="eastAsia"/>
          <w:color w:val="000000"/>
          <w:kern w:val="0"/>
          <w:sz w:val="32"/>
          <w:szCs w:val="32"/>
        </w:rPr>
        <w:t>第二十一条</w:t>
      </w:r>
      <w:r w:rsidRPr="005F2A83">
        <w:rPr>
          <w:rFonts w:ascii="Calibri" w:eastAsia="仿宋" w:hAnsi="Calibri" w:cs="Calibri"/>
          <w:color w:val="000000"/>
          <w:kern w:val="0"/>
          <w:sz w:val="32"/>
          <w:szCs w:val="32"/>
        </w:rPr>
        <w:t>  </w:t>
      </w:r>
      <w:r w:rsidRPr="005F2A83">
        <w:rPr>
          <w:rFonts w:ascii="仿宋" w:eastAsia="仿宋" w:hAnsi="仿宋" w:cs="宋体" w:hint="eastAsia"/>
          <w:color w:val="000000"/>
          <w:kern w:val="0"/>
          <w:sz w:val="32"/>
          <w:szCs w:val="32"/>
        </w:rPr>
        <w:t>本办法自2017年2月1日起实施，《创建国家新型工业化产业示范基地管理办法（试行）》（工信部</w:t>
      </w:r>
      <w:proofErr w:type="gramStart"/>
      <w:r w:rsidRPr="005F2A83">
        <w:rPr>
          <w:rFonts w:ascii="仿宋" w:eastAsia="仿宋" w:hAnsi="仿宋" w:cs="宋体" w:hint="eastAsia"/>
          <w:color w:val="000000"/>
          <w:kern w:val="0"/>
          <w:sz w:val="32"/>
          <w:szCs w:val="32"/>
        </w:rPr>
        <w:t>规</w:t>
      </w:r>
      <w:proofErr w:type="gramEnd"/>
      <w:r w:rsidRPr="005F2A83">
        <w:rPr>
          <w:rFonts w:ascii="仿宋" w:eastAsia="仿宋" w:hAnsi="仿宋" w:cs="宋体" w:hint="eastAsia"/>
          <w:color w:val="000000"/>
          <w:kern w:val="0"/>
          <w:sz w:val="32"/>
          <w:szCs w:val="32"/>
        </w:rPr>
        <w:t>〔2009〕358号）同时废止。</w:t>
      </w:r>
    </w:p>
    <w:p w:rsidR="005F2A83" w:rsidRPr="005F2A83" w:rsidRDefault="005F2A83" w:rsidP="005F2A83">
      <w:pPr>
        <w:widowControl/>
        <w:spacing w:before="100" w:beforeAutospacing="1" w:after="100" w:afterAutospacing="1" w:line="360" w:lineRule="atLeast"/>
        <w:ind w:firstLine="640"/>
        <w:jc w:val="left"/>
        <w:rPr>
          <w:rFonts w:ascii="仿宋" w:eastAsia="仿宋" w:hAnsi="仿宋" w:cs="宋体"/>
          <w:color w:val="000000"/>
          <w:kern w:val="0"/>
          <w:sz w:val="32"/>
          <w:szCs w:val="32"/>
        </w:rPr>
      </w:pPr>
      <w:r w:rsidRPr="005F2A83">
        <w:rPr>
          <w:rFonts w:ascii="Calibri" w:eastAsia="仿宋" w:hAnsi="Calibri" w:cs="Calibri"/>
          <w:color w:val="000000"/>
          <w:kern w:val="0"/>
          <w:sz w:val="32"/>
          <w:szCs w:val="32"/>
        </w:rPr>
        <w:t> </w:t>
      </w:r>
    </w:p>
    <w:p w:rsidR="005F2A83" w:rsidRPr="005F2A83" w:rsidRDefault="005F2A83" w:rsidP="005F2A83">
      <w:pPr>
        <w:widowControl/>
        <w:spacing w:before="100" w:beforeAutospacing="1" w:after="100" w:afterAutospacing="1" w:line="360" w:lineRule="atLeast"/>
        <w:ind w:firstLine="640"/>
        <w:jc w:val="left"/>
        <w:rPr>
          <w:rFonts w:ascii="宋体" w:eastAsia="宋体" w:hAnsi="宋体" w:cs="宋体"/>
          <w:color w:val="000000"/>
          <w:kern w:val="0"/>
          <w:sz w:val="24"/>
          <w:szCs w:val="24"/>
        </w:rPr>
      </w:pPr>
      <w:r w:rsidRPr="005F2A83">
        <w:rPr>
          <w:rFonts w:ascii="仿宋" w:eastAsia="仿宋" w:hAnsi="仿宋" w:cs="宋体" w:hint="eastAsia"/>
          <w:color w:val="000000"/>
          <w:kern w:val="0"/>
          <w:sz w:val="32"/>
          <w:szCs w:val="32"/>
        </w:rPr>
        <w:t>附件：国家新型工业化产业示范基地申报条件</w:t>
      </w:r>
      <w:r w:rsidRPr="005F2A83">
        <w:rPr>
          <w:rFonts w:ascii="仿宋" w:eastAsia="仿宋" w:hAnsi="仿宋" w:cs="宋体" w:hint="eastAsia"/>
          <w:color w:val="000000"/>
          <w:kern w:val="0"/>
          <w:sz w:val="32"/>
          <w:szCs w:val="32"/>
        </w:rPr>
        <w:br w:type="page"/>
      </w:r>
      <w:r w:rsidRPr="005F2A83">
        <w:rPr>
          <w:rFonts w:ascii="宋体" w:eastAsia="宋体" w:hAnsi="宋体" w:cs="宋体" w:hint="eastAsia"/>
          <w:color w:val="000000"/>
          <w:kern w:val="0"/>
          <w:sz w:val="28"/>
          <w:szCs w:val="28"/>
        </w:rPr>
        <w:lastRenderedPageBreak/>
        <w:t>附件</w:t>
      </w:r>
    </w:p>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国家新型工业化产业示范基地申报条件</w:t>
      </w:r>
    </w:p>
    <w:tbl>
      <w:tblPr>
        <w:tblW w:w="0" w:type="auto"/>
        <w:jc w:val="center"/>
        <w:tblCellMar>
          <w:left w:w="0" w:type="dxa"/>
          <w:right w:w="0" w:type="dxa"/>
        </w:tblCellMar>
        <w:tblLook w:val="04A0" w:firstRow="1" w:lastRow="0" w:firstColumn="1" w:lastColumn="0" w:noHBand="0" w:noVBand="1"/>
      </w:tblPr>
      <w:tblGrid>
        <w:gridCol w:w="1227"/>
        <w:gridCol w:w="4571"/>
        <w:gridCol w:w="1244"/>
        <w:gridCol w:w="1244"/>
      </w:tblGrid>
      <w:tr w:rsidR="005F2A83" w:rsidRPr="005F2A83" w:rsidTr="005F2A83">
        <w:trPr>
          <w:trHeight w:val="568"/>
          <w:tblHeader/>
          <w:jc w:val="center"/>
        </w:trPr>
        <w:tc>
          <w:tcPr>
            <w:tcW w:w="1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b/>
                <w:bCs/>
                <w:color w:val="000000"/>
                <w:kern w:val="0"/>
                <w:sz w:val="28"/>
                <w:szCs w:val="28"/>
              </w:rPr>
              <w:t>类别</w:t>
            </w:r>
          </w:p>
        </w:tc>
        <w:tc>
          <w:tcPr>
            <w:tcW w:w="49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b/>
                <w:bCs/>
                <w:color w:val="000000"/>
                <w:kern w:val="0"/>
                <w:sz w:val="28"/>
                <w:szCs w:val="28"/>
              </w:rPr>
              <w:t>条件</w:t>
            </w:r>
          </w:p>
        </w:tc>
        <w:tc>
          <w:tcPr>
            <w:tcW w:w="13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b/>
                <w:bCs/>
                <w:color w:val="000000"/>
                <w:kern w:val="0"/>
                <w:sz w:val="28"/>
                <w:szCs w:val="28"/>
              </w:rPr>
              <w:t>指标性质</w:t>
            </w:r>
            <w:bookmarkStart w:id="0" w:name="_ftnref1"/>
            <w:r w:rsidRPr="005F2A83">
              <w:rPr>
                <w:rFonts w:ascii="宋体" w:eastAsia="宋体" w:hAnsi="宋体" w:cs="宋体"/>
                <w:b/>
                <w:bCs/>
                <w:color w:val="000000"/>
                <w:kern w:val="0"/>
                <w:sz w:val="28"/>
                <w:szCs w:val="28"/>
              </w:rPr>
              <w:fldChar w:fldCharType="begin"/>
            </w:r>
            <w:r w:rsidRPr="005F2A83">
              <w:rPr>
                <w:rFonts w:ascii="宋体" w:eastAsia="宋体" w:hAnsi="宋体" w:cs="宋体"/>
                <w:b/>
                <w:bCs/>
                <w:color w:val="000000"/>
                <w:kern w:val="0"/>
                <w:sz w:val="28"/>
                <w:szCs w:val="28"/>
              </w:rPr>
              <w:instrText xml:space="preserve"> HYPERLINK "file:///C:\\Users\\Tom\\Desktop\\5480077.doc" \l "_ftn1" \o "" </w:instrText>
            </w:r>
            <w:r w:rsidRPr="005F2A83">
              <w:rPr>
                <w:rFonts w:ascii="宋体" w:eastAsia="宋体" w:hAnsi="宋体" w:cs="宋体"/>
                <w:b/>
                <w:bCs/>
                <w:color w:val="000000"/>
                <w:kern w:val="0"/>
                <w:sz w:val="28"/>
                <w:szCs w:val="28"/>
              </w:rPr>
              <w:fldChar w:fldCharType="separate"/>
            </w:r>
            <w:r w:rsidRPr="005F2A83">
              <w:rPr>
                <w:rFonts w:ascii="宋体" w:eastAsia="宋体" w:hAnsi="宋体" w:cs="宋体" w:hint="eastAsia"/>
                <w:b/>
                <w:bCs/>
                <w:color w:val="000000"/>
                <w:kern w:val="0"/>
                <w:sz w:val="28"/>
                <w:szCs w:val="28"/>
              </w:rPr>
              <w:t>[1]</w:t>
            </w:r>
            <w:r w:rsidRPr="005F2A83">
              <w:rPr>
                <w:rFonts w:ascii="宋体" w:eastAsia="宋体" w:hAnsi="宋体" w:cs="宋体"/>
                <w:b/>
                <w:bCs/>
                <w:color w:val="000000"/>
                <w:kern w:val="0"/>
                <w:sz w:val="28"/>
                <w:szCs w:val="28"/>
              </w:rPr>
              <w:fldChar w:fldCharType="end"/>
            </w:r>
            <w:bookmarkEnd w:id="0"/>
          </w:p>
        </w:tc>
        <w:tc>
          <w:tcPr>
            <w:tcW w:w="13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b/>
                <w:bCs/>
                <w:color w:val="000000"/>
                <w:kern w:val="0"/>
                <w:sz w:val="28"/>
                <w:szCs w:val="28"/>
              </w:rPr>
              <w:t>适用范围</w:t>
            </w:r>
            <w:bookmarkStart w:id="1" w:name="_ftnref2"/>
            <w:r w:rsidRPr="005F2A83">
              <w:rPr>
                <w:rFonts w:ascii="宋体" w:eastAsia="宋体" w:hAnsi="宋体" w:cs="宋体"/>
                <w:b/>
                <w:bCs/>
                <w:color w:val="000000"/>
                <w:kern w:val="0"/>
                <w:sz w:val="28"/>
                <w:szCs w:val="28"/>
              </w:rPr>
              <w:fldChar w:fldCharType="begin"/>
            </w:r>
            <w:r w:rsidRPr="005F2A83">
              <w:rPr>
                <w:rFonts w:ascii="宋体" w:eastAsia="宋体" w:hAnsi="宋体" w:cs="宋体"/>
                <w:b/>
                <w:bCs/>
                <w:color w:val="000000"/>
                <w:kern w:val="0"/>
                <w:sz w:val="28"/>
                <w:szCs w:val="28"/>
              </w:rPr>
              <w:instrText xml:space="preserve"> HYPERLINK "file:///C:\\Users\\Tom\\Desktop\\5480077.doc" \l "_ftn2" \o "" </w:instrText>
            </w:r>
            <w:r w:rsidRPr="005F2A83">
              <w:rPr>
                <w:rFonts w:ascii="宋体" w:eastAsia="宋体" w:hAnsi="宋体" w:cs="宋体"/>
                <w:b/>
                <w:bCs/>
                <w:color w:val="000000"/>
                <w:kern w:val="0"/>
                <w:sz w:val="28"/>
                <w:szCs w:val="28"/>
              </w:rPr>
              <w:fldChar w:fldCharType="separate"/>
            </w:r>
            <w:r w:rsidRPr="005F2A83">
              <w:rPr>
                <w:rFonts w:ascii="宋体" w:eastAsia="宋体" w:hAnsi="宋体" w:cs="宋体" w:hint="eastAsia"/>
                <w:b/>
                <w:bCs/>
                <w:color w:val="000000"/>
                <w:kern w:val="0"/>
                <w:sz w:val="28"/>
                <w:szCs w:val="28"/>
              </w:rPr>
              <w:t>[2]</w:t>
            </w:r>
            <w:r w:rsidRPr="005F2A83">
              <w:rPr>
                <w:rFonts w:ascii="宋体" w:eastAsia="宋体" w:hAnsi="宋体" w:cs="宋体"/>
                <w:b/>
                <w:bCs/>
                <w:color w:val="000000"/>
                <w:kern w:val="0"/>
                <w:sz w:val="28"/>
                <w:szCs w:val="28"/>
              </w:rPr>
              <w:fldChar w:fldCharType="end"/>
            </w:r>
            <w:bookmarkEnd w:id="1"/>
          </w:p>
        </w:tc>
      </w:tr>
      <w:tr w:rsidR="005F2A83" w:rsidRPr="005F2A83" w:rsidTr="005F2A83">
        <w:trPr>
          <w:trHeight w:val="570"/>
          <w:jc w:val="center"/>
        </w:trPr>
        <w:tc>
          <w:tcPr>
            <w:tcW w:w="1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产业实力和特色</w:t>
            </w: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产业集聚</w:t>
            </w:r>
            <w:proofErr w:type="gramStart"/>
            <w:r w:rsidRPr="005F2A83">
              <w:rPr>
                <w:rFonts w:ascii="宋体" w:eastAsia="宋体" w:hAnsi="宋体" w:cs="宋体" w:hint="eastAsia"/>
                <w:color w:val="000000"/>
                <w:kern w:val="0"/>
                <w:sz w:val="28"/>
                <w:szCs w:val="28"/>
              </w:rPr>
              <w:t>集群区</w:t>
            </w:r>
            <w:proofErr w:type="gramEnd"/>
            <w:r w:rsidRPr="005F2A83">
              <w:rPr>
                <w:rFonts w:ascii="宋体" w:eastAsia="宋体" w:hAnsi="宋体" w:cs="宋体" w:hint="eastAsia"/>
                <w:color w:val="000000"/>
                <w:kern w:val="0"/>
                <w:sz w:val="28"/>
                <w:szCs w:val="28"/>
              </w:rPr>
              <w:t>年销售收入≥300亿元</w:t>
            </w:r>
          </w:p>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（特殊类型地区：≥150亿元）</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优势</w:t>
            </w:r>
          </w:p>
        </w:tc>
      </w:tr>
      <w:tr w:rsidR="005F2A83" w:rsidRPr="005F2A83" w:rsidTr="005F2A83">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主导产业销售收入</w:t>
            </w:r>
            <w:proofErr w:type="gramStart"/>
            <w:r w:rsidRPr="005F2A83">
              <w:rPr>
                <w:rFonts w:ascii="宋体" w:eastAsia="宋体" w:hAnsi="宋体" w:cs="宋体" w:hint="eastAsia"/>
                <w:color w:val="000000"/>
                <w:kern w:val="0"/>
                <w:sz w:val="28"/>
                <w:szCs w:val="28"/>
              </w:rPr>
              <w:t>占产业集聚集群区</w:t>
            </w:r>
            <w:proofErr w:type="gramEnd"/>
            <w:r w:rsidRPr="005F2A83">
              <w:rPr>
                <w:rFonts w:ascii="宋体" w:eastAsia="宋体" w:hAnsi="宋体" w:cs="宋体" w:hint="eastAsia"/>
                <w:color w:val="000000"/>
                <w:kern w:val="0"/>
                <w:sz w:val="28"/>
                <w:szCs w:val="28"/>
              </w:rPr>
              <w:t>销售收入比重≥50%</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优势</w:t>
            </w:r>
          </w:p>
        </w:tc>
      </w:tr>
      <w:tr w:rsidR="005F2A83" w:rsidRPr="005F2A83" w:rsidTr="005F2A83">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产业集聚集群区内企业专注于一个或两个相关性较强的细分产业领域</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特色</w:t>
            </w:r>
          </w:p>
        </w:tc>
      </w:tr>
      <w:tr w:rsidR="005F2A83" w:rsidRPr="005F2A83" w:rsidTr="005F2A83">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主要产品市场占有率国内领先，并在国际市场上占据前列，具有较强的品牌知名度</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特色</w:t>
            </w:r>
          </w:p>
        </w:tc>
      </w:tr>
      <w:tr w:rsidR="005F2A83" w:rsidRPr="005F2A83" w:rsidTr="005F2A83">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主导产业销售收入</w:t>
            </w:r>
            <w:proofErr w:type="gramStart"/>
            <w:r w:rsidRPr="005F2A83">
              <w:rPr>
                <w:rFonts w:ascii="宋体" w:eastAsia="宋体" w:hAnsi="宋体" w:cs="宋体" w:hint="eastAsia"/>
                <w:color w:val="000000"/>
                <w:kern w:val="0"/>
                <w:sz w:val="28"/>
                <w:szCs w:val="28"/>
              </w:rPr>
              <w:t>占产业集聚集群区</w:t>
            </w:r>
            <w:proofErr w:type="gramEnd"/>
            <w:r w:rsidRPr="005F2A83">
              <w:rPr>
                <w:rFonts w:ascii="宋体" w:eastAsia="宋体" w:hAnsi="宋体" w:cs="宋体" w:hint="eastAsia"/>
                <w:color w:val="000000"/>
                <w:kern w:val="0"/>
                <w:sz w:val="28"/>
                <w:szCs w:val="28"/>
              </w:rPr>
              <w:t>销售收入比重≥70%</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特色</w:t>
            </w:r>
          </w:p>
        </w:tc>
      </w:tr>
      <w:tr w:rsidR="005F2A83" w:rsidRPr="005F2A83" w:rsidTr="005F2A83">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主导产业规模和水平处于国内同行业前列，拥有多家业内骨干企业</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693"/>
          <w:jc w:val="center"/>
        </w:trPr>
        <w:tc>
          <w:tcPr>
            <w:tcW w:w="1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创新能力</w:t>
            </w: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产业集聚</w:t>
            </w:r>
            <w:proofErr w:type="gramStart"/>
            <w:r w:rsidRPr="005F2A83">
              <w:rPr>
                <w:rFonts w:ascii="宋体" w:eastAsia="宋体" w:hAnsi="宋体" w:cs="宋体" w:hint="eastAsia"/>
                <w:color w:val="000000"/>
                <w:kern w:val="0"/>
                <w:sz w:val="28"/>
                <w:szCs w:val="28"/>
              </w:rPr>
              <w:t>集群区研发</w:t>
            </w:r>
            <w:proofErr w:type="gramEnd"/>
            <w:r w:rsidRPr="005F2A83">
              <w:rPr>
                <w:rFonts w:ascii="宋体" w:eastAsia="宋体" w:hAnsi="宋体" w:cs="宋体" w:hint="eastAsia"/>
                <w:color w:val="000000"/>
                <w:kern w:val="0"/>
                <w:sz w:val="28"/>
                <w:szCs w:val="28"/>
              </w:rPr>
              <w:t>投入占销售收入比重≥2%</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优势</w:t>
            </w:r>
          </w:p>
        </w:tc>
      </w:tr>
      <w:tr w:rsidR="005F2A83" w:rsidRPr="005F2A83" w:rsidTr="005F2A83">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主导产业方面的国家级研发机构≥1家，或主导产业方面的省级研发机构≥3家</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优势</w:t>
            </w:r>
          </w:p>
        </w:tc>
      </w:tr>
      <w:tr w:rsidR="005F2A83" w:rsidRPr="005F2A83" w:rsidTr="005F2A83">
        <w:trPr>
          <w:trHeight w:val="555"/>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主（参）编行业、国家或国际标准数量居国内同行业前列</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851"/>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规模以上企业每亿元主营业务收入有效发明专利数≥0.7件</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引导性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政产学研用等多方协同创新能力较强，研发成果向实际产品有效转化</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引导性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97"/>
          <w:jc w:val="center"/>
        </w:trPr>
        <w:tc>
          <w:tcPr>
            <w:tcW w:w="1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质量效益</w:t>
            </w: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全员劳动生产率水平及年增速居国内同行业前列</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688"/>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主导产业增加值率年度提升≥0.5个百分点</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引导性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693"/>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企业普遍通过质量管理体系认证</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优势</w:t>
            </w:r>
          </w:p>
        </w:tc>
      </w:tr>
      <w:tr w:rsidR="005F2A83" w:rsidRPr="005F2A83" w:rsidTr="005F2A83">
        <w:trPr>
          <w:trHeight w:val="603"/>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拥有一批国际国内知名品牌，区域品牌建设成效显著</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引导性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653"/>
          <w:jc w:val="center"/>
        </w:trPr>
        <w:tc>
          <w:tcPr>
            <w:tcW w:w="1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节能环保</w:t>
            </w: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完成国家或省级政府下达的年度节能目标</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单位工业增加值能耗、单位工业增加值用水量和工业固体废物综合利用率处于国内同行业先进水平</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97"/>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规模以上企业全部达到国内清洁生产先进水平</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优势</w:t>
            </w:r>
          </w:p>
        </w:tc>
      </w:tr>
      <w:tr w:rsidR="005F2A83" w:rsidRPr="005F2A83" w:rsidTr="005F2A83">
        <w:trPr>
          <w:trHeight w:val="613"/>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可再生能源</w:t>
            </w:r>
            <w:proofErr w:type="gramStart"/>
            <w:r w:rsidRPr="005F2A83">
              <w:rPr>
                <w:rFonts w:ascii="宋体" w:eastAsia="宋体" w:hAnsi="宋体" w:cs="宋体" w:hint="eastAsia"/>
                <w:color w:val="000000"/>
                <w:kern w:val="0"/>
                <w:sz w:val="28"/>
                <w:szCs w:val="28"/>
              </w:rPr>
              <w:t>占产业集聚集群区</w:t>
            </w:r>
            <w:proofErr w:type="gramEnd"/>
            <w:r w:rsidRPr="005F2A83">
              <w:rPr>
                <w:rFonts w:ascii="宋体" w:eastAsia="宋体" w:hAnsi="宋体" w:cs="宋体" w:hint="eastAsia"/>
                <w:color w:val="000000"/>
                <w:kern w:val="0"/>
                <w:sz w:val="28"/>
                <w:szCs w:val="28"/>
              </w:rPr>
              <w:t>用电量比例≥1%</w:t>
            </w:r>
            <w:bookmarkStart w:id="2" w:name="_ftnref3"/>
            <w:r w:rsidRPr="005F2A83">
              <w:rPr>
                <w:rFonts w:ascii="宋体" w:eastAsia="宋体" w:hAnsi="宋体" w:cs="宋体"/>
                <w:color w:val="000000"/>
                <w:kern w:val="0"/>
                <w:sz w:val="28"/>
                <w:szCs w:val="28"/>
              </w:rPr>
              <w:fldChar w:fldCharType="begin"/>
            </w:r>
            <w:r w:rsidRPr="005F2A83">
              <w:rPr>
                <w:rFonts w:ascii="宋体" w:eastAsia="宋体" w:hAnsi="宋体" w:cs="宋体"/>
                <w:color w:val="000000"/>
                <w:kern w:val="0"/>
                <w:sz w:val="28"/>
                <w:szCs w:val="28"/>
              </w:rPr>
              <w:instrText xml:space="preserve"> HYPERLINK "file:///C:\\Users\\Tom\\Desktop\\5480077.doc" \l "_ftn3" \o "" </w:instrText>
            </w:r>
            <w:r w:rsidRPr="005F2A83">
              <w:rPr>
                <w:rFonts w:ascii="宋体" w:eastAsia="宋体" w:hAnsi="宋体" w:cs="宋体"/>
                <w:color w:val="000000"/>
                <w:kern w:val="0"/>
                <w:sz w:val="28"/>
                <w:szCs w:val="28"/>
              </w:rPr>
              <w:fldChar w:fldCharType="separate"/>
            </w:r>
            <w:r w:rsidRPr="005F2A83">
              <w:rPr>
                <w:rFonts w:ascii="宋体" w:eastAsia="宋体" w:hAnsi="宋体" w:cs="宋体" w:hint="eastAsia"/>
                <w:color w:val="000000"/>
                <w:kern w:val="0"/>
                <w:sz w:val="28"/>
                <w:szCs w:val="28"/>
              </w:rPr>
              <w:t>[3]</w:t>
            </w:r>
            <w:r w:rsidRPr="005F2A83">
              <w:rPr>
                <w:rFonts w:ascii="宋体" w:eastAsia="宋体" w:hAnsi="宋体" w:cs="宋体"/>
                <w:color w:val="000000"/>
                <w:kern w:val="0"/>
                <w:sz w:val="28"/>
                <w:szCs w:val="28"/>
              </w:rPr>
              <w:fldChar w:fldCharType="end"/>
            </w:r>
            <w:bookmarkEnd w:id="2"/>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优势</w:t>
            </w:r>
          </w:p>
        </w:tc>
      </w:tr>
      <w:tr w:rsidR="005F2A83" w:rsidRPr="005F2A83" w:rsidTr="005F2A83">
        <w:trPr>
          <w:trHeight w:val="643"/>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绿色制造体系完善</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引导性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673"/>
          <w:jc w:val="center"/>
        </w:trPr>
        <w:tc>
          <w:tcPr>
            <w:tcW w:w="1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集约程度</w:t>
            </w: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工业建筑容积率≥0.6</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优势</w:t>
            </w:r>
          </w:p>
        </w:tc>
      </w:tr>
      <w:tr w:rsidR="005F2A83" w:rsidRPr="005F2A83" w:rsidTr="005F2A83">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单位土地平均投资强度≥4000万元/公顷</w:t>
            </w:r>
          </w:p>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（特殊类型地区：≥3000万元/公顷）</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优势</w:t>
            </w:r>
          </w:p>
        </w:tc>
      </w:tr>
      <w:tr w:rsidR="005F2A83" w:rsidRPr="005F2A83" w:rsidTr="005F2A83">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单位土地平均产值（销售收入）≥4000万元/公顷（特殊类型地区：≥3000万元/公顷）</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优势</w:t>
            </w:r>
          </w:p>
        </w:tc>
      </w:tr>
      <w:tr w:rsidR="005F2A83" w:rsidRPr="005F2A83" w:rsidTr="005F2A83">
        <w:trPr>
          <w:trHeight w:val="300"/>
          <w:jc w:val="center"/>
        </w:trPr>
        <w:tc>
          <w:tcPr>
            <w:tcW w:w="1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安全生产</w:t>
            </w: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企业安全生产管理体系完善，安全生产责任制健全，达到国家标准或行业标准</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658"/>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未发生重大安全生产事故</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598"/>
          <w:jc w:val="center"/>
        </w:trPr>
        <w:tc>
          <w:tcPr>
            <w:tcW w:w="1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两化融合</w:t>
            </w: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信息基础设施完善</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613"/>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数字化研发设计工具普及率</w:t>
            </w:r>
            <w:bookmarkStart w:id="3" w:name="_ftnref4"/>
            <w:r w:rsidRPr="005F2A83">
              <w:rPr>
                <w:rFonts w:ascii="宋体" w:eastAsia="宋体" w:hAnsi="宋体" w:cs="宋体"/>
                <w:color w:val="000000"/>
                <w:kern w:val="0"/>
                <w:sz w:val="28"/>
                <w:szCs w:val="28"/>
              </w:rPr>
              <w:fldChar w:fldCharType="begin"/>
            </w:r>
            <w:r w:rsidRPr="005F2A83">
              <w:rPr>
                <w:rFonts w:ascii="宋体" w:eastAsia="宋体" w:hAnsi="宋体" w:cs="宋体"/>
                <w:color w:val="000000"/>
                <w:kern w:val="0"/>
                <w:sz w:val="28"/>
                <w:szCs w:val="28"/>
              </w:rPr>
              <w:instrText xml:space="preserve"> HYPERLINK "file:///C:\\Users\\Tom\\Desktop\\5480077.doc" \l "_ftn4" \o "" </w:instrText>
            </w:r>
            <w:r w:rsidRPr="005F2A83">
              <w:rPr>
                <w:rFonts w:ascii="宋体" w:eastAsia="宋体" w:hAnsi="宋体" w:cs="宋体"/>
                <w:color w:val="000000"/>
                <w:kern w:val="0"/>
                <w:sz w:val="28"/>
                <w:szCs w:val="28"/>
              </w:rPr>
              <w:fldChar w:fldCharType="separate"/>
            </w:r>
            <w:r w:rsidRPr="005F2A83">
              <w:rPr>
                <w:rFonts w:ascii="宋体" w:eastAsia="宋体" w:hAnsi="宋体" w:cs="宋体" w:hint="eastAsia"/>
                <w:color w:val="000000"/>
                <w:kern w:val="0"/>
                <w:sz w:val="28"/>
                <w:szCs w:val="28"/>
              </w:rPr>
              <w:t>[4]</w:t>
            </w:r>
            <w:r w:rsidRPr="005F2A83">
              <w:rPr>
                <w:rFonts w:ascii="宋体" w:eastAsia="宋体" w:hAnsi="宋体" w:cs="宋体"/>
                <w:color w:val="000000"/>
                <w:kern w:val="0"/>
                <w:sz w:val="28"/>
                <w:szCs w:val="28"/>
              </w:rPr>
              <w:fldChar w:fldCharType="end"/>
            </w:r>
            <w:bookmarkEnd w:id="3"/>
            <w:r w:rsidRPr="005F2A83">
              <w:rPr>
                <w:rFonts w:ascii="宋体" w:eastAsia="宋体" w:hAnsi="宋体" w:cs="宋体" w:hint="eastAsia"/>
                <w:color w:val="000000"/>
                <w:kern w:val="0"/>
                <w:sz w:val="28"/>
                <w:szCs w:val="28"/>
              </w:rPr>
              <w:t>≥72%</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优势</w:t>
            </w:r>
          </w:p>
        </w:tc>
      </w:tr>
      <w:tr w:rsidR="005F2A83" w:rsidRPr="005F2A83" w:rsidTr="005F2A83">
        <w:trPr>
          <w:trHeight w:val="628"/>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关键工序数控化率</w:t>
            </w:r>
            <w:bookmarkStart w:id="4" w:name="_ftnref5"/>
            <w:r w:rsidRPr="005F2A83">
              <w:rPr>
                <w:rFonts w:ascii="宋体" w:eastAsia="宋体" w:hAnsi="宋体" w:cs="宋体"/>
                <w:color w:val="000000"/>
                <w:kern w:val="0"/>
                <w:sz w:val="28"/>
                <w:szCs w:val="28"/>
              </w:rPr>
              <w:fldChar w:fldCharType="begin"/>
            </w:r>
            <w:r w:rsidRPr="005F2A83">
              <w:rPr>
                <w:rFonts w:ascii="宋体" w:eastAsia="宋体" w:hAnsi="宋体" w:cs="宋体"/>
                <w:color w:val="000000"/>
                <w:kern w:val="0"/>
                <w:sz w:val="28"/>
                <w:szCs w:val="28"/>
              </w:rPr>
              <w:instrText xml:space="preserve"> HYPERLINK "file:///C:\\Users\\Tom\\Desktop\\5480077.doc" \l "_ftn5" \o "" </w:instrText>
            </w:r>
            <w:r w:rsidRPr="005F2A83">
              <w:rPr>
                <w:rFonts w:ascii="宋体" w:eastAsia="宋体" w:hAnsi="宋体" w:cs="宋体"/>
                <w:color w:val="000000"/>
                <w:kern w:val="0"/>
                <w:sz w:val="28"/>
                <w:szCs w:val="28"/>
              </w:rPr>
              <w:fldChar w:fldCharType="separate"/>
            </w:r>
            <w:r w:rsidRPr="005F2A83">
              <w:rPr>
                <w:rFonts w:ascii="宋体" w:eastAsia="宋体" w:hAnsi="宋体" w:cs="宋体" w:hint="eastAsia"/>
                <w:color w:val="000000"/>
                <w:kern w:val="0"/>
                <w:sz w:val="28"/>
                <w:szCs w:val="28"/>
              </w:rPr>
              <w:t>[5]</w:t>
            </w:r>
            <w:r w:rsidRPr="005F2A83">
              <w:rPr>
                <w:rFonts w:ascii="宋体" w:eastAsia="宋体" w:hAnsi="宋体" w:cs="宋体"/>
                <w:color w:val="000000"/>
                <w:kern w:val="0"/>
                <w:sz w:val="28"/>
                <w:szCs w:val="28"/>
              </w:rPr>
              <w:fldChar w:fldCharType="end"/>
            </w:r>
            <w:bookmarkEnd w:id="4"/>
            <w:r w:rsidRPr="005F2A83">
              <w:rPr>
                <w:rFonts w:ascii="宋体" w:eastAsia="宋体" w:hAnsi="宋体" w:cs="宋体" w:hint="eastAsia"/>
                <w:color w:val="000000"/>
                <w:kern w:val="0"/>
                <w:sz w:val="28"/>
                <w:szCs w:val="28"/>
              </w:rPr>
              <w:t>≥50%</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优势</w:t>
            </w:r>
          </w:p>
        </w:tc>
      </w:tr>
      <w:tr w:rsidR="005F2A83" w:rsidRPr="005F2A83" w:rsidTr="005F2A83">
        <w:trPr>
          <w:trHeight w:val="548"/>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骨干企业通过两化融合贯标或纳入智能制造试点示范</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引导性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骨干企业研发、生产、管理、服务等主要环节采用智能制造系统和装备，信息化水平达到国内同行业先进水平</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引导性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300"/>
          <w:jc w:val="center"/>
        </w:trPr>
        <w:tc>
          <w:tcPr>
            <w:tcW w:w="1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公共服务</w:t>
            </w: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建有共性技术研发和推广应用平台、大众创业万众创新服务平台</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金融服务、市场开拓、现代物流、人才培养等面向产业集聚</w:t>
            </w:r>
            <w:proofErr w:type="gramStart"/>
            <w:r w:rsidRPr="005F2A83">
              <w:rPr>
                <w:rFonts w:ascii="宋体" w:eastAsia="宋体" w:hAnsi="宋体" w:cs="宋体" w:hint="eastAsia"/>
                <w:color w:val="000000"/>
                <w:kern w:val="0"/>
                <w:sz w:val="28"/>
                <w:szCs w:val="28"/>
              </w:rPr>
              <w:t>集群区</w:t>
            </w:r>
            <w:proofErr w:type="gramEnd"/>
            <w:r w:rsidRPr="005F2A83">
              <w:rPr>
                <w:rFonts w:ascii="宋体" w:eastAsia="宋体" w:hAnsi="宋体" w:cs="宋体" w:hint="eastAsia"/>
                <w:color w:val="000000"/>
                <w:kern w:val="0"/>
                <w:sz w:val="28"/>
                <w:szCs w:val="28"/>
              </w:rPr>
              <w:t>提供有效服务的公共服务设施齐全</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300"/>
          <w:jc w:val="center"/>
        </w:trPr>
        <w:tc>
          <w:tcPr>
            <w:tcW w:w="1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发展环境</w:t>
            </w: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所在地有完善的人才培养、引进、激励机制和政策保障，劳动关系和谐</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所在地政府在发展规划、财政政策、政务服务、创新创业等方面对产业集聚</w:t>
            </w:r>
            <w:proofErr w:type="gramStart"/>
            <w:r w:rsidRPr="005F2A83">
              <w:rPr>
                <w:rFonts w:ascii="宋体" w:eastAsia="宋体" w:hAnsi="宋体" w:cs="宋体" w:hint="eastAsia"/>
                <w:color w:val="000000"/>
                <w:kern w:val="0"/>
                <w:sz w:val="28"/>
                <w:szCs w:val="28"/>
              </w:rPr>
              <w:t>集群区</w:t>
            </w:r>
            <w:proofErr w:type="gramEnd"/>
            <w:r w:rsidRPr="005F2A83">
              <w:rPr>
                <w:rFonts w:ascii="宋体" w:eastAsia="宋体" w:hAnsi="宋体" w:cs="宋体" w:hint="eastAsia"/>
                <w:color w:val="000000"/>
                <w:kern w:val="0"/>
                <w:sz w:val="28"/>
                <w:szCs w:val="28"/>
              </w:rPr>
              <w:t>发展给予支持，每年安排专项资金不少于1000万</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693"/>
          <w:jc w:val="center"/>
        </w:trPr>
        <w:tc>
          <w:tcPr>
            <w:tcW w:w="13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合法合</w:t>
            </w:r>
            <w:proofErr w:type="gramStart"/>
            <w:r w:rsidRPr="005F2A83">
              <w:rPr>
                <w:rFonts w:ascii="宋体" w:eastAsia="宋体" w:hAnsi="宋体" w:cs="宋体" w:hint="eastAsia"/>
                <w:color w:val="000000"/>
                <w:kern w:val="0"/>
                <w:sz w:val="28"/>
                <w:szCs w:val="28"/>
              </w:rPr>
              <w:t>规</w:t>
            </w:r>
            <w:proofErr w:type="gramEnd"/>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符合国家有关法律法规和产业政策的规定</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符合国家土地利用总体规划、城市总体规划、主体功能区规划及国家相关产业规划</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有较完善的示范基地创建工作方案和产业发展规划</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r w:rsidR="005F2A83" w:rsidRPr="005F2A83" w:rsidTr="005F2A83">
        <w:trPr>
          <w:trHeight w:val="693"/>
          <w:jc w:val="center"/>
        </w:trPr>
        <w:tc>
          <w:tcPr>
            <w:tcW w:w="0" w:type="auto"/>
            <w:vMerge/>
            <w:tcBorders>
              <w:top w:val="nil"/>
              <w:left w:val="single" w:sz="8" w:space="0" w:color="auto"/>
              <w:bottom w:val="single" w:sz="8" w:space="0" w:color="auto"/>
              <w:right w:val="single" w:sz="8" w:space="0" w:color="auto"/>
            </w:tcBorders>
            <w:vAlign w:val="center"/>
            <w:hideMark/>
          </w:tcPr>
          <w:p w:rsidR="005F2A83" w:rsidRPr="005F2A83" w:rsidRDefault="005F2A83" w:rsidP="005F2A83">
            <w:pPr>
              <w:widowControl/>
              <w:jc w:val="left"/>
              <w:rPr>
                <w:rFonts w:ascii="宋体" w:eastAsia="宋体" w:hAnsi="宋体" w:cs="宋体"/>
                <w:color w:val="000000"/>
                <w:kern w:val="0"/>
                <w:sz w:val="24"/>
                <w:szCs w:val="24"/>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left"/>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申报名称反映主导产业特色，符合分类规范</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约束性</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A83" w:rsidRPr="005F2A83" w:rsidRDefault="005F2A83" w:rsidP="005F2A83">
            <w:pPr>
              <w:widowControl/>
              <w:spacing w:before="100" w:beforeAutospacing="1" w:after="100" w:afterAutospacing="1" w:line="360" w:lineRule="atLeast"/>
              <w:jc w:val="center"/>
              <w:rPr>
                <w:rFonts w:ascii="宋体" w:eastAsia="宋体" w:hAnsi="宋体" w:cs="宋体"/>
                <w:color w:val="000000"/>
                <w:kern w:val="0"/>
                <w:sz w:val="24"/>
                <w:szCs w:val="24"/>
              </w:rPr>
            </w:pPr>
            <w:r w:rsidRPr="005F2A83">
              <w:rPr>
                <w:rFonts w:ascii="宋体" w:eastAsia="宋体" w:hAnsi="宋体" w:cs="宋体" w:hint="eastAsia"/>
                <w:color w:val="000000"/>
                <w:kern w:val="0"/>
                <w:sz w:val="28"/>
                <w:szCs w:val="28"/>
              </w:rPr>
              <w:t>通用</w:t>
            </w:r>
          </w:p>
        </w:tc>
      </w:tr>
    </w:tbl>
    <w:p w:rsidR="005F2A83" w:rsidRPr="005F2A83" w:rsidRDefault="005F2A83" w:rsidP="005F2A83">
      <w:pPr>
        <w:widowControl/>
        <w:spacing w:line="300" w:lineRule="atLeast"/>
        <w:jc w:val="left"/>
        <w:rPr>
          <w:rFonts w:ascii="华文宋体" w:eastAsia="华文宋体" w:hAnsi="华文宋体" w:cs="宋体" w:hint="eastAsia"/>
          <w:color w:val="000000"/>
          <w:kern w:val="0"/>
          <w:sz w:val="18"/>
          <w:szCs w:val="18"/>
        </w:rPr>
      </w:pPr>
      <w:bookmarkStart w:id="5" w:name="_GoBack"/>
      <w:bookmarkEnd w:id="5"/>
    </w:p>
    <w:bookmarkStart w:id="6" w:name="_ftn1"/>
    <w:p w:rsidR="005F2A83" w:rsidRPr="005F2A83" w:rsidRDefault="005F2A83" w:rsidP="005F2A83">
      <w:pPr>
        <w:widowControl/>
        <w:spacing w:before="100" w:beforeAutospacing="1" w:after="100" w:afterAutospacing="1" w:line="300" w:lineRule="atLeast"/>
        <w:jc w:val="left"/>
        <w:rPr>
          <w:rFonts w:ascii="华文宋体" w:eastAsia="华文宋体" w:hAnsi="华文宋体" w:cs="宋体" w:hint="eastAsia"/>
          <w:color w:val="000000"/>
          <w:kern w:val="0"/>
          <w:sz w:val="18"/>
          <w:szCs w:val="18"/>
        </w:rPr>
      </w:pPr>
      <w:r w:rsidRPr="005F2A83">
        <w:rPr>
          <w:rFonts w:ascii="华文宋体" w:eastAsia="华文宋体" w:hAnsi="华文宋体" w:cs="宋体"/>
          <w:color w:val="000000"/>
          <w:kern w:val="0"/>
          <w:sz w:val="18"/>
          <w:szCs w:val="18"/>
        </w:rPr>
        <w:fldChar w:fldCharType="begin"/>
      </w:r>
      <w:r w:rsidRPr="005F2A83">
        <w:rPr>
          <w:rFonts w:ascii="华文宋体" w:eastAsia="华文宋体" w:hAnsi="华文宋体" w:cs="宋体"/>
          <w:color w:val="000000"/>
          <w:kern w:val="0"/>
          <w:sz w:val="18"/>
          <w:szCs w:val="18"/>
        </w:rPr>
        <w:instrText xml:space="preserve"> HYPERLINK "file:///C:\\Users\\Tom\\Desktop\\5480077.doc" \l "_ftnref1" \o "" </w:instrText>
      </w:r>
      <w:r w:rsidRPr="005F2A83">
        <w:rPr>
          <w:rFonts w:ascii="华文宋体" w:eastAsia="华文宋体" w:hAnsi="华文宋体" w:cs="宋体"/>
          <w:color w:val="000000"/>
          <w:kern w:val="0"/>
          <w:sz w:val="18"/>
          <w:szCs w:val="18"/>
        </w:rPr>
        <w:fldChar w:fldCharType="separate"/>
      </w:r>
      <w:r w:rsidRPr="005F2A83">
        <w:rPr>
          <w:rFonts w:ascii="仿宋_GB2312" w:eastAsia="仿宋_GB2312" w:hAnsi="华文宋体" w:cs="宋体" w:hint="eastAsia"/>
          <w:color w:val="000000"/>
          <w:kern w:val="0"/>
          <w:szCs w:val="21"/>
        </w:rPr>
        <w:t>[1]</w:t>
      </w:r>
      <w:r w:rsidRPr="005F2A83">
        <w:rPr>
          <w:rFonts w:ascii="华文宋体" w:eastAsia="华文宋体" w:hAnsi="华文宋体" w:cs="宋体"/>
          <w:color w:val="000000"/>
          <w:kern w:val="0"/>
          <w:sz w:val="18"/>
          <w:szCs w:val="18"/>
        </w:rPr>
        <w:fldChar w:fldCharType="end"/>
      </w:r>
      <w:bookmarkEnd w:id="6"/>
      <w:r w:rsidRPr="005F2A83">
        <w:rPr>
          <w:rFonts w:ascii="仿宋_GB2312" w:eastAsia="仿宋_GB2312" w:hAnsi="华文宋体" w:cs="宋体" w:hint="eastAsia"/>
          <w:color w:val="000000"/>
          <w:kern w:val="0"/>
          <w:szCs w:val="21"/>
        </w:rPr>
        <w:t> </w:t>
      </w:r>
      <w:r w:rsidRPr="005F2A83">
        <w:rPr>
          <w:rFonts w:ascii="仿宋_GB2312" w:eastAsia="仿宋_GB2312" w:hAnsi="华文宋体" w:cs="宋体" w:hint="eastAsia"/>
          <w:color w:val="000000"/>
          <w:kern w:val="0"/>
          <w:szCs w:val="21"/>
        </w:rPr>
        <w:t>指标性质中，“约束性”是指国家示范基地必须满足的基本条件；“引导性”是指国家示范基地建议具备的优选条件。</w:t>
      </w:r>
    </w:p>
    <w:bookmarkStart w:id="7" w:name="_ftn2"/>
    <w:p w:rsidR="005F2A83" w:rsidRPr="005F2A83" w:rsidRDefault="005F2A83" w:rsidP="005F2A83">
      <w:pPr>
        <w:widowControl/>
        <w:spacing w:before="100" w:beforeAutospacing="1" w:after="100" w:afterAutospacing="1" w:line="300" w:lineRule="atLeast"/>
        <w:jc w:val="left"/>
        <w:rPr>
          <w:rFonts w:ascii="华文宋体" w:eastAsia="华文宋体" w:hAnsi="华文宋体" w:cs="宋体" w:hint="eastAsia"/>
          <w:color w:val="000000"/>
          <w:kern w:val="0"/>
          <w:sz w:val="18"/>
          <w:szCs w:val="18"/>
        </w:rPr>
      </w:pPr>
      <w:r w:rsidRPr="005F2A83">
        <w:rPr>
          <w:rFonts w:ascii="华文宋体" w:eastAsia="华文宋体" w:hAnsi="华文宋体" w:cs="宋体"/>
          <w:color w:val="000000"/>
          <w:kern w:val="0"/>
          <w:sz w:val="18"/>
          <w:szCs w:val="18"/>
        </w:rPr>
        <w:fldChar w:fldCharType="begin"/>
      </w:r>
      <w:r w:rsidRPr="005F2A83">
        <w:rPr>
          <w:rFonts w:ascii="华文宋体" w:eastAsia="华文宋体" w:hAnsi="华文宋体" w:cs="宋体"/>
          <w:color w:val="000000"/>
          <w:kern w:val="0"/>
          <w:sz w:val="18"/>
          <w:szCs w:val="18"/>
        </w:rPr>
        <w:instrText xml:space="preserve"> HYPERLINK "file:///C:\\Users\\Tom\\Desktop\\5480077.doc" \l "_ftnref2" \o "" </w:instrText>
      </w:r>
      <w:r w:rsidRPr="005F2A83">
        <w:rPr>
          <w:rFonts w:ascii="华文宋体" w:eastAsia="华文宋体" w:hAnsi="华文宋体" w:cs="宋体"/>
          <w:color w:val="000000"/>
          <w:kern w:val="0"/>
          <w:sz w:val="18"/>
          <w:szCs w:val="18"/>
        </w:rPr>
        <w:fldChar w:fldCharType="separate"/>
      </w:r>
      <w:r w:rsidRPr="005F2A83">
        <w:rPr>
          <w:rFonts w:ascii="仿宋_GB2312" w:eastAsia="仿宋_GB2312" w:hAnsi="华文宋体" w:cs="宋体" w:hint="eastAsia"/>
          <w:color w:val="000000"/>
          <w:kern w:val="0"/>
          <w:szCs w:val="21"/>
        </w:rPr>
        <w:t>[2]</w:t>
      </w:r>
      <w:r w:rsidRPr="005F2A83">
        <w:rPr>
          <w:rFonts w:ascii="华文宋体" w:eastAsia="华文宋体" w:hAnsi="华文宋体" w:cs="宋体"/>
          <w:color w:val="000000"/>
          <w:kern w:val="0"/>
          <w:sz w:val="18"/>
          <w:szCs w:val="18"/>
        </w:rPr>
        <w:fldChar w:fldCharType="end"/>
      </w:r>
      <w:bookmarkEnd w:id="7"/>
      <w:r w:rsidRPr="005F2A83">
        <w:rPr>
          <w:rFonts w:ascii="仿宋_GB2312" w:eastAsia="仿宋_GB2312" w:hAnsi="华文宋体" w:cs="宋体" w:hint="eastAsia"/>
          <w:color w:val="000000"/>
          <w:kern w:val="0"/>
          <w:szCs w:val="21"/>
        </w:rPr>
        <w:t> </w:t>
      </w:r>
      <w:r w:rsidRPr="005F2A83">
        <w:rPr>
          <w:rFonts w:ascii="仿宋_GB2312" w:eastAsia="仿宋_GB2312" w:hAnsi="华文宋体" w:cs="宋体" w:hint="eastAsia"/>
          <w:color w:val="000000"/>
          <w:kern w:val="0"/>
          <w:szCs w:val="21"/>
        </w:rPr>
        <w:t>适用范围中，“通用”指适用于优势、特色两个系列国家示范基地的条件；“优势”指仅适用于规模效益突出的优势产业示范基地；“特色”指仅适用于专业化细分领域竞争力强的特色产业示范基地。</w:t>
      </w:r>
    </w:p>
    <w:bookmarkStart w:id="8" w:name="_ftn3"/>
    <w:p w:rsidR="005F2A83" w:rsidRPr="005F2A83" w:rsidRDefault="005F2A83" w:rsidP="005F2A83">
      <w:pPr>
        <w:widowControl/>
        <w:spacing w:before="100" w:beforeAutospacing="1" w:after="100" w:afterAutospacing="1" w:line="300" w:lineRule="atLeast"/>
        <w:jc w:val="left"/>
        <w:rPr>
          <w:rFonts w:ascii="华文宋体" w:eastAsia="华文宋体" w:hAnsi="华文宋体" w:cs="宋体" w:hint="eastAsia"/>
          <w:color w:val="000000"/>
          <w:kern w:val="0"/>
          <w:sz w:val="18"/>
          <w:szCs w:val="18"/>
        </w:rPr>
      </w:pPr>
      <w:r w:rsidRPr="005F2A83">
        <w:rPr>
          <w:rFonts w:ascii="华文宋体" w:eastAsia="华文宋体" w:hAnsi="华文宋体" w:cs="宋体"/>
          <w:color w:val="000000"/>
          <w:kern w:val="0"/>
          <w:sz w:val="18"/>
          <w:szCs w:val="18"/>
        </w:rPr>
        <w:fldChar w:fldCharType="begin"/>
      </w:r>
      <w:r w:rsidRPr="005F2A83">
        <w:rPr>
          <w:rFonts w:ascii="华文宋体" w:eastAsia="华文宋体" w:hAnsi="华文宋体" w:cs="宋体"/>
          <w:color w:val="000000"/>
          <w:kern w:val="0"/>
          <w:sz w:val="18"/>
          <w:szCs w:val="18"/>
        </w:rPr>
        <w:instrText xml:space="preserve"> HYPERLINK "file:///C:\\Users\\Tom\\Desktop\\5480077.doc" \l "_ftnref3" \o "" </w:instrText>
      </w:r>
      <w:r w:rsidRPr="005F2A83">
        <w:rPr>
          <w:rFonts w:ascii="华文宋体" w:eastAsia="华文宋体" w:hAnsi="华文宋体" w:cs="宋体"/>
          <w:color w:val="000000"/>
          <w:kern w:val="0"/>
          <w:sz w:val="18"/>
          <w:szCs w:val="18"/>
        </w:rPr>
        <w:fldChar w:fldCharType="separate"/>
      </w:r>
      <w:r w:rsidRPr="005F2A83">
        <w:rPr>
          <w:rFonts w:ascii="仿宋_GB2312" w:eastAsia="仿宋_GB2312" w:hAnsi="华文宋体" w:cs="宋体" w:hint="eastAsia"/>
          <w:color w:val="000000"/>
          <w:kern w:val="0"/>
          <w:szCs w:val="21"/>
        </w:rPr>
        <w:t>[3]</w:t>
      </w:r>
      <w:r w:rsidRPr="005F2A83">
        <w:rPr>
          <w:rFonts w:ascii="华文宋体" w:eastAsia="华文宋体" w:hAnsi="华文宋体" w:cs="宋体"/>
          <w:color w:val="000000"/>
          <w:kern w:val="0"/>
          <w:sz w:val="18"/>
          <w:szCs w:val="18"/>
        </w:rPr>
        <w:fldChar w:fldCharType="end"/>
      </w:r>
      <w:bookmarkEnd w:id="8"/>
      <w:r w:rsidRPr="005F2A83">
        <w:rPr>
          <w:rFonts w:ascii="仿宋_GB2312" w:eastAsia="仿宋_GB2312" w:hAnsi="华文宋体" w:cs="宋体" w:hint="eastAsia"/>
          <w:color w:val="000000"/>
          <w:kern w:val="0"/>
          <w:szCs w:val="21"/>
        </w:rPr>
        <w:t> </w:t>
      </w:r>
      <w:r w:rsidRPr="005F2A83">
        <w:rPr>
          <w:rFonts w:ascii="仿宋_GB2312" w:eastAsia="仿宋_GB2312" w:hAnsi="华文宋体" w:cs="宋体" w:hint="eastAsia"/>
          <w:color w:val="000000"/>
          <w:kern w:val="0"/>
          <w:szCs w:val="21"/>
        </w:rPr>
        <w:t>对高载能产业集聚</w:t>
      </w:r>
      <w:proofErr w:type="gramStart"/>
      <w:r w:rsidRPr="005F2A83">
        <w:rPr>
          <w:rFonts w:ascii="仿宋_GB2312" w:eastAsia="仿宋_GB2312" w:hAnsi="华文宋体" w:cs="宋体" w:hint="eastAsia"/>
          <w:color w:val="000000"/>
          <w:kern w:val="0"/>
          <w:szCs w:val="21"/>
        </w:rPr>
        <w:t>集群区</w:t>
      </w:r>
      <w:proofErr w:type="gramEnd"/>
      <w:r w:rsidRPr="005F2A83">
        <w:rPr>
          <w:rFonts w:ascii="仿宋_GB2312" w:eastAsia="仿宋_GB2312" w:hAnsi="华文宋体" w:cs="宋体" w:hint="eastAsia"/>
          <w:color w:val="000000"/>
          <w:kern w:val="0"/>
          <w:szCs w:val="21"/>
        </w:rPr>
        <w:t>该条件暂不要求。</w:t>
      </w:r>
    </w:p>
    <w:bookmarkStart w:id="9" w:name="_ftn4"/>
    <w:p w:rsidR="005F2A83" w:rsidRPr="005F2A83" w:rsidRDefault="005F2A83" w:rsidP="005F2A83">
      <w:pPr>
        <w:widowControl/>
        <w:spacing w:before="100" w:beforeAutospacing="1" w:after="100" w:afterAutospacing="1" w:line="300" w:lineRule="atLeast"/>
        <w:jc w:val="left"/>
        <w:rPr>
          <w:rFonts w:ascii="华文宋体" w:eastAsia="华文宋体" w:hAnsi="华文宋体" w:cs="宋体" w:hint="eastAsia"/>
          <w:color w:val="000000"/>
          <w:kern w:val="0"/>
          <w:sz w:val="18"/>
          <w:szCs w:val="18"/>
        </w:rPr>
      </w:pPr>
      <w:r w:rsidRPr="005F2A83">
        <w:rPr>
          <w:rFonts w:ascii="华文宋体" w:eastAsia="华文宋体" w:hAnsi="华文宋体" w:cs="宋体"/>
          <w:color w:val="000000"/>
          <w:kern w:val="0"/>
          <w:sz w:val="18"/>
          <w:szCs w:val="18"/>
        </w:rPr>
        <w:fldChar w:fldCharType="begin"/>
      </w:r>
      <w:r w:rsidRPr="005F2A83">
        <w:rPr>
          <w:rFonts w:ascii="华文宋体" w:eastAsia="华文宋体" w:hAnsi="华文宋体" w:cs="宋体"/>
          <w:color w:val="000000"/>
          <w:kern w:val="0"/>
          <w:sz w:val="18"/>
          <w:szCs w:val="18"/>
        </w:rPr>
        <w:instrText xml:space="preserve"> HYPERLINK "file:///C:\\Users\\Tom\\Desktop\\5480077.doc" \l "_ftnref4" \o "" </w:instrText>
      </w:r>
      <w:r w:rsidRPr="005F2A83">
        <w:rPr>
          <w:rFonts w:ascii="华文宋体" w:eastAsia="华文宋体" w:hAnsi="华文宋体" w:cs="宋体"/>
          <w:color w:val="000000"/>
          <w:kern w:val="0"/>
          <w:sz w:val="18"/>
          <w:szCs w:val="18"/>
        </w:rPr>
        <w:fldChar w:fldCharType="separate"/>
      </w:r>
      <w:r w:rsidRPr="005F2A83">
        <w:rPr>
          <w:rFonts w:ascii="仿宋_GB2312" w:eastAsia="仿宋_GB2312" w:hAnsi="华文宋体" w:cs="宋体" w:hint="eastAsia"/>
          <w:color w:val="000000"/>
          <w:kern w:val="0"/>
          <w:szCs w:val="21"/>
        </w:rPr>
        <w:t>[4]</w:t>
      </w:r>
      <w:r w:rsidRPr="005F2A83">
        <w:rPr>
          <w:rFonts w:ascii="华文宋体" w:eastAsia="华文宋体" w:hAnsi="华文宋体" w:cs="宋体"/>
          <w:color w:val="000000"/>
          <w:kern w:val="0"/>
          <w:sz w:val="18"/>
          <w:szCs w:val="18"/>
        </w:rPr>
        <w:fldChar w:fldCharType="end"/>
      </w:r>
      <w:bookmarkEnd w:id="9"/>
      <w:r w:rsidRPr="005F2A83">
        <w:rPr>
          <w:rFonts w:ascii="仿宋_GB2312" w:eastAsia="仿宋_GB2312" w:hAnsi="华文宋体" w:cs="宋体" w:hint="eastAsia"/>
          <w:color w:val="000000"/>
          <w:kern w:val="0"/>
          <w:szCs w:val="21"/>
        </w:rPr>
        <w:t> </w:t>
      </w:r>
      <w:r w:rsidRPr="005F2A83">
        <w:rPr>
          <w:rFonts w:ascii="仿宋_GB2312" w:eastAsia="仿宋_GB2312" w:hAnsi="华文宋体" w:cs="宋体" w:hint="eastAsia"/>
          <w:color w:val="000000"/>
          <w:kern w:val="0"/>
          <w:szCs w:val="21"/>
        </w:rPr>
        <w:t>数字化研发设计工具普及率=应用数字化研发设计工具的规模以上企业数量/规模以上企业总数量。</w:t>
      </w:r>
    </w:p>
    <w:bookmarkStart w:id="10" w:name="_ftn5"/>
    <w:p w:rsidR="005F2A83" w:rsidRPr="005F2A83" w:rsidRDefault="005F2A83" w:rsidP="005F2A83">
      <w:pPr>
        <w:widowControl/>
        <w:spacing w:before="100" w:beforeAutospacing="1" w:after="100" w:afterAutospacing="1" w:line="300" w:lineRule="atLeast"/>
        <w:jc w:val="left"/>
        <w:rPr>
          <w:rFonts w:ascii="华文宋体" w:eastAsia="华文宋体" w:hAnsi="华文宋体" w:cs="宋体" w:hint="eastAsia"/>
          <w:color w:val="000000"/>
          <w:kern w:val="0"/>
          <w:sz w:val="18"/>
          <w:szCs w:val="18"/>
        </w:rPr>
      </w:pPr>
      <w:r w:rsidRPr="005F2A83">
        <w:rPr>
          <w:rFonts w:ascii="华文宋体" w:eastAsia="华文宋体" w:hAnsi="华文宋体" w:cs="宋体"/>
          <w:color w:val="000000"/>
          <w:kern w:val="0"/>
          <w:sz w:val="18"/>
          <w:szCs w:val="18"/>
        </w:rPr>
        <w:lastRenderedPageBreak/>
        <w:fldChar w:fldCharType="begin"/>
      </w:r>
      <w:r w:rsidRPr="005F2A83">
        <w:rPr>
          <w:rFonts w:ascii="华文宋体" w:eastAsia="华文宋体" w:hAnsi="华文宋体" w:cs="宋体"/>
          <w:color w:val="000000"/>
          <w:kern w:val="0"/>
          <w:sz w:val="18"/>
          <w:szCs w:val="18"/>
        </w:rPr>
        <w:instrText xml:space="preserve"> HYPERLINK "file:///C:\\Users\\Tom\\Desktop\\5480077.doc" \l "_ftnref5" \o "" </w:instrText>
      </w:r>
      <w:r w:rsidRPr="005F2A83">
        <w:rPr>
          <w:rFonts w:ascii="华文宋体" w:eastAsia="华文宋体" w:hAnsi="华文宋体" w:cs="宋体"/>
          <w:color w:val="000000"/>
          <w:kern w:val="0"/>
          <w:sz w:val="18"/>
          <w:szCs w:val="18"/>
        </w:rPr>
        <w:fldChar w:fldCharType="separate"/>
      </w:r>
      <w:r w:rsidRPr="005F2A83">
        <w:rPr>
          <w:rFonts w:ascii="仿宋_GB2312" w:eastAsia="仿宋_GB2312" w:hAnsi="华文宋体" w:cs="宋体" w:hint="eastAsia"/>
          <w:color w:val="000000"/>
          <w:kern w:val="0"/>
          <w:szCs w:val="21"/>
        </w:rPr>
        <w:t>[5]</w:t>
      </w:r>
      <w:r w:rsidRPr="005F2A83">
        <w:rPr>
          <w:rFonts w:ascii="华文宋体" w:eastAsia="华文宋体" w:hAnsi="华文宋体" w:cs="宋体"/>
          <w:color w:val="000000"/>
          <w:kern w:val="0"/>
          <w:sz w:val="18"/>
          <w:szCs w:val="18"/>
        </w:rPr>
        <w:fldChar w:fldCharType="end"/>
      </w:r>
      <w:bookmarkEnd w:id="10"/>
      <w:r w:rsidRPr="005F2A83">
        <w:rPr>
          <w:rFonts w:ascii="仿宋_GB2312" w:eastAsia="仿宋_GB2312" w:hAnsi="华文宋体" w:cs="宋体" w:hint="eastAsia"/>
          <w:color w:val="000000"/>
          <w:kern w:val="0"/>
          <w:szCs w:val="21"/>
        </w:rPr>
        <w:t> </w:t>
      </w:r>
      <w:r w:rsidRPr="005F2A83">
        <w:rPr>
          <w:rFonts w:ascii="仿宋_GB2312" w:eastAsia="仿宋_GB2312" w:hAnsi="华文宋体" w:cs="宋体" w:hint="eastAsia"/>
          <w:color w:val="000000"/>
          <w:kern w:val="0"/>
          <w:szCs w:val="21"/>
        </w:rPr>
        <w:t>关键工序数控化率为规模以上工业企业关键工序数控化率的平均值。</w:t>
      </w:r>
    </w:p>
    <w:p w:rsidR="00677220" w:rsidRPr="005F2A83" w:rsidRDefault="00677220"/>
    <w:sectPr w:rsidR="00677220" w:rsidRPr="005F2A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83"/>
    <w:rsid w:val="00005868"/>
    <w:rsid w:val="00007D51"/>
    <w:rsid w:val="00025A1E"/>
    <w:rsid w:val="00032F07"/>
    <w:rsid w:val="00057CFF"/>
    <w:rsid w:val="000607EF"/>
    <w:rsid w:val="000634BF"/>
    <w:rsid w:val="000873B4"/>
    <w:rsid w:val="000E4964"/>
    <w:rsid w:val="0017707E"/>
    <w:rsid w:val="001A0CCE"/>
    <w:rsid w:val="001A2D21"/>
    <w:rsid w:val="001C4A12"/>
    <w:rsid w:val="001E0E8D"/>
    <w:rsid w:val="001E396F"/>
    <w:rsid w:val="001F7E68"/>
    <w:rsid w:val="00201346"/>
    <w:rsid w:val="00274A12"/>
    <w:rsid w:val="003105A9"/>
    <w:rsid w:val="00334ED7"/>
    <w:rsid w:val="00377685"/>
    <w:rsid w:val="003C128E"/>
    <w:rsid w:val="003C3FF5"/>
    <w:rsid w:val="004527D6"/>
    <w:rsid w:val="00463BD8"/>
    <w:rsid w:val="00467866"/>
    <w:rsid w:val="00472F14"/>
    <w:rsid w:val="004F2E6F"/>
    <w:rsid w:val="0055248B"/>
    <w:rsid w:val="005D1CB3"/>
    <w:rsid w:val="005F2A83"/>
    <w:rsid w:val="006039E9"/>
    <w:rsid w:val="00610F4B"/>
    <w:rsid w:val="00624DE9"/>
    <w:rsid w:val="006309FC"/>
    <w:rsid w:val="006633FE"/>
    <w:rsid w:val="00664B8A"/>
    <w:rsid w:val="00677220"/>
    <w:rsid w:val="006A000A"/>
    <w:rsid w:val="006B04CE"/>
    <w:rsid w:val="00711301"/>
    <w:rsid w:val="007300D8"/>
    <w:rsid w:val="007915B1"/>
    <w:rsid w:val="00793680"/>
    <w:rsid w:val="007C0375"/>
    <w:rsid w:val="00805919"/>
    <w:rsid w:val="00840B21"/>
    <w:rsid w:val="008D0B60"/>
    <w:rsid w:val="008E1EC3"/>
    <w:rsid w:val="008F1681"/>
    <w:rsid w:val="00942999"/>
    <w:rsid w:val="00977C80"/>
    <w:rsid w:val="00996A3E"/>
    <w:rsid w:val="009A2043"/>
    <w:rsid w:val="00A23C60"/>
    <w:rsid w:val="00A60C36"/>
    <w:rsid w:val="00AB4993"/>
    <w:rsid w:val="00AC653B"/>
    <w:rsid w:val="00AF06A5"/>
    <w:rsid w:val="00AF32FC"/>
    <w:rsid w:val="00B32E28"/>
    <w:rsid w:val="00B47354"/>
    <w:rsid w:val="00B70538"/>
    <w:rsid w:val="00B70FD3"/>
    <w:rsid w:val="00B726FD"/>
    <w:rsid w:val="00B84595"/>
    <w:rsid w:val="00BB11D4"/>
    <w:rsid w:val="00BD6C64"/>
    <w:rsid w:val="00C1300E"/>
    <w:rsid w:val="00C2086F"/>
    <w:rsid w:val="00C229F5"/>
    <w:rsid w:val="00C60F6B"/>
    <w:rsid w:val="00C77A6F"/>
    <w:rsid w:val="00CF695B"/>
    <w:rsid w:val="00D047E3"/>
    <w:rsid w:val="00D13B18"/>
    <w:rsid w:val="00D83B2A"/>
    <w:rsid w:val="00D92138"/>
    <w:rsid w:val="00D9443B"/>
    <w:rsid w:val="00DB479D"/>
    <w:rsid w:val="00DC6432"/>
    <w:rsid w:val="00E00DC5"/>
    <w:rsid w:val="00E275AC"/>
    <w:rsid w:val="00EB151C"/>
    <w:rsid w:val="00EB6F45"/>
    <w:rsid w:val="00EE6785"/>
    <w:rsid w:val="00F65DFE"/>
    <w:rsid w:val="00FB5162"/>
    <w:rsid w:val="00FD4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64712-D90D-4BE8-B31D-92F9AB48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59624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8">
          <w:marLeft w:val="0"/>
          <w:marRight w:val="0"/>
          <w:marTop w:val="300"/>
          <w:marBottom w:val="0"/>
          <w:divBdr>
            <w:top w:val="none" w:sz="0" w:space="0" w:color="auto"/>
            <w:left w:val="none" w:sz="0" w:space="0" w:color="auto"/>
            <w:bottom w:val="none" w:sz="0" w:space="0" w:color="auto"/>
            <w:right w:val="none" w:sz="0" w:space="0" w:color="auto"/>
          </w:divBdr>
        </w:div>
        <w:div w:id="740447673">
          <w:marLeft w:val="0"/>
          <w:marRight w:val="0"/>
          <w:marTop w:val="0"/>
          <w:marBottom w:val="0"/>
          <w:divBdr>
            <w:top w:val="none" w:sz="0" w:space="0" w:color="auto"/>
            <w:left w:val="none" w:sz="0" w:space="0" w:color="auto"/>
            <w:bottom w:val="none" w:sz="0" w:space="0" w:color="auto"/>
            <w:right w:val="none" w:sz="0" w:space="0" w:color="auto"/>
          </w:divBdr>
          <w:divsChild>
            <w:div w:id="41487530">
              <w:marLeft w:val="0"/>
              <w:marRight w:val="0"/>
              <w:marTop w:val="0"/>
              <w:marBottom w:val="0"/>
              <w:divBdr>
                <w:top w:val="none" w:sz="0" w:space="0" w:color="auto"/>
                <w:left w:val="none" w:sz="0" w:space="0" w:color="auto"/>
                <w:bottom w:val="none" w:sz="0" w:space="0" w:color="auto"/>
                <w:right w:val="none" w:sz="0" w:space="0" w:color="auto"/>
              </w:divBdr>
            </w:div>
            <w:div w:id="1701971492">
              <w:marLeft w:val="0"/>
              <w:marRight w:val="0"/>
              <w:marTop w:val="0"/>
              <w:marBottom w:val="0"/>
              <w:divBdr>
                <w:top w:val="none" w:sz="0" w:space="0" w:color="auto"/>
                <w:left w:val="none" w:sz="0" w:space="0" w:color="auto"/>
                <w:bottom w:val="none" w:sz="0" w:space="0" w:color="auto"/>
                <w:right w:val="none" w:sz="0" w:space="0" w:color="auto"/>
              </w:divBdr>
            </w:div>
            <w:div w:id="354313839">
              <w:marLeft w:val="0"/>
              <w:marRight w:val="0"/>
              <w:marTop w:val="0"/>
              <w:marBottom w:val="0"/>
              <w:divBdr>
                <w:top w:val="none" w:sz="0" w:space="0" w:color="auto"/>
                <w:left w:val="none" w:sz="0" w:space="0" w:color="auto"/>
                <w:bottom w:val="none" w:sz="0" w:space="0" w:color="auto"/>
                <w:right w:val="none" w:sz="0" w:space="0" w:color="auto"/>
              </w:divBdr>
            </w:div>
            <w:div w:id="1235241864">
              <w:marLeft w:val="0"/>
              <w:marRight w:val="0"/>
              <w:marTop w:val="0"/>
              <w:marBottom w:val="0"/>
              <w:divBdr>
                <w:top w:val="none" w:sz="0" w:space="0" w:color="auto"/>
                <w:left w:val="none" w:sz="0" w:space="0" w:color="auto"/>
                <w:bottom w:val="none" w:sz="0" w:space="0" w:color="auto"/>
                <w:right w:val="none" w:sz="0" w:space="0" w:color="auto"/>
              </w:divBdr>
            </w:div>
            <w:div w:id="10864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842</Words>
  <Characters>4802</Characters>
  <Application>Microsoft Office Word</Application>
  <DocSecurity>0</DocSecurity>
  <Lines>40</Lines>
  <Paragraphs>11</Paragraphs>
  <ScaleCrop>false</ScaleCrop>
  <Company/>
  <LinksUpToDate>false</LinksUpToDate>
  <CharactersWithSpaces>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kexin</dc:creator>
  <cp:keywords/>
  <dc:description/>
  <cp:lastModifiedBy>kexin</cp:lastModifiedBy>
  <cp:revision>1</cp:revision>
  <dcterms:created xsi:type="dcterms:W3CDTF">2017-04-27T01:34:00Z</dcterms:created>
  <dcterms:modified xsi:type="dcterms:W3CDTF">2017-04-27T01:37:00Z</dcterms:modified>
</cp:coreProperties>
</file>