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5A" w:rsidRDefault="004D0C5A" w:rsidP="004D0C5A">
      <w:pPr>
        <w:pStyle w:val="a3"/>
        <w:shd w:val="clear" w:color="auto" w:fill="FFFFFF"/>
        <w:spacing w:before="0" w:beforeAutospacing="0" w:after="0" w:afterAutospacing="0"/>
        <w:jc w:val="center"/>
        <w:rPr>
          <w:rFonts w:ascii="Arial" w:hAnsi="Arial" w:cs="Arial"/>
          <w:color w:val="191919"/>
        </w:rPr>
      </w:pPr>
      <w:bookmarkStart w:id="0" w:name="_GoBack"/>
      <w:r>
        <w:rPr>
          <w:rStyle w:val="a4"/>
          <w:rFonts w:ascii="Arial" w:hAnsi="Arial" w:cs="Arial"/>
          <w:color w:val="191919"/>
          <w:bdr w:val="none" w:sz="0" w:space="0" w:color="auto" w:frame="1"/>
        </w:rPr>
        <w:t>省级</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研发中心和创新企业认定</w:t>
      </w:r>
      <w:bookmarkEnd w:id="0"/>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一、政策依据</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山东省中小企业局《关于培育支持中小企业</w:t>
      </w:r>
      <w:r>
        <w:rPr>
          <w:rFonts w:ascii="Arial" w:hAnsi="Arial" w:cs="Arial"/>
          <w:color w:val="191919"/>
        </w:rPr>
        <w:t>“</w:t>
      </w:r>
      <w:r>
        <w:rPr>
          <w:rFonts w:ascii="Arial" w:hAnsi="Arial" w:cs="Arial"/>
          <w:color w:val="191919"/>
        </w:rPr>
        <w:t>一企一技术</w:t>
      </w:r>
      <w:r>
        <w:rPr>
          <w:rFonts w:ascii="Arial" w:hAnsi="Arial" w:cs="Arial"/>
          <w:color w:val="191919"/>
        </w:rPr>
        <w:t>”</w:t>
      </w:r>
      <w:r>
        <w:rPr>
          <w:rFonts w:ascii="Arial" w:hAnsi="Arial" w:cs="Arial"/>
          <w:color w:val="191919"/>
        </w:rPr>
        <w:t>研发中心的意见》（鲁中小企办字</w:t>
      </w:r>
      <w:r>
        <w:rPr>
          <w:rFonts w:ascii="Arial" w:hAnsi="Arial" w:cs="Arial"/>
          <w:color w:val="191919"/>
        </w:rPr>
        <w:t>[2011]3</w:t>
      </w:r>
      <w:r>
        <w:rPr>
          <w:rFonts w:ascii="Arial" w:hAnsi="Arial" w:cs="Arial"/>
          <w:color w:val="191919"/>
        </w:rPr>
        <w:t>号）</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山东省中小企业局《关于组织推荐省级第十三批</w:t>
      </w:r>
      <w:r>
        <w:rPr>
          <w:rFonts w:ascii="Arial" w:hAnsi="Arial" w:cs="Arial"/>
          <w:color w:val="191919"/>
        </w:rPr>
        <w:t xml:space="preserve"> “</w:t>
      </w:r>
      <w:r>
        <w:rPr>
          <w:rFonts w:ascii="Arial" w:hAnsi="Arial" w:cs="Arial"/>
          <w:color w:val="191919"/>
        </w:rPr>
        <w:t>一企一技术</w:t>
      </w:r>
      <w:r>
        <w:rPr>
          <w:rFonts w:ascii="Arial" w:hAnsi="Arial" w:cs="Arial"/>
          <w:color w:val="191919"/>
        </w:rPr>
        <w:t>”</w:t>
      </w:r>
      <w:r>
        <w:rPr>
          <w:rFonts w:ascii="Arial" w:hAnsi="Arial" w:cs="Arial"/>
          <w:color w:val="191919"/>
        </w:rPr>
        <w:t>研发中心和第十一批</w:t>
      </w:r>
      <w:r>
        <w:rPr>
          <w:rFonts w:ascii="Arial" w:hAnsi="Arial" w:cs="Arial"/>
          <w:color w:val="191919"/>
        </w:rPr>
        <w:t>“</w:t>
      </w:r>
      <w:r>
        <w:rPr>
          <w:rFonts w:ascii="Arial" w:hAnsi="Arial" w:cs="Arial"/>
          <w:color w:val="191919"/>
        </w:rPr>
        <w:t>一企一技术</w:t>
      </w:r>
      <w:r>
        <w:rPr>
          <w:rFonts w:ascii="Arial" w:hAnsi="Arial" w:cs="Arial"/>
          <w:color w:val="191919"/>
        </w:rPr>
        <w:t>”</w:t>
      </w:r>
      <w:r>
        <w:rPr>
          <w:rFonts w:ascii="Arial" w:hAnsi="Arial" w:cs="Arial"/>
          <w:color w:val="191919"/>
        </w:rPr>
        <w:t>创新企业的通知》（鲁中小企局函</w:t>
      </w:r>
      <w:r>
        <w:rPr>
          <w:rFonts w:ascii="Arial" w:hAnsi="Arial" w:cs="Arial"/>
          <w:color w:val="191919"/>
        </w:rPr>
        <w:t>[2017]59</w:t>
      </w:r>
      <w:r>
        <w:rPr>
          <w:rFonts w:ascii="Arial" w:hAnsi="Arial" w:cs="Arial"/>
          <w:color w:val="191919"/>
        </w:rPr>
        <w:t>号）</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二、认定标准</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1</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研发中心</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1</w:t>
      </w:r>
      <w:r>
        <w:rPr>
          <w:rFonts w:ascii="Arial" w:hAnsi="Arial" w:cs="Arial"/>
          <w:color w:val="191919"/>
        </w:rPr>
        <w:t>）产品在生产、制造、加工、质量把关和降低消耗、降低成本等方面具有专有、独特的技术。其专有技术表现为产品在同类同型号产品市场上的占有率位居全省前三位或全国前五位，批量卖价最高、质量最好、寿命最长或消耗最低的方能认定为专有技术。</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2</w:t>
      </w:r>
      <w:r>
        <w:rPr>
          <w:rFonts w:ascii="Arial" w:hAnsi="Arial" w:cs="Arial"/>
          <w:color w:val="191919"/>
        </w:rPr>
        <w:t>）企业获得国家专利局授权的发明专利技术</w:t>
      </w:r>
      <w:r>
        <w:rPr>
          <w:rFonts w:ascii="Arial" w:hAnsi="Arial" w:cs="Arial"/>
          <w:color w:val="191919"/>
        </w:rPr>
        <w:t>2</w:t>
      </w:r>
      <w:r>
        <w:rPr>
          <w:rFonts w:ascii="Arial" w:hAnsi="Arial" w:cs="Arial"/>
          <w:color w:val="191919"/>
        </w:rPr>
        <w:t>项</w:t>
      </w:r>
      <w:r>
        <w:rPr>
          <w:rFonts w:ascii="Arial" w:hAnsi="Arial" w:cs="Arial"/>
          <w:color w:val="191919"/>
        </w:rPr>
        <w:t>(</w:t>
      </w:r>
      <w:r>
        <w:rPr>
          <w:rFonts w:ascii="Arial" w:hAnsi="Arial" w:cs="Arial"/>
          <w:color w:val="191919"/>
        </w:rPr>
        <w:t>含</w:t>
      </w:r>
      <w:r>
        <w:rPr>
          <w:rFonts w:ascii="Arial" w:hAnsi="Arial" w:cs="Arial"/>
          <w:color w:val="191919"/>
        </w:rPr>
        <w:t>)</w:t>
      </w:r>
      <w:r>
        <w:rPr>
          <w:rFonts w:ascii="Arial" w:hAnsi="Arial" w:cs="Arial"/>
          <w:color w:val="191919"/>
        </w:rPr>
        <w:t>以上，拥有</w:t>
      </w:r>
      <w:r>
        <w:rPr>
          <w:rFonts w:ascii="Arial" w:hAnsi="Arial" w:cs="Arial"/>
          <w:color w:val="191919"/>
        </w:rPr>
        <w:t>1</w:t>
      </w:r>
      <w:r>
        <w:rPr>
          <w:rFonts w:ascii="Arial" w:hAnsi="Arial" w:cs="Arial"/>
          <w:color w:val="191919"/>
        </w:rPr>
        <w:t>项发明专利以上且主持或参与制订国家、行业和地方标准，专利技术已在产品中应用。</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3</w:t>
      </w:r>
      <w:r>
        <w:rPr>
          <w:rFonts w:ascii="Arial" w:hAnsi="Arial" w:cs="Arial"/>
          <w:color w:val="191919"/>
        </w:rPr>
        <w:t>）生产技术是省内同行业内独有、独创的具有自主知识产权且转化为生产的技术</w:t>
      </w:r>
      <w:r>
        <w:rPr>
          <w:rFonts w:ascii="Arial" w:hAnsi="Arial" w:cs="Arial"/>
          <w:color w:val="191919"/>
        </w:rPr>
        <w:t>;</w:t>
      </w:r>
      <w:r>
        <w:rPr>
          <w:rFonts w:ascii="Arial" w:hAnsi="Arial" w:cs="Arial"/>
          <w:color w:val="191919"/>
        </w:rPr>
        <w:t>包括引进后消化吸收的技术。</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4</w:t>
      </w:r>
      <w:r>
        <w:rPr>
          <w:rFonts w:ascii="Arial" w:hAnsi="Arial" w:cs="Arial"/>
          <w:color w:val="191919"/>
        </w:rPr>
        <w:t>）研发中心在企业为独立或单设，具有固定的研发设施、设备仪器、研发投入和人才队伍。</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5</w:t>
      </w:r>
      <w:r>
        <w:rPr>
          <w:rFonts w:ascii="Arial" w:hAnsi="Arial" w:cs="Arial"/>
          <w:color w:val="191919"/>
        </w:rPr>
        <w:t>）申报的企业必须是按国家划型标准界定为中小微型企业的公司法人企业且在我省登记注册。</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6</w:t>
      </w:r>
      <w:r>
        <w:rPr>
          <w:rFonts w:ascii="Arial" w:hAnsi="Arial" w:cs="Arial"/>
          <w:color w:val="191919"/>
        </w:rPr>
        <w:t>）申报企业须同时具备第四、第五条申报条件和前</w:t>
      </w:r>
      <w:r>
        <w:rPr>
          <w:rFonts w:ascii="Arial" w:hAnsi="Arial" w:cs="Arial"/>
          <w:color w:val="191919"/>
        </w:rPr>
        <w:t>3</w:t>
      </w:r>
      <w:r>
        <w:rPr>
          <w:rFonts w:ascii="Arial" w:hAnsi="Arial" w:cs="Arial"/>
          <w:color w:val="191919"/>
        </w:rPr>
        <w:t>项申报条件中一项。</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2</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创新企业</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w:t>
      </w:r>
      <w:r>
        <w:rPr>
          <w:rFonts w:ascii="Arial" w:hAnsi="Arial" w:cs="Arial"/>
          <w:color w:val="191919"/>
        </w:rPr>
        <w:t>一企一技术</w:t>
      </w:r>
      <w:r>
        <w:rPr>
          <w:rFonts w:ascii="Arial" w:hAnsi="Arial" w:cs="Arial"/>
          <w:color w:val="191919"/>
        </w:rPr>
        <w:t>”</w:t>
      </w:r>
      <w:r>
        <w:rPr>
          <w:rFonts w:ascii="Arial" w:hAnsi="Arial" w:cs="Arial"/>
          <w:color w:val="191919"/>
        </w:rPr>
        <w:t>创新企业是指能明显改善现有产品的外观、性能、质量、寿命、节能、环保、安全等指标，提高市场占有率和经济效益，在技术或工艺控制等方面具有专有技术和技术秘密的企业。</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三、申报程序</w:t>
      </w:r>
    </w:p>
    <w:p w:rsidR="004D0C5A" w:rsidRDefault="004D0C5A" w:rsidP="004D0C5A">
      <w:pPr>
        <w:pStyle w:val="a3"/>
        <w:shd w:val="clear" w:color="auto" w:fill="FFFFFF"/>
        <w:spacing w:before="151" w:beforeAutospacing="0" w:after="432" w:afterAutospacing="0"/>
        <w:rPr>
          <w:rFonts w:ascii="Arial" w:hAnsi="Arial" w:cs="Arial"/>
          <w:color w:val="191919"/>
        </w:rPr>
      </w:pPr>
      <w:r>
        <w:rPr>
          <w:rFonts w:ascii="Arial" w:hAnsi="Arial" w:cs="Arial"/>
          <w:color w:val="191919"/>
        </w:rPr>
        <w:t>由济南市经信委向山东省中小企业局推荐上报</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lastRenderedPageBreak/>
        <w:t>推荐上报的</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研发中心和创新企业，必须是市级</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研发中心和</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创新企业</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四、申报时间：</w:t>
      </w:r>
    </w:p>
    <w:p w:rsidR="004D0C5A" w:rsidRDefault="004D0C5A" w:rsidP="004D0C5A">
      <w:pPr>
        <w:pStyle w:val="a3"/>
        <w:shd w:val="clear" w:color="auto" w:fill="FFFFFF"/>
        <w:spacing w:before="0" w:beforeAutospacing="0" w:after="0" w:afterAutospacing="0"/>
        <w:rPr>
          <w:rFonts w:ascii="Arial" w:hAnsi="Arial" w:cs="Arial"/>
          <w:color w:val="191919"/>
        </w:rPr>
      </w:pPr>
      <w:r>
        <w:rPr>
          <w:rFonts w:ascii="Arial" w:hAnsi="Arial" w:cs="Arial"/>
          <w:color w:val="191919"/>
        </w:rPr>
        <w:t>以山东省中小企业局、</w:t>
      </w:r>
      <w:r>
        <w:rPr>
          <w:rFonts w:ascii="Arial" w:hAnsi="Arial" w:cs="Arial"/>
          <w:color w:val="191919"/>
          <w:bdr w:val="none" w:sz="0" w:space="0" w:color="auto" w:frame="1"/>
        </w:rPr>
        <w:t>济南市经信委</w:t>
      </w:r>
      <w:r>
        <w:rPr>
          <w:rFonts w:ascii="Arial" w:hAnsi="Arial" w:cs="Arial"/>
          <w:color w:val="191919"/>
        </w:rPr>
        <w:t>网站公布的申报通知为准</w:t>
      </w:r>
    </w:p>
    <w:p w:rsidR="004D0C5A" w:rsidRDefault="004D0C5A" w:rsidP="004D0C5A">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财政奖励</w:t>
      </w:r>
    </w:p>
    <w:p w:rsidR="004D0C5A" w:rsidRDefault="004D0C5A" w:rsidP="004D0C5A">
      <w:pPr>
        <w:pStyle w:val="a3"/>
        <w:shd w:val="clear" w:color="auto" w:fill="FFFFFF"/>
        <w:spacing w:before="0" w:beforeAutospacing="0" w:after="0" w:afterAutospacing="0"/>
        <w:rPr>
          <w:rFonts w:ascii="Arial" w:hAnsi="Arial" w:cs="Arial"/>
          <w:color w:val="191919"/>
        </w:rPr>
      </w:pPr>
      <w:r>
        <w:rPr>
          <w:rStyle w:val="a4"/>
          <w:rFonts w:ascii="Arial" w:hAnsi="Arial" w:cs="Arial"/>
          <w:color w:val="191919"/>
          <w:bdr w:val="none" w:sz="0" w:space="0" w:color="auto" w:frame="1"/>
        </w:rPr>
        <w:t>省委省政府《关于支持非公有制经济健康发展的十条意见》（鲁发</w:t>
      </w:r>
      <w:r>
        <w:rPr>
          <w:rStyle w:val="a4"/>
          <w:rFonts w:ascii="Arial" w:hAnsi="Arial" w:cs="Arial"/>
          <w:color w:val="191919"/>
          <w:bdr w:val="none" w:sz="0" w:space="0" w:color="auto" w:frame="1"/>
        </w:rPr>
        <w:t>{2017}21</w:t>
      </w:r>
      <w:r>
        <w:rPr>
          <w:rStyle w:val="a4"/>
          <w:rFonts w:ascii="Arial" w:hAnsi="Arial" w:cs="Arial"/>
          <w:color w:val="191919"/>
          <w:bdr w:val="none" w:sz="0" w:space="0" w:color="auto" w:frame="1"/>
        </w:rPr>
        <w:t>号，</w:t>
      </w:r>
      <w:r>
        <w:rPr>
          <w:rStyle w:val="a4"/>
          <w:rFonts w:ascii="Arial" w:hAnsi="Arial" w:cs="Arial"/>
          <w:color w:val="191919"/>
          <w:bdr w:val="none" w:sz="0" w:space="0" w:color="auto" w:frame="1"/>
        </w:rPr>
        <w:t>2017</w:t>
      </w:r>
      <w:r>
        <w:rPr>
          <w:rStyle w:val="a4"/>
          <w:rFonts w:ascii="Arial" w:hAnsi="Arial" w:cs="Arial"/>
          <w:color w:val="191919"/>
          <w:bdr w:val="none" w:sz="0" w:space="0" w:color="auto" w:frame="1"/>
        </w:rPr>
        <w:t>年</w:t>
      </w:r>
      <w:r>
        <w:rPr>
          <w:rStyle w:val="a4"/>
          <w:rFonts w:ascii="Arial" w:hAnsi="Arial" w:cs="Arial"/>
          <w:color w:val="191919"/>
          <w:bdr w:val="none" w:sz="0" w:space="0" w:color="auto" w:frame="1"/>
        </w:rPr>
        <w:t>9</w:t>
      </w:r>
      <w:r>
        <w:rPr>
          <w:rStyle w:val="a4"/>
          <w:rFonts w:ascii="Arial" w:hAnsi="Arial" w:cs="Arial"/>
          <w:color w:val="191919"/>
          <w:bdr w:val="none" w:sz="0" w:space="0" w:color="auto" w:frame="1"/>
        </w:rPr>
        <w:t>月</w:t>
      </w:r>
      <w:r>
        <w:rPr>
          <w:rStyle w:val="a4"/>
          <w:rFonts w:ascii="Arial" w:hAnsi="Arial" w:cs="Arial"/>
          <w:color w:val="191919"/>
          <w:bdr w:val="none" w:sz="0" w:space="0" w:color="auto" w:frame="1"/>
        </w:rPr>
        <w:t>5</w:t>
      </w:r>
      <w:r>
        <w:rPr>
          <w:rStyle w:val="a4"/>
          <w:rFonts w:ascii="Arial" w:hAnsi="Arial" w:cs="Arial"/>
          <w:color w:val="191919"/>
          <w:bdr w:val="none" w:sz="0" w:space="0" w:color="auto" w:frame="1"/>
        </w:rPr>
        <w:t>日）：</w:t>
      </w:r>
    </w:p>
    <w:p w:rsidR="004D0C5A" w:rsidRDefault="004D0C5A" w:rsidP="004D0C5A">
      <w:pPr>
        <w:pStyle w:val="a3"/>
        <w:shd w:val="clear" w:color="auto" w:fill="FFFFFF"/>
        <w:spacing w:before="0" w:beforeAutospacing="0" w:after="0" w:afterAutospacing="0"/>
        <w:rPr>
          <w:rFonts w:ascii="Arial" w:hAnsi="Arial" w:cs="Arial"/>
          <w:color w:val="191919"/>
        </w:rPr>
      </w:pPr>
      <w:r>
        <w:rPr>
          <w:rFonts w:ascii="Arial" w:hAnsi="Arial" w:cs="Arial"/>
          <w:color w:val="191919"/>
        </w:rPr>
        <w:t>加大对行业领军和高成长性企业激励力度</w:t>
      </w:r>
      <w:r>
        <w:rPr>
          <w:rFonts w:ascii="Arial" w:hAnsi="Arial" w:cs="Arial"/>
          <w:color w:val="191919"/>
        </w:rPr>
        <w:t>,</w:t>
      </w:r>
      <w:r>
        <w:rPr>
          <w:rFonts w:ascii="Arial" w:hAnsi="Arial" w:cs="Arial"/>
          <w:color w:val="191919"/>
        </w:rPr>
        <w:t>对</w:t>
      </w:r>
      <w:r>
        <w:rPr>
          <w:rStyle w:val="a4"/>
          <w:rFonts w:ascii="Arial" w:hAnsi="Arial" w:cs="Arial"/>
          <w:color w:val="191919"/>
          <w:bdr w:val="none" w:sz="0" w:space="0" w:color="auto" w:frame="1"/>
        </w:rPr>
        <w:t>新认定的省级</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一企一技术</w:t>
      </w:r>
      <w:r>
        <w:rPr>
          <w:rStyle w:val="a4"/>
          <w:rFonts w:ascii="Arial" w:hAnsi="Arial" w:cs="Arial"/>
          <w:color w:val="191919"/>
          <w:bdr w:val="none" w:sz="0" w:space="0" w:color="auto" w:frame="1"/>
        </w:rPr>
        <w:t>”</w:t>
      </w:r>
      <w:r>
        <w:rPr>
          <w:rStyle w:val="a4"/>
          <w:rFonts w:ascii="Arial" w:hAnsi="Arial" w:cs="Arial"/>
          <w:color w:val="191919"/>
          <w:bdr w:val="none" w:sz="0" w:space="0" w:color="auto" w:frame="1"/>
        </w:rPr>
        <w:t>研发中心和创新企业</w:t>
      </w:r>
      <w:r>
        <w:rPr>
          <w:rFonts w:ascii="Arial" w:hAnsi="Arial" w:cs="Arial"/>
          <w:color w:val="191919"/>
        </w:rPr>
        <w:t>,</w:t>
      </w:r>
      <w:r>
        <w:rPr>
          <w:rStyle w:val="a4"/>
          <w:rFonts w:ascii="Arial" w:hAnsi="Arial" w:cs="Arial"/>
          <w:color w:val="191919"/>
          <w:bdr w:val="none" w:sz="0" w:space="0" w:color="auto" w:frame="1"/>
        </w:rPr>
        <w:t>各级财政</w:t>
      </w:r>
      <w:r>
        <w:rPr>
          <w:rFonts w:ascii="Arial" w:hAnsi="Arial" w:cs="Arial"/>
          <w:color w:val="191919"/>
        </w:rPr>
        <w:t>给予</w:t>
      </w:r>
      <w:r>
        <w:rPr>
          <w:rStyle w:val="a4"/>
          <w:rFonts w:ascii="Arial" w:hAnsi="Arial" w:cs="Arial"/>
          <w:color w:val="191919"/>
          <w:bdr w:val="none" w:sz="0" w:space="0" w:color="auto" w:frame="1"/>
        </w:rPr>
        <w:t>50</w:t>
      </w:r>
      <w:r>
        <w:rPr>
          <w:rStyle w:val="a4"/>
          <w:rFonts w:ascii="Arial" w:hAnsi="Arial" w:cs="Arial"/>
          <w:color w:val="191919"/>
          <w:bdr w:val="none" w:sz="0" w:space="0" w:color="auto" w:frame="1"/>
        </w:rPr>
        <w:t>万元</w:t>
      </w:r>
      <w:r>
        <w:rPr>
          <w:rFonts w:ascii="Arial" w:hAnsi="Arial" w:cs="Arial"/>
          <w:color w:val="191919"/>
        </w:rPr>
        <w:t>奖励。</w:t>
      </w:r>
    </w:p>
    <w:p w:rsidR="009403E2" w:rsidRDefault="009403E2"/>
    <w:sectPr w:rsidR="00940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AE"/>
    <w:rsid w:val="004D0C5A"/>
    <w:rsid w:val="009403E2"/>
    <w:rsid w:val="0098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55A87-84F6-45D6-A2FC-C2C0CBD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0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0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2019-03-06T03:38:00Z</dcterms:created>
  <dcterms:modified xsi:type="dcterms:W3CDTF">2019-03-06T03:38:00Z</dcterms:modified>
</cp:coreProperties>
</file>