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63B" w:rsidRPr="00E6763B" w:rsidRDefault="00E6763B" w:rsidP="00E6763B">
      <w:pPr>
        <w:widowControl/>
        <w:jc w:val="center"/>
        <w:rPr>
          <w:rFonts w:ascii="微软雅黑" w:eastAsia="微软雅黑" w:hAnsi="微软雅黑" w:cs="宋体"/>
          <w:b/>
          <w:bCs/>
          <w:color w:val="007ACF"/>
          <w:kern w:val="0"/>
          <w:sz w:val="36"/>
          <w:szCs w:val="36"/>
        </w:rPr>
      </w:pPr>
      <w:r w:rsidRPr="00E6763B">
        <w:rPr>
          <w:rFonts w:ascii="微软雅黑" w:eastAsia="微软雅黑" w:hAnsi="微软雅黑" w:cs="宋体" w:hint="eastAsia"/>
          <w:b/>
          <w:bCs/>
          <w:color w:val="007ACF"/>
          <w:kern w:val="0"/>
          <w:sz w:val="36"/>
          <w:szCs w:val="36"/>
        </w:rPr>
        <w:t>广州市工业和信息化委转发关于组织2019年促进经济发展专项（企业技术改造用途）资金（新一轮企业技术改造政策支持）项目入选项目库的通知</w:t>
      </w:r>
    </w:p>
    <w:p w:rsidR="00E6763B" w:rsidRPr="00E6763B" w:rsidRDefault="00E6763B" w:rsidP="00E6763B">
      <w:pPr>
        <w:widowControl/>
        <w:shd w:val="clear" w:color="auto" w:fill="F5F5F5"/>
        <w:jc w:val="center"/>
        <w:rPr>
          <w:rFonts w:ascii="微软雅黑" w:eastAsia="微软雅黑" w:hAnsi="微软雅黑" w:cs="宋体" w:hint="eastAsia"/>
          <w:color w:val="333333"/>
          <w:kern w:val="0"/>
          <w:szCs w:val="21"/>
        </w:rPr>
      </w:pPr>
      <w:r w:rsidRPr="00E6763B">
        <w:rPr>
          <w:rFonts w:ascii="微软雅黑" w:eastAsia="微软雅黑" w:hAnsi="微软雅黑" w:cs="宋体" w:hint="eastAsia"/>
          <w:color w:val="666666"/>
          <w:kern w:val="0"/>
          <w:szCs w:val="21"/>
        </w:rPr>
        <w:t>来源：</w:t>
      </w:r>
      <w:r w:rsidRPr="00E6763B">
        <w:rPr>
          <w:rFonts w:ascii="微软雅黑" w:eastAsia="微软雅黑" w:hAnsi="微软雅黑" w:cs="宋体" w:hint="eastAsia"/>
          <w:b/>
          <w:bCs/>
          <w:color w:val="666666"/>
          <w:kern w:val="0"/>
          <w:szCs w:val="21"/>
        </w:rPr>
        <w:t>技术改造与创新处</w:t>
      </w:r>
      <w:r w:rsidRPr="00E6763B">
        <w:rPr>
          <w:rFonts w:ascii="微软雅黑" w:eastAsia="微软雅黑" w:hAnsi="微软雅黑" w:cs="宋体" w:hint="eastAsia"/>
          <w:color w:val="666666"/>
          <w:kern w:val="0"/>
          <w:szCs w:val="21"/>
        </w:rPr>
        <w:t>发布时间：</w:t>
      </w:r>
      <w:r w:rsidRPr="00E6763B">
        <w:rPr>
          <w:rFonts w:ascii="微软雅黑" w:eastAsia="微软雅黑" w:hAnsi="微软雅黑" w:cs="宋体" w:hint="eastAsia"/>
          <w:b/>
          <w:bCs/>
          <w:color w:val="666666"/>
          <w:kern w:val="0"/>
          <w:szCs w:val="21"/>
        </w:rPr>
        <w:t>2018-12-19 09:17:02</w:t>
      </w:r>
    </w:p>
    <w:p w:rsidR="00E6763B" w:rsidRPr="00E6763B" w:rsidRDefault="00E6763B" w:rsidP="00E6763B">
      <w:pPr>
        <w:widowControl/>
        <w:shd w:val="clear" w:color="auto" w:fill="F5F5F5"/>
        <w:jc w:val="center"/>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t>浏览次数</w:t>
      </w:r>
    </w:p>
    <w:p w:rsidR="00E6763B" w:rsidRPr="00E6763B" w:rsidRDefault="00E6763B" w:rsidP="00E6763B">
      <w:pPr>
        <w:widowControl/>
        <w:shd w:val="clear" w:color="auto" w:fill="F5F5F5"/>
        <w:ind w:left="720"/>
        <w:jc w:val="center"/>
        <w:rPr>
          <w:rFonts w:ascii="微软雅黑" w:eastAsia="微软雅黑" w:hAnsi="微软雅黑" w:cs="宋体" w:hint="eastAsia"/>
          <w:color w:val="BC1010"/>
          <w:kern w:val="0"/>
          <w:szCs w:val="21"/>
        </w:rPr>
      </w:pPr>
      <w:r w:rsidRPr="00E6763B">
        <w:rPr>
          <w:rFonts w:ascii="微软雅黑" w:eastAsia="微软雅黑" w:hAnsi="微软雅黑" w:cs="宋体" w:hint="eastAsia"/>
          <w:color w:val="BC1010"/>
          <w:kern w:val="0"/>
          <w:szCs w:val="21"/>
        </w:rPr>
        <w:t>4537</w:t>
      </w:r>
    </w:p>
    <w:p w:rsidR="00E6763B" w:rsidRPr="00E6763B" w:rsidRDefault="00E6763B" w:rsidP="00E6763B">
      <w:pPr>
        <w:widowControl/>
        <w:shd w:val="clear" w:color="auto" w:fill="F5F5F5"/>
        <w:jc w:val="center"/>
        <w:rPr>
          <w:rFonts w:ascii="微软雅黑" w:eastAsia="微软雅黑" w:hAnsi="微软雅黑" w:cs="宋体" w:hint="eastAsia"/>
          <w:color w:val="666666"/>
          <w:kern w:val="0"/>
          <w:szCs w:val="21"/>
        </w:rPr>
      </w:pPr>
      <w:r w:rsidRPr="00E6763B">
        <w:rPr>
          <w:rFonts w:ascii="微软雅黑" w:eastAsia="微软雅黑" w:hAnsi="微软雅黑" w:cs="宋体" w:hint="eastAsia"/>
          <w:b/>
          <w:bCs/>
          <w:color w:val="666666"/>
          <w:kern w:val="0"/>
          <w:szCs w:val="21"/>
        </w:rPr>
        <w:t>字体大小：</w:t>
      </w:r>
      <w:r w:rsidRPr="00E6763B">
        <w:rPr>
          <w:rFonts w:ascii="微软雅黑" w:eastAsia="微软雅黑" w:hAnsi="微软雅黑" w:cs="宋体" w:hint="eastAsia"/>
          <w:color w:val="666666"/>
          <w:kern w:val="0"/>
          <w:szCs w:val="21"/>
        </w:rPr>
        <w:t> </w:t>
      </w:r>
      <w:hyperlink r:id="rId4" w:history="1">
        <w:r w:rsidRPr="00E6763B">
          <w:rPr>
            <w:rFonts w:ascii="微软雅黑" w:eastAsia="微软雅黑" w:hAnsi="微软雅黑" w:cs="宋体" w:hint="eastAsia"/>
            <w:color w:val="333333"/>
            <w:kern w:val="0"/>
            <w:szCs w:val="21"/>
          </w:rPr>
          <w:t>大</w:t>
        </w:r>
      </w:hyperlink>
      <w:r w:rsidRPr="00E6763B">
        <w:rPr>
          <w:rFonts w:ascii="微软雅黑" w:eastAsia="微软雅黑" w:hAnsi="微软雅黑" w:cs="宋体" w:hint="eastAsia"/>
          <w:color w:val="666666"/>
          <w:kern w:val="0"/>
          <w:szCs w:val="21"/>
        </w:rPr>
        <w:t> </w:t>
      </w:r>
      <w:hyperlink r:id="rId5" w:history="1">
        <w:r w:rsidRPr="00E6763B">
          <w:rPr>
            <w:rFonts w:ascii="微软雅黑" w:eastAsia="微软雅黑" w:hAnsi="微软雅黑" w:cs="宋体" w:hint="eastAsia"/>
            <w:color w:val="333333"/>
            <w:kern w:val="0"/>
            <w:szCs w:val="21"/>
          </w:rPr>
          <w:t>中</w:t>
        </w:r>
      </w:hyperlink>
      <w:r w:rsidRPr="00E6763B">
        <w:rPr>
          <w:rFonts w:ascii="微软雅黑" w:eastAsia="微软雅黑" w:hAnsi="微软雅黑" w:cs="宋体" w:hint="eastAsia"/>
          <w:color w:val="666666"/>
          <w:kern w:val="0"/>
          <w:szCs w:val="21"/>
        </w:rPr>
        <w:t> </w:t>
      </w:r>
      <w:hyperlink r:id="rId6" w:history="1">
        <w:r w:rsidRPr="00E6763B">
          <w:rPr>
            <w:rFonts w:ascii="微软雅黑" w:eastAsia="微软雅黑" w:hAnsi="微软雅黑" w:cs="宋体" w:hint="eastAsia"/>
            <w:color w:val="333333"/>
            <w:kern w:val="0"/>
            <w:szCs w:val="21"/>
          </w:rPr>
          <w:t>小</w:t>
        </w:r>
      </w:hyperlink>
    </w:p>
    <w:p w:rsidR="00E6763B" w:rsidRPr="00E6763B" w:rsidRDefault="00E6763B" w:rsidP="00E6763B">
      <w:pPr>
        <w:widowControl/>
        <w:spacing w:before="120" w:after="120" w:line="480" w:lineRule="auto"/>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t>各区工业和信息化主管部门，各相关单位：</w:t>
      </w:r>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t>现将《广东省工业和信息化厅关于组织2019年促进经济发展专项（企业技术改造用途）资金（新一轮企业技术改造政策支持）项目入选项目库的通知》（粤工信技改函〔2018〕440号）转发给你们，有关事项通知如下：</w:t>
      </w:r>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t>一、请申报单位于2019年6月30日前将申报材料一式3份（含电子版）交所在区工信部门。各区工信部门对申报材料进行初审，并于7月5日前将项目申报连同推荐函报送市工信委（技术改造与创新处）。</w:t>
      </w:r>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t>二、同一企业、母子公司原则上不得以同一项目重复获得市级财政资金和省级切块资金扶持，普惠性专题除外。</w:t>
      </w:r>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t>三、贷款贴息、设备更新、公共服务平台项目，申报单位须于2019年9月30日前向各区工信部门提交完工评价申请材料。</w:t>
      </w:r>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t>四、设备更新、公共服务平台项目在2018年7月1日（含）至2019年6月30日（含）期间投资额须在500万以上（以发票等合法票据的时间为准）。</w:t>
      </w:r>
    </w:p>
    <w:p w:rsidR="00E6763B" w:rsidRPr="00E6763B" w:rsidRDefault="00E6763B" w:rsidP="00E6763B">
      <w:pPr>
        <w:widowControl/>
        <w:spacing w:before="120" w:after="120" w:line="480" w:lineRule="auto"/>
        <w:ind w:firstLine="480"/>
        <w:jc w:val="right"/>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t>广州市工业和信息化委员会</w:t>
      </w:r>
    </w:p>
    <w:p w:rsidR="00E6763B" w:rsidRPr="00E6763B" w:rsidRDefault="00E6763B" w:rsidP="00E6763B">
      <w:pPr>
        <w:widowControl/>
        <w:spacing w:before="120" w:after="120" w:line="480" w:lineRule="auto"/>
        <w:ind w:firstLine="480"/>
        <w:jc w:val="right"/>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lastRenderedPageBreak/>
        <w:t>2018年12月18日</w:t>
      </w:r>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t>（联系人：胡俊凯，联系电话：83123943）</w:t>
      </w:r>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t> </w:t>
      </w:r>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noProof/>
          <w:color w:val="333333"/>
          <w:kern w:val="0"/>
          <w:szCs w:val="21"/>
        </w:rPr>
        <w:drawing>
          <wp:inline distT="0" distB="0" distL="0" distR="0">
            <wp:extent cx="152400" cy="152400"/>
            <wp:effectExtent l="0" t="0" r="0" b="0"/>
            <wp:docPr id="9" name="图片 9" descr="http://www.gzii.gov.cn/gzgxw/tzgg/201812/bdf85ee3a6ed418fa98f3c5b40752e33/images/e04b876ce2704609964f12f8b2689c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zii.gov.cn/gzgxw/tzgg/201812/bdf85ee3a6ed418fa98f3c5b40752e33/images/e04b876ce2704609964f12f8b2689c9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E6763B">
          <w:rPr>
            <w:rFonts w:ascii="微软雅黑" w:eastAsia="微软雅黑" w:hAnsi="微软雅黑" w:cs="宋体" w:hint="eastAsia"/>
            <w:color w:val="333333"/>
            <w:kern w:val="0"/>
            <w:szCs w:val="21"/>
          </w:rPr>
          <w:t>《广东省工业和信息化厅关于组织2019年促进经济发展专项（企业技术改造用途）资金（新一轮企业技术改造政策支持）项目入选项目库的通知》（粤工信技改函〔2018〕440号）.pdf</w:t>
        </w:r>
      </w:hyperlink>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noProof/>
          <w:color w:val="333333"/>
          <w:kern w:val="0"/>
          <w:szCs w:val="21"/>
        </w:rPr>
        <w:drawing>
          <wp:inline distT="0" distB="0" distL="0" distR="0">
            <wp:extent cx="152400" cy="152400"/>
            <wp:effectExtent l="0" t="0" r="0" b="0"/>
            <wp:docPr id="8" name="图片 8" descr="http://www.gzii.gov.cn/gzgxw/tzgg/201812/bdf85ee3a6ed418fa98f3c5b40752e33/images/10b62cd30866455ab65364d158a592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zii.gov.cn/gzgxw/tzgg/201812/bdf85ee3a6ed418fa98f3c5b40752e33/images/10b62cd30866455ab65364d158a5923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gtFrame="_blank" w:history="1">
        <w:r w:rsidRPr="00E6763B">
          <w:rPr>
            <w:rFonts w:ascii="微软雅黑" w:eastAsia="微软雅黑" w:hAnsi="微软雅黑" w:cs="宋体" w:hint="eastAsia"/>
            <w:color w:val="333333"/>
            <w:kern w:val="0"/>
            <w:szCs w:val="21"/>
          </w:rPr>
          <w:t>附件1.2019年广东省省级促进经济发展专项（企业技术改造用途）资金（新一轮企业技术改造政策支持）项目库申报专题方向.doc</w:t>
        </w:r>
      </w:hyperlink>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noProof/>
          <w:color w:val="333333"/>
          <w:kern w:val="0"/>
          <w:szCs w:val="21"/>
        </w:rPr>
        <w:drawing>
          <wp:inline distT="0" distB="0" distL="0" distR="0">
            <wp:extent cx="152400" cy="152400"/>
            <wp:effectExtent l="0" t="0" r="0" b="0"/>
            <wp:docPr id="7" name="图片 7" descr="http://www.gzii.gov.cn/gzgxw/tzgg/201812/bdf85ee3a6ed418fa98f3c5b40752e33/images/10b62cd30866455ab65364d158a592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zii.gov.cn/gzgxw/tzgg/201812/bdf85ee3a6ed418fa98f3c5b40752e33/images/10b62cd30866455ab65364d158a5923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gtFrame="_blank" w:history="1">
        <w:r w:rsidRPr="00E6763B">
          <w:rPr>
            <w:rFonts w:ascii="微软雅黑" w:eastAsia="微软雅黑" w:hAnsi="微软雅黑" w:cs="宋体" w:hint="eastAsia"/>
            <w:color w:val="333333"/>
            <w:kern w:val="0"/>
            <w:szCs w:val="21"/>
          </w:rPr>
          <w:t>附件2.2019年广东省省级促进经济发展专项（企业技术改造用途）资金（新一轮企业技术改造政策支持）项目库申请报告.doc</w:t>
        </w:r>
      </w:hyperlink>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noProof/>
          <w:color w:val="333333"/>
          <w:kern w:val="0"/>
          <w:szCs w:val="21"/>
        </w:rPr>
        <w:drawing>
          <wp:inline distT="0" distB="0" distL="0" distR="0">
            <wp:extent cx="152400" cy="152400"/>
            <wp:effectExtent l="0" t="0" r="0" b="0"/>
            <wp:docPr id="6" name="图片 6" descr="http://www.gzii.gov.cn/gzgxw/tzgg/201812/bdf85ee3a6ed418fa98f3c5b40752e33/images/10b62cd30866455ab65364d158a592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zii.gov.cn/gzgxw/tzgg/201812/bdf85ee3a6ed418fa98f3c5b40752e33/images/10b62cd30866455ab65364d158a5923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tgtFrame="_blank" w:history="1">
        <w:r w:rsidRPr="00E6763B">
          <w:rPr>
            <w:rFonts w:ascii="微软雅黑" w:eastAsia="微软雅黑" w:hAnsi="微软雅黑" w:cs="宋体" w:hint="eastAsia"/>
            <w:color w:val="333333"/>
            <w:kern w:val="0"/>
            <w:szCs w:val="21"/>
          </w:rPr>
          <w:t>附件3.2019年广东省省级促进经济发展专项（企业技术改造用途）资金（新一轮企业技术改造政策支持）项目库申请材料要求.doc</w:t>
        </w:r>
      </w:hyperlink>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noProof/>
          <w:color w:val="333333"/>
          <w:kern w:val="0"/>
          <w:szCs w:val="21"/>
        </w:rPr>
        <w:drawing>
          <wp:inline distT="0" distB="0" distL="0" distR="0">
            <wp:extent cx="152400" cy="152400"/>
            <wp:effectExtent l="0" t="0" r="0" b="0"/>
            <wp:docPr id="5" name="图片 5" descr="http://www.gzii.gov.cn/gzgxw/tzgg/201812/bdf85ee3a6ed418fa98f3c5b40752e33/images/74edddee66624d11b4c2b72f480e45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zii.gov.cn/gzgxw/tzgg/201812/bdf85ee3a6ed418fa98f3c5b40752e33/images/74edddee66624d11b4c2b72f480e453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4" w:tgtFrame="_blank" w:history="1">
        <w:r w:rsidRPr="00E6763B">
          <w:rPr>
            <w:rFonts w:ascii="微软雅黑" w:eastAsia="微软雅黑" w:hAnsi="微软雅黑" w:cs="宋体" w:hint="eastAsia"/>
            <w:color w:val="333333"/>
            <w:kern w:val="0"/>
            <w:szCs w:val="21"/>
          </w:rPr>
          <w:t>附件4.2019年广东省省级促进经济发展专项（企业技术改造用途）资金（新一轮企业技术改造政策支持）项目库申请表.xls</w:t>
        </w:r>
      </w:hyperlink>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noProof/>
          <w:color w:val="333333"/>
          <w:kern w:val="0"/>
          <w:szCs w:val="21"/>
        </w:rPr>
        <w:drawing>
          <wp:inline distT="0" distB="0" distL="0" distR="0">
            <wp:extent cx="152400" cy="152400"/>
            <wp:effectExtent l="0" t="0" r="0" b="0"/>
            <wp:docPr id="4" name="图片 4" descr="http://www.gzii.gov.cn/gzgxw/tzgg/201812/bdf85ee3a6ed418fa98f3c5b40752e33/images/74edddee66624d11b4c2b72f480e45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zii.gov.cn/gzgxw/tzgg/201812/bdf85ee3a6ed418fa98f3c5b40752e33/images/74edddee66624d11b4c2b72f480e453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5" w:tgtFrame="_blank" w:history="1">
        <w:r w:rsidRPr="00E6763B">
          <w:rPr>
            <w:rFonts w:ascii="微软雅黑" w:eastAsia="微软雅黑" w:hAnsi="微软雅黑" w:cs="宋体" w:hint="eastAsia"/>
            <w:color w:val="333333"/>
            <w:kern w:val="0"/>
            <w:szCs w:val="21"/>
          </w:rPr>
          <w:t>附件5.2019年广东省省级促进经济发展专项（企业技术改造用途）资金（新一轮企业技术改造政策支持）项目（贷款贴息）借款明细表.xls</w:t>
        </w:r>
      </w:hyperlink>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noProof/>
          <w:color w:val="333333"/>
          <w:kern w:val="0"/>
          <w:szCs w:val="21"/>
        </w:rPr>
        <w:drawing>
          <wp:inline distT="0" distB="0" distL="0" distR="0">
            <wp:extent cx="152400" cy="152400"/>
            <wp:effectExtent l="0" t="0" r="0" b="0"/>
            <wp:docPr id="3" name="图片 3" descr="http://www.gzii.gov.cn/gzgxw/tzgg/201812/bdf85ee3a6ed418fa98f3c5b40752e33/images/74edddee66624d11b4c2b72f480e45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zii.gov.cn/gzgxw/tzgg/201812/bdf85ee3a6ed418fa98f3c5b40752e33/images/74edddee66624d11b4c2b72f480e453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6" w:tgtFrame="_blank" w:history="1">
        <w:r w:rsidRPr="00E6763B">
          <w:rPr>
            <w:rFonts w:ascii="微软雅黑" w:eastAsia="微软雅黑" w:hAnsi="微软雅黑" w:cs="宋体" w:hint="eastAsia"/>
            <w:color w:val="333333"/>
            <w:kern w:val="0"/>
            <w:szCs w:val="21"/>
          </w:rPr>
          <w:t>附件6.2019年广东省省级促进经济发展专项（企业技术改造用途）资金（新一轮企业技术改造政策支持）项目（事后奖补）设备明细表.xls</w:t>
        </w:r>
      </w:hyperlink>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noProof/>
          <w:color w:val="333333"/>
          <w:kern w:val="0"/>
          <w:szCs w:val="21"/>
        </w:rPr>
        <w:drawing>
          <wp:inline distT="0" distB="0" distL="0" distR="0">
            <wp:extent cx="152400" cy="152400"/>
            <wp:effectExtent l="0" t="0" r="0" b="0"/>
            <wp:docPr id="2" name="图片 2" descr="http://www.gzii.gov.cn/gzgxw/tzgg/201812/bdf85ee3a6ed418fa98f3c5b40752e33/images/74edddee66624d11b4c2b72f480e45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zii.gov.cn/gzgxw/tzgg/201812/bdf85ee3a6ed418fa98f3c5b40752e33/images/74edddee66624d11b4c2b72f480e453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7" w:tgtFrame="_blank" w:history="1">
        <w:r w:rsidRPr="00E6763B">
          <w:rPr>
            <w:rFonts w:ascii="微软雅黑" w:eastAsia="微软雅黑" w:hAnsi="微软雅黑" w:cs="宋体" w:hint="eastAsia"/>
            <w:color w:val="333333"/>
            <w:kern w:val="0"/>
            <w:szCs w:val="21"/>
          </w:rPr>
          <w:t>附件7.2019年广东省省级促进经济发展专项（企业技术改造用途）资金（新一轮企业技术改造政策支持）项目汇总表.xls</w:t>
        </w:r>
      </w:hyperlink>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noProof/>
          <w:color w:val="333333"/>
          <w:kern w:val="0"/>
          <w:szCs w:val="21"/>
        </w:rPr>
        <w:lastRenderedPageBreak/>
        <w:drawing>
          <wp:inline distT="0" distB="0" distL="0" distR="0">
            <wp:extent cx="152400" cy="152400"/>
            <wp:effectExtent l="0" t="0" r="0" b="0"/>
            <wp:docPr id="1" name="图片 1" descr="http://www.gzii.gov.cn/gzgxw/tzgg/201812/bdf85ee3a6ed418fa98f3c5b40752e33/images/74edddee66624d11b4c2b72f480e45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zii.gov.cn/gzgxw/tzgg/201812/bdf85ee3a6ed418fa98f3c5b40752e33/images/74edddee66624d11b4c2b72f480e453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8" w:tgtFrame="_blank" w:history="1">
        <w:r w:rsidRPr="00E6763B">
          <w:rPr>
            <w:rFonts w:ascii="微软雅黑" w:eastAsia="微软雅黑" w:hAnsi="微软雅黑" w:cs="宋体" w:hint="eastAsia"/>
            <w:color w:val="333333"/>
            <w:kern w:val="0"/>
            <w:szCs w:val="21"/>
          </w:rPr>
          <w:t>附件8.2019年省级促进经济发展专项（企业技术改造用途）资金（新一轮企业技术改造政策支持）珠海市任务清单.xls</w:t>
        </w:r>
      </w:hyperlink>
    </w:p>
    <w:p w:rsidR="00E6763B" w:rsidRPr="00E6763B" w:rsidRDefault="00E6763B" w:rsidP="00E6763B">
      <w:pPr>
        <w:widowControl/>
        <w:spacing w:before="120" w:after="120" w:line="480" w:lineRule="auto"/>
        <w:ind w:firstLine="480"/>
        <w:rPr>
          <w:rFonts w:ascii="微软雅黑" w:eastAsia="微软雅黑" w:hAnsi="微软雅黑" w:cs="宋体" w:hint="eastAsia"/>
          <w:color w:val="333333"/>
          <w:kern w:val="0"/>
          <w:szCs w:val="21"/>
        </w:rPr>
      </w:pPr>
      <w:r w:rsidRPr="00E6763B">
        <w:rPr>
          <w:rFonts w:ascii="微软雅黑" w:eastAsia="微软雅黑" w:hAnsi="微软雅黑" w:cs="宋体" w:hint="eastAsia"/>
          <w:color w:val="333333"/>
          <w:kern w:val="0"/>
          <w:szCs w:val="21"/>
        </w:rPr>
        <w:t> </w:t>
      </w:r>
    </w:p>
    <w:p w:rsidR="00B7595B" w:rsidRDefault="00B7595B">
      <w:bookmarkStart w:id="0" w:name="_GoBack"/>
      <w:bookmarkEnd w:id="0"/>
    </w:p>
    <w:sectPr w:rsidR="00B759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A6"/>
    <w:rsid w:val="00B7595B"/>
    <w:rsid w:val="00E6763B"/>
    <w:rsid w:val="00EF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A2CA5-A657-4344-B516-4D1AE47C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y">
    <w:name w:val="ly"/>
    <w:basedOn w:val="a0"/>
    <w:rsid w:val="00E6763B"/>
  </w:style>
  <w:style w:type="character" w:customStyle="1" w:styleId="date">
    <w:name w:val="date"/>
    <w:basedOn w:val="a0"/>
    <w:rsid w:val="00E6763B"/>
  </w:style>
  <w:style w:type="character" w:customStyle="1" w:styleId="fontsize">
    <w:name w:val="fontsize"/>
    <w:basedOn w:val="a0"/>
    <w:rsid w:val="00E6763B"/>
  </w:style>
  <w:style w:type="character" w:styleId="a3">
    <w:name w:val="Hyperlink"/>
    <w:basedOn w:val="a0"/>
    <w:uiPriority w:val="99"/>
    <w:semiHidden/>
    <w:unhideWhenUsed/>
    <w:rsid w:val="00E6763B"/>
    <w:rPr>
      <w:color w:val="0000FF"/>
      <w:u w:val="single"/>
    </w:rPr>
  </w:style>
  <w:style w:type="paragraph" w:styleId="a4">
    <w:name w:val="Normal (Web)"/>
    <w:basedOn w:val="a"/>
    <w:uiPriority w:val="99"/>
    <w:semiHidden/>
    <w:unhideWhenUsed/>
    <w:rsid w:val="00E676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325533">
      <w:bodyDiv w:val="1"/>
      <w:marLeft w:val="0"/>
      <w:marRight w:val="0"/>
      <w:marTop w:val="0"/>
      <w:marBottom w:val="0"/>
      <w:divBdr>
        <w:top w:val="none" w:sz="0" w:space="0" w:color="auto"/>
        <w:left w:val="none" w:sz="0" w:space="0" w:color="auto"/>
        <w:bottom w:val="none" w:sz="0" w:space="0" w:color="auto"/>
        <w:right w:val="none" w:sz="0" w:space="0" w:color="auto"/>
      </w:divBdr>
      <w:divsChild>
        <w:div w:id="335576203">
          <w:marLeft w:val="0"/>
          <w:marRight w:val="0"/>
          <w:marTop w:val="0"/>
          <w:marBottom w:val="0"/>
          <w:divBdr>
            <w:top w:val="none" w:sz="0" w:space="0" w:color="auto"/>
            <w:left w:val="none" w:sz="0" w:space="0" w:color="auto"/>
            <w:bottom w:val="none" w:sz="0" w:space="0" w:color="auto"/>
            <w:right w:val="none" w:sz="0" w:space="0" w:color="auto"/>
          </w:divBdr>
        </w:div>
        <w:div w:id="1944074480">
          <w:marLeft w:val="0"/>
          <w:marRight w:val="0"/>
          <w:marTop w:val="100"/>
          <w:marBottom w:val="100"/>
          <w:divBdr>
            <w:top w:val="none" w:sz="0" w:space="0" w:color="auto"/>
            <w:left w:val="none" w:sz="0" w:space="0" w:color="auto"/>
            <w:bottom w:val="none" w:sz="0" w:space="0" w:color="auto"/>
            <w:right w:val="none" w:sz="0" w:space="0" w:color="auto"/>
          </w:divBdr>
          <w:divsChild>
            <w:div w:id="78287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ii.gov.cn/gzgxw/tzgg/201812/bdf85ee3a6ed418fa98f3c5b40752e33/files/670a8c80e6aa4f2aba801985406ea760.pdf" TargetMode="External"/><Relationship Id="rId13" Type="http://schemas.openxmlformats.org/officeDocument/2006/relationships/image" Target="media/image3.gif"/><Relationship Id="rId18" Type="http://schemas.openxmlformats.org/officeDocument/2006/relationships/hyperlink" Target="http://www.gzii.gov.cn/gzgxw/tzgg/201812/bdf85ee3a6ed418fa98f3c5b40752e33/files/df48f0cf84874cb69aece68b15241544.xls" TargetMode="Externa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hyperlink" Target="http://www.gzii.gov.cn/gzgxw/tzgg/201812/bdf85ee3a6ed418fa98f3c5b40752e33/files/69a8ce6185034eab819092b9ae5d835e.doc" TargetMode="External"/><Relationship Id="rId17" Type="http://schemas.openxmlformats.org/officeDocument/2006/relationships/hyperlink" Target="http://www.gzii.gov.cn/gzgxw/tzgg/201812/bdf85ee3a6ed418fa98f3c5b40752e33/files/130b25f8e4b9406486639adc7fffb93f.xls" TargetMode="External"/><Relationship Id="rId2" Type="http://schemas.openxmlformats.org/officeDocument/2006/relationships/settings" Target="settings.xml"/><Relationship Id="rId16" Type="http://schemas.openxmlformats.org/officeDocument/2006/relationships/hyperlink" Target="http://www.gzii.gov.cn/gzgxw/tzgg/201812/bdf85ee3a6ed418fa98f3c5b40752e33/files/1728756d7a654aaea93b507a41a40e47.xl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http://www.gzii.gov.cn/gzgxw/tzgg/201812/bdf85ee3a6ed418fa98f3c5b40752e33/files/b20844ced09e4bbd81db51db5347156f.doc" TargetMode="External"/><Relationship Id="rId5" Type="http://schemas.openxmlformats.org/officeDocument/2006/relationships/hyperlink" Target="javascript:void(0);" TargetMode="External"/><Relationship Id="rId15" Type="http://schemas.openxmlformats.org/officeDocument/2006/relationships/hyperlink" Target="http://www.gzii.gov.cn/gzgxw/tzgg/201812/bdf85ee3a6ed418fa98f3c5b40752e33/files/5d854d8d131e4c1788feea338ecfed65.xls" TargetMode="External"/><Relationship Id="rId10" Type="http://schemas.openxmlformats.org/officeDocument/2006/relationships/hyperlink" Target="http://www.gzii.gov.cn/gzgxw/tzgg/201812/bdf85ee3a6ed418fa98f3c5b40752e33/files/8f40dcd94e974de79ac33c21ac568846.doc" TargetMode="External"/><Relationship Id="rId19"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image" Target="media/image2.gif"/><Relationship Id="rId14" Type="http://schemas.openxmlformats.org/officeDocument/2006/relationships/hyperlink" Target="http://www.gzii.gov.cn/gzgxw/tzgg/201812/bdf85ee3a6ed418fa98f3c5b40752e33/files/42a52b4f9a9642fb83cc45af168c3600.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2198</Characters>
  <Application>Microsoft Office Word</Application>
  <DocSecurity>0</DocSecurity>
  <Lines>18</Lines>
  <Paragraphs>5</Paragraphs>
  <ScaleCrop>false</ScaleCrop>
  <Company>微软中国</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2019-03-05T03:05:00Z</dcterms:created>
  <dcterms:modified xsi:type="dcterms:W3CDTF">2019-03-05T03:05:00Z</dcterms:modified>
</cp:coreProperties>
</file>