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jc w:val="center"/>
        <w:tblCellSpacing w:w="0" w:type="dxa"/>
        <w:tblCellMar>
          <w:left w:w="0" w:type="dxa"/>
          <w:right w:w="0" w:type="dxa"/>
        </w:tblCellMar>
        <w:tblLook w:val="04A0" w:firstRow="1" w:lastRow="0" w:firstColumn="1" w:lastColumn="0" w:noHBand="0" w:noVBand="1"/>
      </w:tblPr>
      <w:tblGrid>
        <w:gridCol w:w="8306"/>
      </w:tblGrid>
      <w:tr w:rsidR="006E23AE" w:rsidRPr="006E23AE" w:rsidTr="006E23AE">
        <w:trPr>
          <w:trHeight w:val="560"/>
          <w:tblCellSpacing w:w="0" w:type="dxa"/>
          <w:jc w:val="center"/>
        </w:trPr>
        <w:tc>
          <w:tcPr>
            <w:tcW w:w="0" w:type="auto"/>
            <w:vAlign w:val="center"/>
            <w:hideMark/>
          </w:tcPr>
          <w:p w:rsidR="006E23AE" w:rsidRPr="006E23AE" w:rsidRDefault="006E23AE" w:rsidP="006E23AE">
            <w:pPr>
              <w:widowControl/>
              <w:spacing w:before="100" w:beforeAutospacing="1" w:after="100" w:afterAutospacing="1"/>
              <w:jc w:val="center"/>
              <w:outlineLvl w:val="1"/>
              <w:rPr>
                <w:rFonts w:ascii="宋体" w:eastAsia="宋体" w:hAnsi="宋体" w:cs="宋体"/>
                <w:b/>
                <w:bCs/>
                <w:color w:val="000000"/>
                <w:kern w:val="0"/>
                <w:sz w:val="36"/>
                <w:szCs w:val="36"/>
              </w:rPr>
            </w:pPr>
            <w:bookmarkStart w:id="0" w:name="_GoBack"/>
            <w:r w:rsidRPr="006E23AE">
              <w:rPr>
                <w:rFonts w:ascii="宋体" w:eastAsia="宋体" w:hAnsi="宋体" w:cs="宋体" w:hint="eastAsia"/>
                <w:b/>
                <w:bCs/>
                <w:color w:val="000000"/>
                <w:kern w:val="0"/>
                <w:sz w:val="36"/>
                <w:szCs w:val="36"/>
              </w:rPr>
              <w:t>关于印发湘东区鼓励企业外贸出口奖励办法 的通知</w:t>
            </w:r>
            <w:bookmarkEnd w:id="0"/>
          </w:p>
        </w:tc>
      </w:tr>
      <w:tr w:rsidR="006E23AE" w:rsidRPr="006E23AE" w:rsidTr="006E23AE">
        <w:trPr>
          <w:trHeight w:val="260"/>
          <w:tblCellSpacing w:w="0" w:type="dxa"/>
          <w:jc w:val="center"/>
        </w:trPr>
        <w:tc>
          <w:tcPr>
            <w:tcW w:w="0" w:type="auto"/>
            <w:tcBorders>
              <w:bottom w:val="dotted" w:sz="6" w:space="0" w:color="CCCCCC"/>
            </w:tcBorders>
            <w:shd w:val="clear" w:color="auto" w:fill="F1F1F1"/>
            <w:vAlign w:val="center"/>
            <w:hideMark/>
          </w:tcPr>
          <w:p w:rsidR="006E23AE" w:rsidRPr="006E23AE" w:rsidRDefault="006E23AE" w:rsidP="006E23AE">
            <w:pPr>
              <w:widowControl/>
              <w:spacing w:line="360" w:lineRule="atLeast"/>
              <w:jc w:val="center"/>
              <w:rPr>
                <w:rFonts w:ascii="宋体" w:eastAsia="宋体" w:hAnsi="宋体" w:cs="宋体" w:hint="eastAsia"/>
                <w:color w:val="515151"/>
                <w:kern w:val="0"/>
                <w:sz w:val="18"/>
                <w:szCs w:val="18"/>
              </w:rPr>
            </w:pPr>
            <w:r w:rsidRPr="006E23AE">
              <w:rPr>
                <w:rFonts w:ascii="宋体" w:eastAsia="宋体" w:hAnsi="宋体" w:cs="宋体" w:hint="eastAsia"/>
                <w:color w:val="515151"/>
                <w:kern w:val="0"/>
                <w:sz w:val="18"/>
                <w:szCs w:val="18"/>
              </w:rPr>
              <w:t>[  发布者:萍乡市湘东区政府办  |  来源:  |  时间: 2016年12月19日  |   浏览: 720  ]</w:t>
            </w:r>
          </w:p>
        </w:tc>
      </w:tr>
      <w:tr w:rsidR="006E23AE" w:rsidRPr="006E23AE" w:rsidTr="006E23AE">
        <w:trPr>
          <w:trHeight w:val="1280"/>
          <w:tblCellSpacing w:w="0" w:type="dxa"/>
          <w:jc w:val="center"/>
        </w:trPr>
        <w:tc>
          <w:tcPr>
            <w:tcW w:w="0" w:type="auto"/>
            <w:tcMar>
              <w:top w:w="150" w:type="dxa"/>
              <w:left w:w="150" w:type="dxa"/>
              <w:bottom w:w="150" w:type="dxa"/>
              <w:right w:w="150" w:type="dxa"/>
            </w:tcMar>
            <w:hideMark/>
          </w:tcPr>
          <w:p w:rsidR="006E23AE" w:rsidRPr="006E23AE" w:rsidRDefault="006E23AE" w:rsidP="006E23AE">
            <w:pPr>
              <w:widowControl/>
              <w:spacing w:before="100" w:beforeAutospacing="1" w:after="100" w:afterAutospacing="1" w:line="360" w:lineRule="atLeast"/>
              <w:jc w:val="left"/>
              <w:rPr>
                <w:rFonts w:ascii="宋体" w:eastAsia="宋体" w:hAnsi="宋体" w:cs="宋体" w:hint="eastAsia"/>
                <w:color w:val="000000"/>
                <w:kern w:val="0"/>
                <w:szCs w:val="21"/>
              </w:rPr>
            </w:pPr>
            <w:r w:rsidRPr="006E23AE">
              <w:rPr>
                <w:rFonts w:ascii="宋体" w:eastAsia="宋体" w:hAnsi="宋体" w:cs="宋体" w:hint="eastAsia"/>
                <w:color w:val="000000"/>
                <w:kern w:val="0"/>
                <w:szCs w:val="21"/>
              </w:rPr>
              <w:t> </w:t>
            </w:r>
            <w:r w:rsidRPr="006E23AE">
              <w:rPr>
                <w:rFonts w:ascii="仿宋_GB2312" w:eastAsia="仿宋_GB2312" w:hAnsi="宋体" w:cs="宋体" w:hint="eastAsia"/>
                <w:color w:val="000000"/>
                <w:kern w:val="0"/>
                <w:sz w:val="32"/>
                <w:szCs w:val="32"/>
              </w:rPr>
              <w:t>各乡镇人民政府、峡山口街道办事处，区政府有关部门，区直有关单位，驻区有关行政、企事业单位：</w:t>
            </w:r>
          </w:p>
          <w:p w:rsidR="006E23AE" w:rsidRPr="006E23AE" w:rsidRDefault="006E23AE" w:rsidP="006E23AE">
            <w:pPr>
              <w:widowControl/>
              <w:spacing w:before="100" w:beforeAutospacing="1" w:after="100" w:afterAutospacing="1" w:line="360" w:lineRule="atLeast"/>
              <w:jc w:val="left"/>
              <w:rPr>
                <w:rFonts w:ascii="宋体" w:eastAsia="宋体" w:hAnsi="宋体" w:cs="宋体" w:hint="eastAsia"/>
                <w:color w:val="000000"/>
                <w:kern w:val="0"/>
                <w:szCs w:val="21"/>
              </w:rPr>
            </w:pPr>
            <w:r w:rsidRPr="006E23AE">
              <w:rPr>
                <w:rFonts w:ascii="仿宋_GB2312" w:eastAsia="仿宋_GB2312" w:hAnsi="宋体" w:cs="宋体" w:hint="eastAsia"/>
                <w:color w:val="000000"/>
                <w:kern w:val="0"/>
                <w:sz w:val="32"/>
                <w:szCs w:val="32"/>
              </w:rPr>
              <w:t> </w:t>
            </w:r>
            <w:r w:rsidRPr="006E23AE">
              <w:rPr>
                <w:rFonts w:ascii="仿宋_GB2312" w:eastAsia="仿宋_GB2312" w:hAnsi="宋体" w:cs="宋体" w:hint="eastAsia"/>
                <w:color w:val="000000"/>
                <w:kern w:val="0"/>
                <w:sz w:val="32"/>
                <w:szCs w:val="32"/>
              </w:rPr>
              <w:t xml:space="preserve"> </w:t>
            </w:r>
            <w:r w:rsidRPr="006E23AE">
              <w:rPr>
                <w:rFonts w:ascii="仿宋_GB2312" w:eastAsia="仿宋_GB2312" w:hAnsi="宋体" w:cs="宋体" w:hint="eastAsia"/>
                <w:color w:val="000000"/>
                <w:kern w:val="0"/>
                <w:sz w:val="32"/>
                <w:szCs w:val="32"/>
              </w:rPr>
              <w:t>  </w:t>
            </w:r>
            <w:r w:rsidRPr="006E23AE">
              <w:rPr>
                <w:rFonts w:ascii="仿宋_GB2312" w:eastAsia="仿宋_GB2312" w:hAnsi="宋体" w:cs="宋体" w:hint="eastAsia"/>
                <w:color w:val="000000"/>
                <w:kern w:val="0"/>
                <w:sz w:val="32"/>
                <w:szCs w:val="32"/>
              </w:rPr>
              <w:t>经2016年9月2日区政府第五十六次常务会议讨论同意，现将《湘东区鼓励企业外贸出口奖励办法》印发给你们，请认真抓好贯彻落实。</w:t>
            </w:r>
          </w:p>
          <w:p w:rsidR="006E23AE" w:rsidRPr="006E23AE" w:rsidRDefault="006E23AE" w:rsidP="006E23AE">
            <w:pPr>
              <w:widowControl/>
              <w:spacing w:before="100" w:beforeAutospacing="1" w:after="100" w:afterAutospacing="1" w:line="480" w:lineRule="atLeast"/>
              <w:ind w:firstLine="4141"/>
              <w:jc w:val="left"/>
              <w:rPr>
                <w:rFonts w:ascii="宋体" w:eastAsia="宋体" w:hAnsi="宋体" w:cs="宋体" w:hint="eastAsia"/>
                <w:color w:val="000000"/>
                <w:kern w:val="0"/>
                <w:sz w:val="24"/>
                <w:szCs w:val="24"/>
              </w:rPr>
            </w:pPr>
            <w:r w:rsidRPr="006E23AE">
              <w:rPr>
                <w:rFonts w:ascii="仿宋_GB2312" w:eastAsia="仿宋_GB2312" w:hAnsi="宋体" w:cs="宋体" w:hint="eastAsia"/>
                <w:color w:val="000000"/>
                <w:kern w:val="0"/>
                <w:sz w:val="32"/>
                <w:szCs w:val="32"/>
              </w:rPr>
              <w:t> </w:t>
            </w:r>
          </w:p>
          <w:p w:rsidR="006E23AE" w:rsidRPr="006E23AE" w:rsidRDefault="006E23AE" w:rsidP="006E23AE">
            <w:pPr>
              <w:widowControl/>
              <w:spacing w:before="100" w:beforeAutospacing="1" w:after="100" w:afterAutospacing="1" w:line="480" w:lineRule="atLeast"/>
              <w:ind w:firstLine="4301"/>
              <w:jc w:val="left"/>
              <w:rPr>
                <w:rFonts w:ascii="宋体" w:eastAsia="宋体" w:hAnsi="宋体" w:cs="宋体"/>
                <w:color w:val="000000"/>
                <w:kern w:val="0"/>
                <w:sz w:val="24"/>
                <w:szCs w:val="24"/>
              </w:rPr>
            </w:pPr>
            <w:r w:rsidRPr="006E23AE">
              <w:rPr>
                <w:rFonts w:ascii="仿宋_GB2312" w:eastAsia="仿宋_GB2312" w:hAnsi="宋体" w:cs="宋体" w:hint="eastAsia"/>
                <w:color w:val="000000"/>
                <w:kern w:val="0"/>
                <w:sz w:val="32"/>
                <w:szCs w:val="32"/>
              </w:rPr>
              <w:t>湘东区人民政府办公室</w:t>
            </w:r>
          </w:p>
          <w:tbl>
            <w:tblPr>
              <w:tblW w:w="0" w:type="auto"/>
              <w:tblCellSpacing w:w="0" w:type="dxa"/>
              <w:tblCellMar>
                <w:left w:w="0" w:type="dxa"/>
                <w:right w:w="0" w:type="dxa"/>
              </w:tblCellMar>
              <w:tblLook w:val="04A0" w:firstRow="1" w:lastRow="0" w:firstColumn="1" w:lastColumn="0" w:noHBand="0" w:noVBand="1"/>
            </w:tblPr>
            <w:tblGrid>
              <w:gridCol w:w="1960"/>
            </w:tblGrid>
            <w:tr w:rsidR="006E23AE" w:rsidRPr="006E23AE">
              <w:trPr>
                <w:trHeight w:val="560"/>
                <w:tblCellSpacing w:w="0" w:type="dxa"/>
              </w:trPr>
              <w:tc>
                <w:tcPr>
                  <w:tcW w:w="196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960"/>
                  </w:tblGrid>
                  <w:tr w:rsidR="006E23AE" w:rsidRPr="006E23AE">
                    <w:trPr>
                      <w:tblCellSpacing w:w="0" w:type="dxa"/>
                    </w:trPr>
                    <w:tc>
                      <w:tcPr>
                        <w:tcW w:w="0" w:type="auto"/>
                        <w:vAlign w:val="center"/>
                        <w:hideMark/>
                      </w:tcPr>
                      <w:p w:rsidR="006E23AE" w:rsidRPr="006E23AE" w:rsidRDefault="006E23AE" w:rsidP="006E23AE">
                        <w:pPr>
                          <w:widowControl/>
                          <w:spacing w:before="100" w:beforeAutospacing="1" w:after="100" w:afterAutospacing="1"/>
                          <w:jc w:val="left"/>
                          <w:rPr>
                            <w:rFonts w:ascii="宋体" w:eastAsia="宋体" w:hAnsi="宋体" w:cs="宋体"/>
                            <w:kern w:val="0"/>
                            <w:sz w:val="24"/>
                            <w:szCs w:val="24"/>
                          </w:rPr>
                        </w:pPr>
                        <w:r w:rsidRPr="006E23AE">
                          <w:rPr>
                            <w:rFonts w:ascii="仿宋_GB2312" w:eastAsia="仿宋_GB2312" w:hAnsi="宋体" w:cs="宋体" w:hint="eastAsia"/>
                            <w:kern w:val="0"/>
                            <w:sz w:val="32"/>
                            <w:szCs w:val="32"/>
                          </w:rPr>
                          <w:t>（此件主动公开）</w:t>
                        </w:r>
                      </w:p>
                    </w:tc>
                  </w:tr>
                </w:tbl>
                <w:p w:rsidR="006E23AE" w:rsidRPr="006E23AE" w:rsidRDefault="006E23AE" w:rsidP="006E23AE">
                  <w:pPr>
                    <w:widowControl/>
                    <w:jc w:val="left"/>
                    <w:rPr>
                      <w:rFonts w:ascii="宋体" w:eastAsia="宋体" w:hAnsi="宋体" w:cs="宋体"/>
                      <w:kern w:val="0"/>
                      <w:sz w:val="24"/>
                      <w:szCs w:val="24"/>
                    </w:rPr>
                  </w:pPr>
                  <w:r w:rsidRPr="006E23AE">
                    <w:rPr>
                      <w:rFonts w:ascii="宋体" w:eastAsia="宋体" w:hAnsi="宋体" w:cs="宋体"/>
                      <w:kern w:val="0"/>
                      <w:sz w:val="24"/>
                      <w:szCs w:val="24"/>
                    </w:rPr>
                    <w:t> </w:t>
                  </w:r>
                </w:p>
              </w:tc>
            </w:tr>
          </w:tbl>
          <w:p w:rsidR="006E23AE" w:rsidRPr="006E23AE" w:rsidRDefault="006E23AE" w:rsidP="006E23AE">
            <w:pPr>
              <w:widowControl/>
              <w:spacing w:beforeAutospacing="1" w:after="100" w:afterAutospacing="1" w:line="540" w:lineRule="atLeast"/>
              <w:jc w:val="left"/>
              <w:rPr>
                <w:rFonts w:ascii="宋体" w:eastAsia="宋体" w:hAnsi="宋体" w:cs="宋体"/>
                <w:color w:val="000000"/>
                <w:kern w:val="0"/>
                <w:sz w:val="24"/>
                <w:szCs w:val="24"/>
              </w:rPr>
            </w:pPr>
            <w:r w:rsidRPr="006E23AE">
              <w:rPr>
                <w:rFonts w:ascii="仿宋_GB2312" w:eastAsia="仿宋_GB2312" w:hAnsi="宋体" w:cs="宋体" w:hint="eastAsia"/>
                <w:color w:val="000000"/>
                <w:kern w:val="0"/>
                <w:sz w:val="32"/>
                <w:szCs w:val="32"/>
              </w:rPr>
              <w:t>                            </w:t>
            </w:r>
            <w:r w:rsidRPr="006E23AE">
              <w:rPr>
                <w:rFonts w:ascii="仿宋_GB2312" w:eastAsia="仿宋_GB2312" w:hAnsi="宋体" w:cs="宋体" w:hint="eastAsia"/>
                <w:color w:val="000000"/>
                <w:kern w:val="0"/>
                <w:sz w:val="32"/>
                <w:szCs w:val="32"/>
              </w:rPr>
              <w:t xml:space="preserve"> 2016年12月16日</w:t>
            </w:r>
          </w:p>
          <w:p w:rsidR="006E23AE" w:rsidRPr="006E23AE" w:rsidRDefault="006E23AE" w:rsidP="006E23AE">
            <w:pPr>
              <w:widowControl/>
              <w:spacing w:before="100" w:beforeAutospacing="1" w:after="100" w:afterAutospacing="1" w:line="540" w:lineRule="atLeast"/>
              <w:jc w:val="center"/>
              <w:rPr>
                <w:rFonts w:ascii="宋体" w:eastAsia="宋体" w:hAnsi="宋体" w:cs="宋体"/>
                <w:color w:val="000000"/>
                <w:kern w:val="0"/>
                <w:sz w:val="24"/>
                <w:szCs w:val="24"/>
              </w:rPr>
            </w:pPr>
            <w:r w:rsidRPr="006E23AE">
              <w:rPr>
                <w:rFonts w:ascii="宋体" w:eastAsia="宋体" w:hAnsi="宋体" w:cs="宋体" w:hint="eastAsia"/>
                <w:b/>
                <w:bCs/>
                <w:kern w:val="0"/>
                <w:sz w:val="44"/>
                <w:szCs w:val="44"/>
              </w:rPr>
              <w:t> </w:t>
            </w:r>
          </w:p>
          <w:p w:rsidR="006E23AE" w:rsidRPr="006E23AE" w:rsidRDefault="006E23AE" w:rsidP="006E23AE">
            <w:pPr>
              <w:widowControl/>
              <w:spacing w:before="100" w:beforeAutospacing="1" w:after="100" w:afterAutospacing="1" w:line="540" w:lineRule="atLeast"/>
              <w:jc w:val="center"/>
              <w:rPr>
                <w:rFonts w:ascii="宋体" w:eastAsia="宋体" w:hAnsi="宋体" w:cs="宋体"/>
                <w:color w:val="000000"/>
                <w:kern w:val="0"/>
                <w:sz w:val="24"/>
                <w:szCs w:val="24"/>
              </w:rPr>
            </w:pPr>
            <w:r w:rsidRPr="006E23AE">
              <w:rPr>
                <w:rFonts w:ascii="宋体" w:eastAsia="宋体" w:hAnsi="宋体" w:cs="宋体" w:hint="eastAsia"/>
                <w:b/>
                <w:bCs/>
                <w:kern w:val="0"/>
                <w:sz w:val="44"/>
                <w:szCs w:val="44"/>
              </w:rPr>
              <w:t>湘东区鼓励企业外贸出口奖励办法</w:t>
            </w:r>
          </w:p>
          <w:p w:rsidR="006E23AE" w:rsidRPr="006E23AE" w:rsidRDefault="006E23AE" w:rsidP="006E23AE">
            <w:pPr>
              <w:widowControl/>
              <w:spacing w:before="100" w:beforeAutospacing="1" w:after="100" w:afterAutospacing="1" w:line="240" w:lineRule="atLeast"/>
              <w:jc w:val="center"/>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t> </w:t>
            </w:r>
          </w:p>
          <w:p w:rsidR="006E23AE" w:rsidRPr="006E23AE" w:rsidRDefault="006E23AE" w:rsidP="006E23AE">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lastRenderedPageBreak/>
              <w:t>为贯彻落实《江西省人民政府关于印发促进经济平稳健康发展若干措施的通知》（赣府发〔2015〕24号）和《萍乡市人民政府关于稳增长促发展的实施意见》（</w:t>
            </w:r>
            <w:proofErr w:type="gramStart"/>
            <w:r w:rsidRPr="006E23AE">
              <w:rPr>
                <w:rFonts w:ascii="仿宋_GB2312" w:eastAsia="仿宋_GB2312" w:hAnsi="宋体" w:cs="宋体" w:hint="eastAsia"/>
                <w:kern w:val="0"/>
                <w:sz w:val="32"/>
                <w:szCs w:val="32"/>
              </w:rPr>
              <w:t>萍府发</w:t>
            </w:r>
            <w:proofErr w:type="gramEnd"/>
            <w:r w:rsidRPr="006E23AE">
              <w:rPr>
                <w:rFonts w:ascii="仿宋_GB2312" w:eastAsia="仿宋_GB2312" w:hAnsi="宋体" w:cs="宋体" w:hint="eastAsia"/>
                <w:kern w:val="0"/>
                <w:sz w:val="32"/>
                <w:szCs w:val="32"/>
              </w:rPr>
              <w:t>〔2015〕9号）等文件精神，进一步加快我区对外开放步伐，促进全区外向型经济发展，发挥外贸出口拉动经济增长的重要作用，促进区域经济又好又快发展，经区政府研究，特制定本办法。</w:t>
            </w:r>
          </w:p>
          <w:p w:rsidR="006E23AE" w:rsidRPr="006E23AE" w:rsidRDefault="006E23AE" w:rsidP="006E23AE">
            <w:pPr>
              <w:widowControl/>
              <w:spacing w:before="100" w:beforeAutospacing="1" w:after="100" w:afterAutospacing="1" w:line="590" w:lineRule="atLeast"/>
              <w:ind w:left="643"/>
              <w:jc w:val="left"/>
              <w:rPr>
                <w:rFonts w:ascii="宋体" w:eastAsia="宋体" w:hAnsi="宋体" w:cs="宋体"/>
                <w:color w:val="000000"/>
                <w:kern w:val="0"/>
                <w:sz w:val="24"/>
                <w:szCs w:val="24"/>
              </w:rPr>
            </w:pPr>
            <w:r w:rsidRPr="006E23AE">
              <w:rPr>
                <w:rFonts w:ascii="黑体" w:eastAsia="黑体" w:hAnsi="黑体" w:cs="宋体" w:hint="eastAsia"/>
                <w:kern w:val="0"/>
                <w:sz w:val="32"/>
                <w:szCs w:val="32"/>
              </w:rPr>
              <w:t>一、奖励范围</w:t>
            </w:r>
          </w:p>
          <w:p w:rsidR="006E23AE" w:rsidRPr="006E23AE" w:rsidRDefault="006E23AE" w:rsidP="006E23AE">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t>本办法适用于注册地在本区且依法办理对外贸易经营者备案登记，诚信经营，近三年无严重违法违规行为，未拖欠应缴还</w:t>
            </w:r>
            <w:r w:rsidRPr="006E23AE">
              <w:rPr>
                <w:rFonts w:ascii="仿宋_GB2312" w:eastAsia="仿宋_GB2312" w:hAnsi="宋体" w:cs="宋体" w:hint="eastAsia"/>
                <w:spacing w:val="-6"/>
                <w:kern w:val="0"/>
                <w:sz w:val="32"/>
                <w:szCs w:val="32"/>
              </w:rPr>
              <w:t>的财政性资金等，且年出口总额达100万美元及以上的实体企业</w:t>
            </w:r>
            <w:r w:rsidRPr="006E23AE">
              <w:rPr>
                <w:rFonts w:ascii="仿宋_GB2312" w:eastAsia="仿宋_GB2312" w:hAnsi="宋体" w:cs="宋体" w:hint="eastAsia"/>
                <w:kern w:val="0"/>
                <w:sz w:val="32"/>
                <w:szCs w:val="32"/>
              </w:rPr>
              <w:t>。</w:t>
            </w:r>
          </w:p>
          <w:p w:rsidR="006E23AE" w:rsidRPr="006E23AE" w:rsidRDefault="006E23AE" w:rsidP="006E23AE">
            <w:pPr>
              <w:widowControl/>
              <w:spacing w:before="100" w:beforeAutospacing="1" w:after="100" w:afterAutospacing="1" w:line="590" w:lineRule="atLeast"/>
              <w:ind w:left="643"/>
              <w:jc w:val="left"/>
              <w:rPr>
                <w:rFonts w:ascii="宋体" w:eastAsia="宋体" w:hAnsi="宋体" w:cs="宋体"/>
                <w:color w:val="000000"/>
                <w:kern w:val="0"/>
                <w:sz w:val="24"/>
                <w:szCs w:val="24"/>
              </w:rPr>
            </w:pPr>
            <w:r w:rsidRPr="006E23AE">
              <w:rPr>
                <w:rFonts w:ascii="黑体" w:eastAsia="黑体" w:hAnsi="黑体" w:cs="宋体" w:hint="eastAsia"/>
                <w:kern w:val="0"/>
                <w:sz w:val="32"/>
                <w:szCs w:val="32"/>
              </w:rPr>
              <w:t>二、奖励界定</w:t>
            </w:r>
          </w:p>
          <w:p w:rsidR="006E23AE" w:rsidRPr="006E23AE" w:rsidRDefault="006E23AE" w:rsidP="006E23AE">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t>湘东区内的外贸进出口企业将产品直接自营销往中国大陆以外的国家和地区（包括中国港、澳、台地区）。</w:t>
            </w:r>
          </w:p>
          <w:p w:rsidR="006E23AE" w:rsidRPr="006E23AE" w:rsidRDefault="006E23AE" w:rsidP="006E23AE">
            <w:pPr>
              <w:widowControl/>
              <w:spacing w:before="100" w:beforeAutospacing="1" w:after="100" w:afterAutospacing="1" w:line="590" w:lineRule="atLeast"/>
              <w:ind w:left="643"/>
              <w:jc w:val="left"/>
              <w:rPr>
                <w:rFonts w:ascii="宋体" w:eastAsia="宋体" w:hAnsi="宋体" w:cs="宋体"/>
                <w:color w:val="000000"/>
                <w:kern w:val="0"/>
                <w:sz w:val="24"/>
                <w:szCs w:val="24"/>
              </w:rPr>
            </w:pPr>
            <w:r w:rsidRPr="006E23AE">
              <w:rPr>
                <w:rFonts w:ascii="黑体" w:eastAsia="黑体" w:hAnsi="黑体" w:cs="宋体" w:hint="eastAsia"/>
                <w:kern w:val="0"/>
                <w:sz w:val="32"/>
                <w:szCs w:val="32"/>
              </w:rPr>
              <w:t>三、奖励标准</w:t>
            </w:r>
          </w:p>
          <w:p w:rsidR="006E23AE" w:rsidRPr="006E23AE" w:rsidRDefault="006E23AE" w:rsidP="006E23AE">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lastRenderedPageBreak/>
              <w:t>设立区外贸发展扶持基金，对在我区年出口总额达100万美</w:t>
            </w:r>
            <w:r w:rsidRPr="006E23AE">
              <w:rPr>
                <w:rFonts w:ascii="仿宋_GB2312" w:eastAsia="仿宋_GB2312" w:hAnsi="宋体" w:cs="宋体" w:hint="eastAsia"/>
                <w:spacing w:val="-10"/>
                <w:kern w:val="0"/>
                <w:sz w:val="32"/>
                <w:szCs w:val="32"/>
              </w:rPr>
              <w:t>元及以上的外贸进出口企业，采取阶梯方式按照以下标准给予奖励：</w:t>
            </w:r>
          </w:p>
          <w:p w:rsidR="006E23AE" w:rsidRPr="006E23AE" w:rsidRDefault="006E23AE" w:rsidP="006E23AE">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t>1．对年自营出口总额达100万-500万美元（含500万美元）的企业，按每出口1美元奖励0.01</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元人民币；对年自营出口总额达500万-1000万美元（含1000万美元）的企业，超出500万美元部分按每出口1美元奖励0.015</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元人民币；对年自营出口总额达1000万美元以上的企业，超出1000万美元部分按每出口1美元奖励0.02</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元人民币。</w:t>
            </w:r>
          </w:p>
          <w:p w:rsidR="006E23AE" w:rsidRPr="006E23AE" w:rsidRDefault="006E23AE" w:rsidP="006E23AE">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t>2.对企业开展境外商标注册、境外专利申请发生的费用，在享受省、市补贴的基础上，再补贴20%，每个企业每项补贴不超过1</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万元;对经核准的企业发生的ISO9000</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系列质量管理体系、ISO14000</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系列环境体系认证费、职业安全管理体系认证费、卫生管理体系认证费、产品认证的检验检测费（包括CE、FDA、UL、HACCP、CMP、COS</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等），在享受省、市补贴的基础上，再补贴10%，单项最高补贴不超过1</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万元;对经审核的中小企业参加国家、省、市组织的境外展览会，在享受省、</w:t>
            </w:r>
            <w:r w:rsidRPr="006E23AE">
              <w:rPr>
                <w:rFonts w:ascii="仿宋_GB2312" w:eastAsia="仿宋_GB2312" w:hAnsi="宋体" w:cs="宋体" w:hint="eastAsia"/>
                <w:kern w:val="0"/>
                <w:sz w:val="32"/>
                <w:szCs w:val="32"/>
              </w:rPr>
              <w:lastRenderedPageBreak/>
              <w:t>市补贴的基础上，再给予其展览费、展品运输费10%的补贴，单个企业最高补贴2万元。</w:t>
            </w:r>
          </w:p>
          <w:p w:rsidR="006E23AE" w:rsidRPr="006E23AE" w:rsidRDefault="006E23AE" w:rsidP="006E23AE">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t>3.对出口企业投保出口信用险，在享受省、市补贴的基础上，再按其实际缴纳保费的20%给予补贴，单个企业最高补贴2万元;对获得国家“出口产品安全质量示范企业”称号的企业，给予2</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万元奖励，对经审核进入出口工业产品质量安全示范区的企业，给予1</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万元奖励，对其中的标杆企业给予2万元奖励。</w:t>
            </w:r>
          </w:p>
          <w:p w:rsidR="006E23AE" w:rsidRPr="006E23AE" w:rsidRDefault="006E23AE" w:rsidP="006E23AE">
            <w:pPr>
              <w:widowControl/>
              <w:spacing w:before="100" w:beforeAutospacing="1" w:after="100" w:afterAutospacing="1" w:line="590" w:lineRule="atLeast"/>
              <w:ind w:firstLine="634"/>
              <w:jc w:val="left"/>
              <w:rPr>
                <w:rFonts w:ascii="宋体" w:eastAsia="宋体" w:hAnsi="宋体" w:cs="宋体"/>
                <w:color w:val="000000"/>
                <w:kern w:val="0"/>
                <w:sz w:val="24"/>
                <w:szCs w:val="24"/>
              </w:rPr>
            </w:pPr>
            <w:r w:rsidRPr="006E23AE">
              <w:rPr>
                <w:rFonts w:ascii="黑体" w:eastAsia="黑体" w:hAnsi="黑体" w:cs="宋体" w:hint="eastAsia"/>
                <w:kern w:val="0"/>
                <w:sz w:val="32"/>
                <w:szCs w:val="32"/>
              </w:rPr>
              <w:t>四、奖励兑现</w:t>
            </w:r>
          </w:p>
          <w:p w:rsidR="006E23AE" w:rsidRPr="006E23AE" w:rsidRDefault="006E23AE" w:rsidP="006E23AE">
            <w:pPr>
              <w:widowControl/>
              <w:spacing w:before="100" w:beforeAutospacing="1" w:after="100" w:afterAutospacing="1" w:line="590" w:lineRule="atLeast"/>
              <w:ind w:firstLine="634"/>
              <w:jc w:val="left"/>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t>1.出口企业奖励资金由区、乡（镇、街）两级财政负担，区财政及受益乡（镇、街）按奖励标准各负担50%，出口数划入受益乡（镇、街）。</w:t>
            </w:r>
          </w:p>
          <w:p w:rsidR="006E23AE" w:rsidRPr="006E23AE" w:rsidRDefault="006E23AE" w:rsidP="006E23AE">
            <w:pPr>
              <w:widowControl/>
              <w:spacing w:before="100" w:beforeAutospacing="1" w:after="100" w:afterAutospacing="1" w:line="590" w:lineRule="atLeast"/>
              <w:ind w:firstLine="634"/>
              <w:jc w:val="left"/>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t>2.统计数据以当年12月31日各外贸出口企业的海关统计数为准，跨年度2月15号前由企业填表申报，经区商务局、区财政局审核后，按本奖励办法计算奖励金额。</w:t>
            </w:r>
          </w:p>
          <w:p w:rsidR="006E23AE" w:rsidRPr="006E23AE" w:rsidRDefault="006E23AE" w:rsidP="006E23AE">
            <w:pPr>
              <w:widowControl/>
              <w:spacing w:before="100" w:beforeAutospacing="1" w:after="100" w:afterAutospacing="1" w:line="590" w:lineRule="atLeast"/>
              <w:ind w:firstLine="634"/>
              <w:jc w:val="left"/>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t>3.区财政局于次年3月底前将奖励资金直接拨付至企业账户，乡（镇、街）承担部分由区财政局统一代扣。</w:t>
            </w:r>
          </w:p>
          <w:p w:rsidR="006E23AE" w:rsidRPr="006E23AE" w:rsidRDefault="006E23AE" w:rsidP="006E23AE">
            <w:pPr>
              <w:widowControl/>
              <w:spacing w:before="100" w:beforeAutospacing="1" w:after="100" w:afterAutospacing="1" w:line="590" w:lineRule="atLeast"/>
              <w:ind w:firstLine="660"/>
              <w:jc w:val="left"/>
              <w:rPr>
                <w:rFonts w:ascii="宋体" w:eastAsia="宋体" w:hAnsi="宋体" w:cs="宋体"/>
                <w:color w:val="000000"/>
                <w:kern w:val="0"/>
                <w:sz w:val="24"/>
                <w:szCs w:val="24"/>
              </w:rPr>
            </w:pPr>
            <w:r w:rsidRPr="006E23AE">
              <w:rPr>
                <w:rFonts w:ascii="黑体" w:eastAsia="黑体" w:hAnsi="黑体" w:cs="宋体" w:hint="eastAsia"/>
                <w:kern w:val="0"/>
                <w:sz w:val="32"/>
                <w:szCs w:val="32"/>
              </w:rPr>
              <w:lastRenderedPageBreak/>
              <w:t>五、</w:t>
            </w:r>
            <w:r w:rsidRPr="006E23AE">
              <w:rPr>
                <w:rFonts w:ascii="黑体" w:eastAsia="黑体" w:hAnsi="黑体" w:cs="宋体" w:hint="eastAsia"/>
                <w:color w:val="000000"/>
                <w:kern w:val="0"/>
                <w:sz w:val="32"/>
                <w:szCs w:val="32"/>
              </w:rPr>
              <w:t>本奖励办法自发布之日起实施，</w:t>
            </w:r>
            <w:r w:rsidRPr="006E23AE">
              <w:rPr>
                <w:rFonts w:ascii="黑体" w:eastAsia="黑体" w:hAnsi="黑体" w:cs="宋体" w:hint="eastAsia"/>
                <w:kern w:val="0"/>
                <w:sz w:val="32"/>
                <w:szCs w:val="32"/>
              </w:rPr>
              <w:t>由区商务局负责解释</w:t>
            </w:r>
            <w:r w:rsidRPr="006E23AE">
              <w:rPr>
                <w:rFonts w:ascii="黑体" w:eastAsia="黑体" w:hAnsi="黑体" w:cs="宋体" w:hint="eastAsia"/>
                <w:color w:val="000000"/>
                <w:kern w:val="0"/>
                <w:sz w:val="32"/>
                <w:szCs w:val="32"/>
              </w:rPr>
              <w:t>。</w:t>
            </w:r>
          </w:p>
          <w:p w:rsidR="006E23AE" w:rsidRPr="006E23AE" w:rsidRDefault="006E23AE" w:rsidP="006E23AE">
            <w:pPr>
              <w:widowControl/>
              <w:spacing w:before="100" w:beforeAutospacing="1" w:after="100" w:afterAutospacing="1" w:line="540" w:lineRule="atLeast"/>
              <w:ind w:firstLine="660"/>
              <w:jc w:val="left"/>
              <w:rPr>
                <w:rFonts w:ascii="宋体" w:eastAsia="宋体" w:hAnsi="宋体" w:cs="宋体"/>
                <w:color w:val="000000"/>
                <w:kern w:val="0"/>
                <w:sz w:val="24"/>
                <w:szCs w:val="24"/>
              </w:rPr>
            </w:pPr>
            <w:r w:rsidRPr="006E23AE">
              <w:rPr>
                <w:rFonts w:ascii="Calibri" w:eastAsia="黑体" w:hAnsi="Calibri" w:cs="Calibri"/>
                <w:color w:val="000000"/>
                <w:kern w:val="0"/>
                <w:sz w:val="32"/>
                <w:szCs w:val="32"/>
              </w:rPr>
              <w:t> </w:t>
            </w:r>
          </w:p>
          <w:p w:rsidR="006E23AE" w:rsidRPr="006E23AE" w:rsidRDefault="006E23AE" w:rsidP="006E23AE">
            <w:pPr>
              <w:widowControl/>
              <w:spacing w:before="100" w:beforeAutospacing="1" w:after="100" w:afterAutospacing="1" w:line="540" w:lineRule="atLeast"/>
              <w:ind w:firstLine="660"/>
              <w:jc w:val="left"/>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t>附件：湘东区外贸出口企业奖励资金申报表</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lastRenderedPageBreak/>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Calibri" w:eastAsia="黑体" w:hAnsi="Calibri" w:cs="Calibri"/>
                <w:kern w:val="0"/>
                <w:sz w:val="32"/>
                <w:szCs w:val="32"/>
              </w:rPr>
              <w:t> </w:t>
            </w:r>
          </w:p>
          <w:p w:rsidR="006E23AE" w:rsidRPr="006E23AE" w:rsidRDefault="006E23AE" w:rsidP="006E23AE">
            <w:pPr>
              <w:widowControl/>
              <w:spacing w:before="100" w:beforeAutospacing="1" w:after="100" w:afterAutospacing="1" w:line="600" w:lineRule="atLeast"/>
              <w:jc w:val="left"/>
              <w:rPr>
                <w:rFonts w:ascii="宋体" w:eastAsia="宋体" w:hAnsi="宋体" w:cs="宋体"/>
                <w:color w:val="000000"/>
                <w:kern w:val="0"/>
                <w:sz w:val="24"/>
                <w:szCs w:val="24"/>
              </w:rPr>
            </w:pPr>
            <w:r w:rsidRPr="006E23AE">
              <w:rPr>
                <w:rFonts w:ascii="黑体" w:eastAsia="黑体" w:hAnsi="黑体" w:cs="宋体" w:hint="eastAsia"/>
                <w:kern w:val="0"/>
                <w:sz w:val="32"/>
                <w:szCs w:val="32"/>
              </w:rPr>
              <w:t>附件</w:t>
            </w:r>
          </w:p>
          <w:p w:rsidR="006E23AE" w:rsidRPr="006E23AE" w:rsidRDefault="006E23AE" w:rsidP="006E23AE">
            <w:pPr>
              <w:widowControl/>
              <w:spacing w:before="100" w:beforeAutospacing="1" w:after="100" w:afterAutospacing="1" w:line="600" w:lineRule="atLeast"/>
              <w:jc w:val="center"/>
              <w:rPr>
                <w:rFonts w:ascii="宋体" w:eastAsia="宋体" w:hAnsi="宋体" w:cs="宋体"/>
                <w:color w:val="000000"/>
                <w:kern w:val="0"/>
                <w:sz w:val="24"/>
                <w:szCs w:val="24"/>
              </w:rPr>
            </w:pPr>
            <w:r w:rsidRPr="006E23AE">
              <w:rPr>
                <w:rFonts w:ascii="宋体" w:eastAsia="宋体" w:hAnsi="宋体" w:cs="宋体" w:hint="eastAsia"/>
                <w:b/>
                <w:bCs/>
                <w:kern w:val="0"/>
                <w:sz w:val="44"/>
                <w:szCs w:val="44"/>
              </w:rPr>
              <w:t>湘东区外贸进出口企业奖励资金申报表</w:t>
            </w:r>
          </w:p>
          <w:p w:rsidR="006E23AE" w:rsidRPr="006E23AE" w:rsidRDefault="006E23AE" w:rsidP="006E23AE">
            <w:pPr>
              <w:widowControl/>
              <w:spacing w:before="100" w:beforeAutospacing="1" w:after="100" w:afterAutospacing="1" w:line="600" w:lineRule="atLeast"/>
              <w:jc w:val="center"/>
              <w:rPr>
                <w:rFonts w:ascii="宋体" w:eastAsia="宋体" w:hAnsi="宋体" w:cs="宋体"/>
                <w:color w:val="000000"/>
                <w:kern w:val="0"/>
                <w:sz w:val="24"/>
                <w:szCs w:val="24"/>
              </w:rPr>
            </w:pP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 xml:space="preserve"> </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28"/>
                <w:szCs w:val="28"/>
              </w:rPr>
              <w:t>年</w:t>
            </w:r>
            <w:r w:rsidRPr="006E23AE">
              <w:rPr>
                <w:rFonts w:ascii="仿宋_GB2312" w:eastAsia="仿宋_GB2312" w:hAnsi="宋体" w:cs="宋体" w:hint="eastAsia"/>
                <w:kern w:val="0"/>
                <w:sz w:val="28"/>
                <w:szCs w:val="28"/>
              </w:rPr>
              <w:t>   </w:t>
            </w:r>
            <w:r w:rsidRPr="006E23AE">
              <w:rPr>
                <w:rFonts w:ascii="仿宋_GB2312" w:eastAsia="仿宋_GB2312" w:hAnsi="宋体" w:cs="宋体" w:hint="eastAsia"/>
                <w:kern w:val="0"/>
                <w:sz w:val="28"/>
                <w:szCs w:val="28"/>
              </w:rPr>
              <w:t>月</w:t>
            </w:r>
            <w:r w:rsidRPr="006E23AE">
              <w:rPr>
                <w:rFonts w:ascii="仿宋_GB2312" w:eastAsia="仿宋_GB2312" w:hAnsi="宋体" w:cs="宋体" w:hint="eastAsia"/>
                <w:kern w:val="0"/>
                <w:sz w:val="28"/>
                <w:szCs w:val="28"/>
              </w:rPr>
              <w:t>   </w:t>
            </w:r>
            <w:r w:rsidRPr="006E23AE">
              <w:rPr>
                <w:rFonts w:ascii="仿宋_GB2312" w:eastAsia="仿宋_GB2312" w:hAnsi="宋体" w:cs="宋体" w:hint="eastAsia"/>
                <w:kern w:val="0"/>
                <w:sz w:val="28"/>
                <w:szCs w:val="28"/>
              </w:rPr>
              <w:t>日</w:t>
            </w:r>
          </w:p>
          <w:tbl>
            <w:tblPr>
              <w:tblW w:w="0" w:type="auto"/>
              <w:jc w:val="center"/>
              <w:tblCellMar>
                <w:left w:w="0" w:type="dxa"/>
                <w:right w:w="0" w:type="dxa"/>
              </w:tblCellMar>
              <w:tblLook w:val="04A0" w:firstRow="1" w:lastRow="0" w:firstColumn="1" w:lastColumn="0" w:noHBand="0" w:noVBand="1"/>
            </w:tblPr>
            <w:tblGrid>
              <w:gridCol w:w="512"/>
              <w:gridCol w:w="1404"/>
              <w:gridCol w:w="1870"/>
              <w:gridCol w:w="747"/>
              <w:gridCol w:w="1773"/>
              <w:gridCol w:w="1700"/>
            </w:tblGrid>
            <w:tr w:rsidR="006E23AE" w:rsidRPr="006E23AE">
              <w:trPr>
                <w:jc w:val="center"/>
              </w:trPr>
              <w:tc>
                <w:tcPr>
                  <w:tcW w:w="15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8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企业名称</w:t>
                  </w:r>
                </w:p>
              </w:tc>
              <w:tc>
                <w:tcPr>
                  <w:tcW w:w="7708"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8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 </w:t>
                  </w:r>
                </w:p>
              </w:tc>
            </w:tr>
            <w:tr w:rsidR="006E23AE" w:rsidRPr="006E23AE">
              <w:trPr>
                <w:jc w:val="center"/>
              </w:trPr>
              <w:tc>
                <w:tcPr>
                  <w:tcW w:w="15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8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企业地址</w:t>
                  </w:r>
                </w:p>
              </w:tc>
              <w:tc>
                <w:tcPr>
                  <w:tcW w:w="4159"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8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8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法人代表</w:t>
                  </w:r>
                </w:p>
              </w:tc>
              <w:tc>
                <w:tcPr>
                  <w:tcW w:w="17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8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 </w:t>
                  </w:r>
                </w:p>
              </w:tc>
            </w:tr>
            <w:tr w:rsidR="006E23AE" w:rsidRPr="006E23AE">
              <w:trPr>
                <w:jc w:val="center"/>
              </w:trPr>
              <w:tc>
                <w:tcPr>
                  <w:tcW w:w="15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8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经营范围</w:t>
                  </w:r>
                </w:p>
              </w:tc>
              <w:tc>
                <w:tcPr>
                  <w:tcW w:w="4159"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8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8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海关代码</w:t>
                  </w:r>
                </w:p>
              </w:tc>
              <w:tc>
                <w:tcPr>
                  <w:tcW w:w="17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8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 </w:t>
                  </w:r>
                </w:p>
              </w:tc>
            </w:tr>
            <w:tr w:rsidR="006E23AE" w:rsidRPr="006E23AE">
              <w:trPr>
                <w:trHeight w:val="822"/>
                <w:jc w:val="center"/>
              </w:trPr>
              <w:tc>
                <w:tcPr>
                  <w:tcW w:w="298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lastRenderedPageBreak/>
                    <w:t>本年度出口额</w:t>
                  </w:r>
                </w:p>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（万美元）</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 </w:t>
                  </w:r>
                </w:p>
              </w:tc>
              <w:tc>
                <w:tcPr>
                  <w:tcW w:w="252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申请奖励资金</w:t>
                  </w:r>
                </w:p>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（万元）</w:t>
                  </w:r>
                </w:p>
              </w:tc>
              <w:tc>
                <w:tcPr>
                  <w:tcW w:w="17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 </w:t>
                  </w:r>
                </w:p>
              </w:tc>
            </w:tr>
            <w:tr w:rsidR="006E23AE" w:rsidRPr="006E23AE">
              <w:trPr>
                <w:trHeight w:val="454"/>
                <w:jc w:val="center"/>
              </w:trPr>
              <w:tc>
                <w:tcPr>
                  <w:tcW w:w="152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公司账户信息</w:t>
                  </w:r>
                </w:p>
              </w:tc>
              <w:tc>
                <w:tcPr>
                  <w:tcW w:w="14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户</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名</w:t>
                  </w:r>
                </w:p>
              </w:tc>
              <w:tc>
                <w:tcPr>
                  <w:tcW w:w="6249"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 </w:t>
                  </w:r>
                </w:p>
              </w:tc>
            </w:tr>
            <w:tr w:rsidR="006E23AE" w:rsidRPr="006E23AE">
              <w:trPr>
                <w:trHeight w:val="454"/>
                <w:jc w:val="center"/>
              </w:trPr>
              <w:tc>
                <w:tcPr>
                  <w:tcW w:w="0" w:type="auto"/>
                  <w:vMerge/>
                  <w:tcBorders>
                    <w:top w:val="nil"/>
                    <w:left w:val="single" w:sz="8" w:space="0" w:color="000000"/>
                    <w:bottom w:val="single" w:sz="8" w:space="0" w:color="000000"/>
                    <w:right w:val="single" w:sz="8" w:space="0" w:color="000000"/>
                  </w:tcBorders>
                  <w:vAlign w:val="center"/>
                  <w:hideMark/>
                </w:tcPr>
                <w:p w:rsidR="006E23AE" w:rsidRPr="006E23AE" w:rsidRDefault="006E23AE" w:rsidP="006E23AE">
                  <w:pPr>
                    <w:widowControl/>
                    <w:jc w:val="left"/>
                    <w:rPr>
                      <w:rFonts w:ascii="宋体" w:eastAsia="宋体" w:hAnsi="宋体" w:cs="宋体"/>
                      <w:kern w:val="0"/>
                      <w:sz w:val="24"/>
                      <w:szCs w:val="24"/>
                    </w:rPr>
                  </w:pPr>
                </w:p>
              </w:tc>
              <w:tc>
                <w:tcPr>
                  <w:tcW w:w="14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账</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号</w:t>
                  </w:r>
                </w:p>
              </w:tc>
              <w:tc>
                <w:tcPr>
                  <w:tcW w:w="6249"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 </w:t>
                  </w:r>
                </w:p>
              </w:tc>
            </w:tr>
            <w:tr w:rsidR="006E23AE" w:rsidRPr="006E23AE">
              <w:trPr>
                <w:trHeight w:val="454"/>
                <w:jc w:val="center"/>
              </w:trPr>
              <w:tc>
                <w:tcPr>
                  <w:tcW w:w="0" w:type="auto"/>
                  <w:vMerge/>
                  <w:tcBorders>
                    <w:top w:val="nil"/>
                    <w:left w:val="single" w:sz="8" w:space="0" w:color="000000"/>
                    <w:bottom w:val="single" w:sz="8" w:space="0" w:color="000000"/>
                    <w:right w:val="single" w:sz="8" w:space="0" w:color="000000"/>
                  </w:tcBorders>
                  <w:vAlign w:val="center"/>
                  <w:hideMark/>
                </w:tcPr>
                <w:p w:rsidR="006E23AE" w:rsidRPr="006E23AE" w:rsidRDefault="006E23AE" w:rsidP="006E23AE">
                  <w:pPr>
                    <w:widowControl/>
                    <w:jc w:val="left"/>
                    <w:rPr>
                      <w:rFonts w:ascii="宋体" w:eastAsia="宋体" w:hAnsi="宋体" w:cs="宋体"/>
                      <w:kern w:val="0"/>
                      <w:sz w:val="24"/>
                      <w:szCs w:val="24"/>
                    </w:rPr>
                  </w:pPr>
                </w:p>
              </w:tc>
              <w:tc>
                <w:tcPr>
                  <w:tcW w:w="14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开户行</w:t>
                  </w:r>
                </w:p>
              </w:tc>
              <w:tc>
                <w:tcPr>
                  <w:tcW w:w="6249"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 </w:t>
                  </w:r>
                </w:p>
              </w:tc>
            </w:tr>
            <w:tr w:rsidR="006E23AE" w:rsidRPr="006E23AE">
              <w:trPr>
                <w:trHeight w:val="1420"/>
                <w:jc w:val="center"/>
              </w:trPr>
              <w:tc>
                <w:tcPr>
                  <w:tcW w:w="298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9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区商务局初审意见</w:t>
                  </w:r>
                </w:p>
              </w:tc>
              <w:tc>
                <w:tcPr>
                  <w:tcW w:w="6249"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6E23AE" w:rsidRPr="006E23AE" w:rsidRDefault="006E23AE" w:rsidP="006E23AE">
                  <w:pPr>
                    <w:widowControl/>
                    <w:spacing w:before="100" w:beforeAutospacing="1" w:after="100" w:afterAutospacing="1" w:line="240" w:lineRule="atLeast"/>
                    <w:jc w:val="left"/>
                    <w:rPr>
                      <w:rFonts w:ascii="宋体" w:eastAsia="宋体" w:hAnsi="宋体" w:cs="宋体"/>
                      <w:kern w:val="0"/>
                      <w:sz w:val="24"/>
                      <w:szCs w:val="24"/>
                    </w:rPr>
                  </w:pPr>
                  <w:r w:rsidRPr="006E23AE">
                    <w:rPr>
                      <w:rFonts w:ascii="仿宋_GB2312" w:eastAsia="仿宋_GB2312" w:hAnsi="宋体" w:cs="宋体" w:hint="eastAsia"/>
                      <w:kern w:val="0"/>
                      <w:sz w:val="32"/>
                      <w:szCs w:val="32"/>
                    </w:rPr>
                    <w:t> </w:t>
                  </w:r>
                </w:p>
                <w:p w:rsidR="006E23AE" w:rsidRPr="006E23AE" w:rsidRDefault="006E23AE" w:rsidP="006E23AE">
                  <w:pPr>
                    <w:widowControl/>
                    <w:spacing w:before="100" w:beforeAutospacing="1" w:after="100" w:afterAutospacing="1" w:line="600" w:lineRule="atLeast"/>
                    <w:ind w:firstLine="4320"/>
                    <w:jc w:val="left"/>
                    <w:rPr>
                      <w:rFonts w:ascii="宋体" w:eastAsia="宋体" w:hAnsi="宋体" w:cs="宋体"/>
                      <w:kern w:val="0"/>
                      <w:sz w:val="24"/>
                      <w:szCs w:val="24"/>
                    </w:rPr>
                  </w:pPr>
                  <w:r w:rsidRPr="006E23AE">
                    <w:rPr>
                      <w:rFonts w:ascii="仿宋_GB2312" w:eastAsia="仿宋_GB2312" w:hAnsi="宋体" w:cs="宋体" w:hint="eastAsia"/>
                      <w:kern w:val="0"/>
                      <w:sz w:val="32"/>
                      <w:szCs w:val="32"/>
                    </w:rPr>
                    <w:t>（盖章）</w:t>
                  </w:r>
                </w:p>
                <w:p w:rsidR="006E23AE" w:rsidRPr="006E23AE" w:rsidRDefault="006E23AE" w:rsidP="006E23AE">
                  <w:pPr>
                    <w:widowControl/>
                    <w:spacing w:before="100" w:beforeAutospacing="1" w:after="100" w:afterAutospacing="1" w:line="600" w:lineRule="atLeast"/>
                    <w:jc w:val="left"/>
                    <w:rPr>
                      <w:rFonts w:ascii="宋体" w:eastAsia="宋体" w:hAnsi="宋体" w:cs="宋体"/>
                      <w:kern w:val="0"/>
                      <w:sz w:val="24"/>
                      <w:szCs w:val="24"/>
                    </w:rPr>
                  </w:pPr>
                  <w:r w:rsidRPr="006E23AE">
                    <w:rPr>
                      <w:rFonts w:ascii="仿宋_GB2312" w:eastAsia="仿宋_GB2312" w:hAnsi="宋体" w:cs="宋体" w:hint="eastAsia"/>
                      <w:spacing w:val="-20"/>
                      <w:kern w:val="0"/>
                      <w:sz w:val="32"/>
                      <w:szCs w:val="32"/>
                    </w:rPr>
                    <w:t>主要负责人（签字）：</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年</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月</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日</w:t>
                  </w:r>
                </w:p>
              </w:tc>
            </w:tr>
            <w:tr w:rsidR="006E23AE" w:rsidRPr="006E23AE">
              <w:trPr>
                <w:trHeight w:val="1164"/>
                <w:jc w:val="center"/>
              </w:trPr>
              <w:tc>
                <w:tcPr>
                  <w:tcW w:w="298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900" w:lineRule="atLeast"/>
                    <w:jc w:val="center"/>
                    <w:rPr>
                      <w:rFonts w:ascii="宋体" w:eastAsia="宋体" w:hAnsi="宋体" w:cs="宋体"/>
                      <w:kern w:val="0"/>
                      <w:sz w:val="24"/>
                      <w:szCs w:val="24"/>
                    </w:rPr>
                  </w:pPr>
                  <w:r w:rsidRPr="006E23AE">
                    <w:rPr>
                      <w:rFonts w:ascii="仿宋_GB2312" w:eastAsia="仿宋_GB2312" w:hAnsi="宋体" w:cs="宋体" w:hint="eastAsia"/>
                      <w:kern w:val="0"/>
                      <w:sz w:val="32"/>
                      <w:szCs w:val="32"/>
                    </w:rPr>
                    <w:t>区财政局初审意见</w:t>
                  </w:r>
                </w:p>
              </w:tc>
              <w:tc>
                <w:tcPr>
                  <w:tcW w:w="6249"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6E23AE" w:rsidRPr="006E23AE" w:rsidRDefault="006E23AE" w:rsidP="006E23AE">
                  <w:pPr>
                    <w:widowControl/>
                    <w:spacing w:before="100" w:beforeAutospacing="1" w:after="100" w:afterAutospacing="1" w:line="240" w:lineRule="atLeast"/>
                    <w:jc w:val="left"/>
                    <w:rPr>
                      <w:rFonts w:ascii="宋体" w:eastAsia="宋体" w:hAnsi="宋体" w:cs="宋体"/>
                      <w:kern w:val="0"/>
                      <w:sz w:val="24"/>
                      <w:szCs w:val="24"/>
                    </w:rPr>
                  </w:pPr>
                  <w:r w:rsidRPr="006E23AE">
                    <w:rPr>
                      <w:rFonts w:ascii="仿宋_GB2312" w:eastAsia="仿宋_GB2312" w:hAnsi="宋体" w:cs="宋体" w:hint="eastAsia"/>
                      <w:kern w:val="0"/>
                      <w:sz w:val="32"/>
                      <w:szCs w:val="32"/>
                    </w:rPr>
                    <w:t> </w:t>
                  </w:r>
                </w:p>
                <w:p w:rsidR="006E23AE" w:rsidRPr="006E23AE" w:rsidRDefault="006E23AE" w:rsidP="006E23AE">
                  <w:pPr>
                    <w:widowControl/>
                    <w:spacing w:before="100" w:beforeAutospacing="1" w:after="100" w:afterAutospacing="1" w:line="600" w:lineRule="atLeast"/>
                    <w:ind w:firstLine="4320"/>
                    <w:jc w:val="left"/>
                    <w:rPr>
                      <w:rFonts w:ascii="宋体" w:eastAsia="宋体" w:hAnsi="宋体" w:cs="宋体"/>
                      <w:kern w:val="0"/>
                      <w:sz w:val="24"/>
                      <w:szCs w:val="24"/>
                    </w:rPr>
                  </w:pPr>
                  <w:r w:rsidRPr="006E23AE">
                    <w:rPr>
                      <w:rFonts w:ascii="仿宋_GB2312" w:eastAsia="仿宋_GB2312" w:hAnsi="宋体" w:cs="宋体" w:hint="eastAsia"/>
                      <w:kern w:val="0"/>
                      <w:sz w:val="32"/>
                      <w:szCs w:val="32"/>
                    </w:rPr>
                    <w:t>（盖章）</w:t>
                  </w:r>
                </w:p>
                <w:p w:rsidR="006E23AE" w:rsidRPr="006E23AE" w:rsidRDefault="006E23AE" w:rsidP="006E23AE">
                  <w:pPr>
                    <w:widowControl/>
                    <w:spacing w:before="100" w:beforeAutospacing="1" w:after="100" w:afterAutospacing="1" w:line="600" w:lineRule="atLeast"/>
                    <w:jc w:val="left"/>
                    <w:rPr>
                      <w:rFonts w:ascii="宋体" w:eastAsia="宋体" w:hAnsi="宋体" w:cs="宋体"/>
                      <w:kern w:val="0"/>
                      <w:sz w:val="24"/>
                      <w:szCs w:val="24"/>
                    </w:rPr>
                  </w:pPr>
                  <w:r w:rsidRPr="006E23AE">
                    <w:rPr>
                      <w:rFonts w:ascii="仿宋_GB2312" w:eastAsia="仿宋_GB2312" w:hAnsi="宋体" w:cs="宋体" w:hint="eastAsia"/>
                      <w:spacing w:val="-20"/>
                      <w:kern w:val="0"/>
                      <w:sz w:val="32"/>
                      <w:szCs w:val="32"/>
                    </w:rPr>
                    <w:t>主要负责人（签字）：</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年</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月</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日</w:t>
                  </w:r>
                </w:p>
              </w:tc>
            </w:tr>
            <w:tr w:rsidR="006E23AE" w:rsidRPr="006E23AE">
              <w:trPr>
                <w:trHeight w:val="794"/>
                <w:jc w:val="center"/>
              </w:trPr>
              <w:tc>
                <w:tcPr>
                  <w:tcW w:w="298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40" w:lineRule="atLeast"/>
                    <w:jc w:val="center"/>
                    <w:rPr>
                      <w:rFonts w:ascii="宋体" w:eastAsia="宋体" w:hAnsi="宋体" w:cs="宋体"/>
                      <w:kern w:val="0"/>
                      <w:sz w:val="24"/>
                      <w:szCs w:val="24"/>
                    </w:rPr>
                  </w:pPr>
                  <w:r w:rsidRPr="006E23AE">
                    <w:rPr>
                      <w:rFonts w:ascii="仿宋_GB2312" w:eastAsia="仿宋_GB2312" w:hAnsi="宋体" w:cs="宋体" w:hint="eastAsia"/>
                      <w:spacing w:val="-20"/>
                      <w:kern w:val="0"/>
                      <w:sz w:val="32"/>
                      <w:szCs w:val="32"/>
                    </w:rPr>
                    <w:lastRenderedPageBreak/>
                    <w:t>分管商务工作副区长审核意见</w:t>
                  </w:r>
                </w:p>
              </w:tc>
              <w:tc>
                <w:tcPr>
                  <w:tcW w:w="6249"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6E23AE" w:rsidRPr="006E23AE" w:rsidRDefault="006E23AE" w:rsidP="006E23AE">
                  <w:pPr>
                    <w:widowControl/>
                    <w:spacing w:before="156" w:after="100" w:afterAutospacing="1" w:line="600" w:lineRule="atLeast"/>
                    <w:ind w:firstLine="3200"/>
                    <w:jc w:val="left"/>
                    <w:rPr>
                      <w:rFonts w:ascii="宋体" w:eastAsia="宋体" w:hAnsi="宋体" w:cs="宋体"/>
                      <w:kern w:val="0"/>
                      <w:sz w:val="24"/>
                      <w:szCs w:val="24"/>
                    </w:rPr>
                  </w:pPr>
                  <w:r w:rsidRPr="006E23AE">
                    <w:rPr>
                      <w:rFonts w:ascii="仿宋_GB2312" w:eastAsia="仿宋_GB2312" w:hAnsi="宋体" w:cs="宋体" w:hint="eastAsia"/>
                      <w:kern w:val="0"/>
                      <w:sz w:val="32"/>
                      <w:szCs w:val="32"/>
                    </w:rPr>
                    <w:t>签字：</w:t>
                  </w:r>
                </w:p>
                <w:p w:rsidR="006E23AE" w:rsidRPr="006E23AE" w:rsidRDefault="006E23AE" w:rsidP="006E23AE">
                  <w:pPr>
                    <w:widowControl/>
                    <w:spacing w:before="100" w:beforeAutospacing="1" w:after="100" w:afterAutospacing="1" w:line="600" w:lineRule="atLeast"/>
                    <w:ind w:firstLine="3200"/>
                    <w:jc w:val="left"/>
                    <w:rPr>
                      <w:rFonts w:ascii="宋体" w:eastAsia="宋体" w:hAnsi="宋体" w:cs="宋体"/>
                      <w:kern w:val="0"/>
                      <w:sz w:val="24"/>
                      <w:szCs w:val="24"/>
                    </w:rPr>
                  </w:pPr>
                  <w:r w:rsidRPr="006E23AE">
                    <w:rPr>
                      <w:rFonts w:ascii="仿宋_GB2312" w:eastAsia="仿宋_GB2312" w:hAnsi="宋体" w:cs="宋体" w:hint="eastAsia"/>
                      <w:kern w:val="0"/>
                      <w:sz w:val="32"/>
                      <w:szCs w:val="32"/>
                    </w:rPr>
                    <w:t>年</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月</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日</w:t>
                  </w:r>
                </w:p>
              </w:tc>
            </w:tr>
            <w:tr w:rsidR="006E23AE" w:rsidRPr="006E23AE">
              <w:trPr>
                <w:trHeight w:val="794"/>
                <w:jc w:val="center"/>
              </w:trPr>
              <w:tc>
                <w:tcPr>
                  <w:tcW w:w="298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40" w:lineRule="atLeast"/>
                    <w:jc w:val="center"/>
                    <w:rPr>
                      <w:rFonts w:ascii="宋体" w:eastAsia="宋体" w:hAnsi="宋体" w:cs="宋体"/>
                      <w:kern w:val="0"/>
                      <w:sz w:val="24"/>
                      <w:szCs w:val="24"/>
                    </w:rPr>
                  </w:pPr>
                  <w:r w:rsidRPr="006E23AE">
                    <w:rPr>
                      <w:rFonts w:ascii="仿宋_GB2312" w:eastAsia="仿宋_GB2312" w:hAnsi="宋体" w:cs="宋体" w:hint="eastAsia"/>
                      <w:spacing w:val="-20"/>
                      <w:kern w:val="0"/>
                      <w:sz w:val="32"/>
                      <w:szCs w:val="32"/>
                    </w:rPr>
                    <w:t>分管财务工作副区长审核意见</w:t>
                  </w:r>
                </w:p>
              </w:tc>
              <w:tc>
                <w:tcPr>
                  <w:tcW w:w="6249"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6E23AE" w:rsidRPr="006E23AE" w:rsidRDefault="006E23AE" w:rsidP="006E23AE">
                  <w:pPr>
                    <w:widowControl/>
                    <w:spacing w:before="156" w:after="100" w:afterAutospacing="1" w:line="600" w:lineRule="atLeast"/>
                    <w:ind w:firstLine="3200"/>
                    <w:jc w:val="left"/>
                    <w:rPr>
                      <w:rFonts w:ascii="宋体" w:eastAsia="宋体" w:hAnsi="宋体" w:cs="宋体"/>
                      <w:kern w:val="0"/>
                      <w:sz w:val="24"/>
                      <w:szCs w:val="24"/>
                    </w:rPr>
                  </w:pPr>
                  <w:r w:rsidRPr="006E23AE">
                    <w:rPr>
                      <w:rFonts w:ascii="仿宋_GB2312" w:eastAsia="仿宋_GB2312" w:hAnsi="宋体" w:cs="宋体" w:hint="eastAsia"/>
                      <w:kern w:val="0"/>
                      <w:sz w:val="32"/>
                      <w:szCs w:val="32"/>
                    </w:rPr>
                    <w:t>签字：</w:t>
                  </w:r>
                </w:p>
                <w:p w:rsidR="006E23AE" w:rsidRPr="006E23AE" w:rsidRDefault="006E23AE" w:rsidP="006E23AE">
                  <w:pPr>
                    <w:widowControl/>
                    <w:spacing w:before="100" w:beforeAutospacing="1" w:after="100" w:afterAutospacing="1" w:line="600" w:lineRule="atLeast"/>
                    <w:ind w:firstLine="3200"/>
                    <w:jc w:val="left"/>
                    <w:rPr>
                      <w:rFonts w:ascii="宋体" w:eastAsia="宋体" w:hAnsi="宋体" w:cs="宋体"/>
                      <w:kern w:val="0"/>
                      <w:sz w:val="24"/>
                      <w:szCs w:val="24"/>
                    </w:rPr>
                  </w:pPr>
                  <w:r w:rsidRPr="006E23AE">
                    <w:rPr>
                      <w:rFonts w:ascii="仿宋_GB2312" w:eastAsia="仿宋_GB2312" w:hAnsi="宋体" w:cs="宋体" w:hint="eastAsia"/>
                      <w:kern w:val="0"/>
                      <w:sz w:val="32"/>
                      <w:szCs w:val="32"/>
                    </w:rPr>
                    <w:t>年</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月</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日</w:t>
                  </w:r>
                </w:p>
              </w:tc>
            </w:tr>
            <w:tr w:rsidR="006E23AE" w:rsidRPr="006E23AE">
              <w:trPr>
                <w:trHeight w:val="794"/>
                <w:jc w:val="center"/>
              </w:trPr>
              <w:tc>
                <w:tcPr>
                  <w:tcW w:w="298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23AE" w:rsidRPr="006E23AE" w:rsidRDefault="006E23AE" w:rsidP="006E23AE">
                  <w:pPr>
                    <w:widowControl/>
                    <w:spacing w:before="100" w:beforeAutospacing="1" w:after="100" w:afterAutospacing="1" w:line="440" w:lineRule="atLeast"/>
                    <w:jc w:val="center"/>
                    <w:rPr>
                      <w:rFonts w:ascii="宋体" w:eastAsia="宋体" w:hAnsi="宋体" w:cs="宋体"/>
                      <w:kern w:val="0"/>
                      <w:sz w:val="24"/>
                      <w:szCs w:val="24"/>
                    </w:rPr>
                  </w:pPr>
                  <w:r w:rsidRPr="006E23AE">
                    <w:rPr>
                      <w:rFonts w:ascii="仿宋_GB2312" w:eastAsia="仿宋_GB2312" w:hAnsi="宋体" w:cs="宋体" w:hint="eastAsia"/>
                      <w:spacing w:val="-20"/>
                      <w:kern w:val="0"/>
                      <w:sz w:val="32"/>
                      <w:szCs w:val="32"/>
                    </w:rPr>
                    <w:t>区政府主要领导</w:t>
                  </w:r>
                </w:p>
                <w:p w:rsidR="006E23AE" w:rsidRPr="006E23AE" w:rsidRDefault="006E23AE" w:rsidP="006E23AE">
                  <w:pPr>
                    <w:widowControl/>
                    <w:spacing w:before="100" w:beforeAutospacing="1" w:after="100" w:afterAutospacing="1" w:line="440" w:lineRule="atLeast"/>
                    <w:jc w:val="center"/>
                    <w:rPr>
                      <w:rFonts w:ascii="宋体" w:eastAsia="宋体" w:hAnsi="宋体" w:cs="宋体"/>
                      <w:kern w:val="0"/>
                      <w:sz w:val="24"/>
                      <w:szCs w:val="24"/>
                    </w:rPr>
                  </w:pPr>
                  <w:r w:rsidRPr="006E23AE">
                    <w:rPr>
                      <w:rFonts w:ascii="仿宋_GB2312" w:eastAsia="仿宋_GB2312" w:hAnsi="宋体" w:cs="宋体" w:hint="eastAsia"/>
                      <w:spacing w:val="-20"/>
                      <w:kern w:val="0"/>
                      <w:sz w:val="32"/>
                      <w:szCs w:val="32"/>
                    </w:rPr>
                    <w:t>审批意见</w:t>
                  </w:r>
                </w:p>
              </w:tc>
              <w:tc>
                <w:tcPr>
                  <w:tcW w:w="6249"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6E23AE" w:rsidRPr="006E23AE" w:rsidRDefault="006E23AE" w:rsidP="006E23AE">
                  <w:pPr>
                    <w:widowControl/>
                    <w:spacing w:before="156" w:after="100" w:afterAutospacing="1" w:line="600" w:lineRule="atLeast"/>
                    <w:ind w:firstLine="3200"/>
                    <w:jc w:val="left"/>
                    <w:rPr>
                      <w:rFonts w:ascii="宋体" w:eastAsia="宋体" w:hAnsi="宋体" w:cs="宋体"/>
                      <w:kern w:val="0"/>
                      <w:sz w:val="24"/>
                      <w:szCs w:val="24"/>
                    </w:rPr>
                  </w:pPr>
                  <w:r w:rsidRPr="006E23AE">
                    <w:rPr>
                      <w:rFonts w:ascii="仿宋_GB2312" w:eastAsia="仿宋_GB2312" w:hAnsi="宋体" w:cs="宋体" w:hint="eastAsia"/>
                      <w:kern w:val="0"/>
                      <w:sz w:val="32"/>
                      <w:szCs w:val="32"/>
                    </w:rPr>
                    <w:t>签字：</w:t>
                  </w:r>
                </w:p>
                <w:p w:rsidR="006E23AE" w:rsidRPr="006E23AE" w:rsidRDefault="006E23AE" w:rsidP="006E23AE">
                  <w:pPr>
                    <w:widowControl/>
                    <w:spacing w:before="100" w:beforeAutospacing="1" w:after="100" w:afterAutospacing="1" w:line="600" w:lineRule="atLeast"/>
                    <w:ind w:firstLine="3200"/>
                    <w:jc w:val="left"/>
                    <w:rPr>
                      <w:rFonts w:ascii="宋体" w:eastAsia="宋体" w:hAnsi="宋体" w:cs="宋体"/>
                      <w:kern w:val="0"/>
                      <w:sz w:val="24"/>
                      <w:szCs w:val="24"/>
                    </w:rPr>
                  </w:pPr>
                  <w:r w:rsidRPr="006E23AE">
                    <w:rPr>
                      <w:rFonts w:ascii="仿宋_GB2312" w:eastAsia="仿宋_GB2312" w:hAnsi="宋体" w:cs="宋体" w:hint="eastAsia"/>
                      <w:kern w:val="0"/>
                      <w:sz w:val="32"/>
                      <w:szCs w:val="32"/>
                    </w:rPr>
                    <w:t>年</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月</w:t>
                  </w:r>
                  <w:r w:rsidRPr="006E23AE">
                    <w:rPr>
                      <w:rFonts w:ascii="仿宋_GB2312" w:eastAsia="仿宋_GB2312" w:hAnsi="宋体" w:cs="宋体" w:hint="eastAsia"/>
                      <w:kern w:val="0"/>
                      <w:sz w:val="32"/>
                      <w:szCs w:val="32"/>
                    </w:rPr>
                    <w:t>  </w:t>
                  </w:r>
                  <w:r w:rsidRPr="006E23AE">
                    <w:rPr>
                      <w:rFonts w:ascii="仿宋_GB2312" w:eastAsia="仿宋_GB2312" w:hAnsi="宋体" w:cs="宋体" w:hint="eastAsia"/>
                      <w:kern w:val="0"/>
                      <w:sz w:val="32"/>
                      <w:szCs w:val="32"/>
                    </w:rPr>
                    <w:t>日</w:t>
                  </w:r>
                </w:p>
              </w:tc>
            </w:tr>
            <w:tr w:rsidR="006E23AE" w:rsidRPr="006E23AE">
              <w:trPr>
                <w:jc w:val="center"/>
              </w:trPr>
              <w:tc>
                <w:tcPr>
                  <w:tcW w:w="1020" w:type="dxa"/>
                  <w:tcBorders>
                    <w:top w:val="nil"/>
                    <w:left w:val="nil"/>
                    <w:bottom w:val="nil"/>
                    <w:right w:val="nil"/>
                  </w:tcBorders>
                  <w:vAlign w:val="center"/>
                  <w:hideMark/>
                </w:tcPr>
                <w:p w:rsidR="006E23AE" w:rsidRPr="006E23AE" w:rsidRDefault="006E23AE" w:rsidP="006E23AE">
                  <w:pPr>
                    <w:widowControl/>
                    <w:jc w:val="left"/>
                    <w:rPr>
                      <w:rFonts w:ascii="宋体" w:eastAsia="宋体" w:hAnsi="宋体" w:cs="宋体"/>
                      <w:kern w:val="0"/>
                      <w:sz w:val="24"/>
                      <w:szCs w:val="24"/>
                    </w:rPr>
                  </w:pPr>
                  <w:r w:rsidRPr="006E23AE">
                    <w:rPr>
                      <w:rFonts w:ascii="宋体" w:eastAsia="宋体" w:hAnsi="宋体" w:cs="宋体"/>
                      <w:kern w:val="0"/>
                      <w:sz w:val="24"/>
                      <w:szCs w:val="24"/>
                    </w:rPr>
                    <w:t> </w:t>
                  </w:r>
                </w:p>
              </w:tc>
              <w:tc>
                <w:tcPr>
                  <w:tcW w:w="970" w:type="dxa"/>
                  <w:tcBorders>
                    <w:top w:val="nil"/>
                    <w:left w:val="nil"/>
                    <w:bottom w:val="nil"/>
                    <w:right w:val="nil"/>
                  </w:tcBorders>
                  <w:vAlign w:val="center"/>
                  <w:hideMark/>
                </w:tcPr>
                <w:p w:rsidR="006E23AE" w:rsidRPr="006E23AE" w:rsidRDefault="006E23AE" w:rsidP="006E23AE">
                  <w:pPr>
                    <w:widowControl/>
                    <w:jc w:val="left"/>
                    <w:rPr>
                      <w:rFonts w:ascii="宋体" w:eastAsia="宋体" w:hAnsi="宋体" w:cs="宋体"/>
                      <w:kern w:val="0"/>
                      <w:sz w:val="24"/>
                      <w:szCs w:val="24"/>
                    </w:rPr>
                  </w:pPr>
                  <w:r w:rsidRPr="006E23AE">
                    <w:rPr>
                      <w:rFonts w:ascii="宋体" w:eastAsia="宋体" w:hAnsi="宋体" w:cs="宋体"/>
                      <w:kern w:val="0"/>
                      <w:sz w:val="24"/>
                      <w:szCs w:val="24"/>
                    </w:rPr>
                    <w:t> </w:t>
                  </w:r>
                </w:p>
              </w:tc>
              <w:tc>
                <w:tcPr>
                  <w:tcW w:w="1320" w:type="dxa"/>
                  <w:tcBorders>
                    <w:top w:val="nil"/>
                    <w:left w:val="nil"/>
                    <w:bottom w:val="nil"/>
                    <w:right w:val="nil"/>
                  </w:tcBorders>
                  <w:vAlign w:val="center"/>
                  <w:hideMark/>
                </w:tcPr>
                <w:p w:rsidR="006E23AE" w:rsidRPr="006E23AE" w:rsidRDefault="006E23AE" w:rsidP="006E23AE">
                  <w:pPr>
                    <w:widowControl/>
                    <w:jc w:val="left"/>
                    <w:rPr>
                      <w:rFonts w:ascii="宋体" w:eastAsia="宋体" w:hAnsi="宋体" w:cs="宋体"/>
                      <w:kern w:val="0"/>
                      <w:sz w:val="24"/>
                      <w:szCs w:val="24"/>
                    </w:rPr>
                  </w:pPr>
                  <w:r w:rsidRPr="006E23AE">
                    <w:rPr>
                      <w:rFonts w:ascii="宋体" w:eastAsia="宋体" w:hAnsi="宋体" w:cs="宋体"/>
                      <w:kern w:val="0"/>
                      <w:sz w:val="24"/>
                      <w:szCs w:val="24"/>
                    </w:rPr>
                    <w:t> </w:t>
                  </w:r>
                </w:p>
              </w:tc>
              <w:tc>
                <w:tcPr>
                  <w:tcW w:w="480" w:type="dxa"/>
                  <w:tcBorders>
                    <w:top w:val="nil"/>
                    <w:left w:val="nil"/>
                    <w:bottom w:val="nil"/>
                    <w:right w:val="nil"/>
                  </w:tcBorders>
                  <w:vAlign w:val="center"/>
                  <w:hideMark/>
                </w:tcPr>
                <w:p w:rsidR="006E23AE" w:rsidRPr="006E23AE" w:rsidRDefault="006E23AE" w:rsidP="006E23AE">
                  <w:pPr>
                    <w:widowControl/>
                    <w:jc w:val="left"/>
                    <w:rPr>
                      <w:rFonts w:ascii="宋体" w:eastAsia="宋体" w:hAnsi="宋体" w:cs="宋体"/>
                      <w:kern w:val="0"/>
                      <w:sz w:val="24"/>
                      <w:szCs w:val="24"/>
                    </w:rPr>
                  </w:pPr>
                  <w:r w:rsidRPr="006E23AE">
                    <w:rPr>
                      <w:rFonts w:ascii="宋体" w:eastAsia="宋体" w:hAnsi="宋体" w:cs="宋体"/>
                      <w:kern w:val="0"/>
                      <w:sz w:val="24"/>
                      <w:szCs w:val="24"/>
                    </w:rPr>
                    <w:t> </w:t>
                  </w:r>
                </w:p>
              </w:tc>
              <w:tc>
                <w:tcPr>
                  <w:tcW w:w="1200" w:type="dxa"/>
                  <w:tcBorders>
                    <w:top w:val="nil"/>
                    <w:left w:val="nil"/>
                    <w:bottom w:val="nil"/>
                    <w:right w:val="nil"/>
                  </w:tcBorders>
                  <w:vAlign w:val="center"/>
                  <w:hideMark/>
                </w:tcPr>
                <w:p w:rsidR="006E23AE" w:rsidRPr="006E23AE" w:rsidRDefault="006E23AE" w:rsidP="006E23AE">
                  <w:pPr>
                    <w:widowControl/>
                    <w:jc w:val="left"/>
                    <w:rPr>
                      <w:rFonts w:ascii="宋体" w:eastAsia="宋体" w:hAnsi="宋体" w:cs="宋体"/>
                      <w:kern w:val="0"/>
                      <w:sz w:val="24"/>
                      <w:szCs w:val="24"/>
                    </w:rPr>
                  </w:pPr>
                  <w:r w:rsidRPr="006E23AE">
                    <w:rPr>
                      <w:rFonts w:ascii="宋体" w:eastAsia="宋体" w:hAnsi="宋体" w:cs="宋体"/>
                      <w:kern w:val="0"/>
                      <w:sz w:val="24"/>
                      <w:szCs w:val="24"/>
                    </w:rPr>
                    <w:t> </w:t>
                  </w:r>
                </w:p>
              </w:tc>
              <w:tc>
                <w:tcPr>
                  <w:tcW w:w="1170" w:type="dxa"/>
                  <w:tcBorders>
                    <w:top w:val="nil"/>
                    <w:left w:val="nil"/>
                    <w:bottom w:val="nil"/>
                    <w:right w:val="nil"/>
                  </w:tcBorders>
                  <w:vAlign w:val="center"/>
                  <w:hideMark/>
                </w:tcPr>
                <w:p w:rsidR="006E23AE" w:rsidRPr="006E23AE" w:rsidRDefault="006E23AE" w:rsidP="006E23AE">
                  <w:pPr>
                    <w:widowControl/>
                    <w:jc w:val="left"/>
                    <w:rPr>
                      <w:rFonts w:ascii="宋体" w:eastAsia="宋体" w:hAnsi="宋体" w:cs="宋体"/>
                      <w:kern w:val="0"/>
                      <w:sz w:val="24"/>
                      <w:szCs w:val="24"/>
                    </w:rPr>
                  </w:pPr>
                  <w:r w:rsidRPr="006E23AE">
                    <w:rPr>
                      <w:rFonts w:ascii="宋体" w:eastAsia="宋体" w:hAnsi="宋体" w:cs="宋体"/>
                      <w:kern w:val="0"/>
                      <w:sz w:val="24"/>
                      <w:szCs w:val="24"/>
                    </w:rPr>
                    <w:t> </w:t>
                  </w:r>
                </w:p>
              </w:tc>
            </w:tr>
          </w:tbl>
          <w:p w:rsidR="006E23AE" w:rsidRPr="006E23AE" w:rsidRDefault="006E23AE" w:rsidP="006E23AE">
            <w:pPr>
              <w:widowControl/>
              <w:spacing w:line="360" w:lineRule="atLeast"/>
              <w:jc w:val="center"/>
              <w:rPr>
                <w:rFonts w:ascii="宋体" w:eastAsia="宋体" w:hAnsi="宋体" w:cs="宋体"/>
                <w:color w:val="000000"/>
                <w:kern w:val="0"/>
                <w:szCs w:val="21"/>
              </w:rPr>
            </w:pPr>
          </w:p>
        </w:tc>
      </w:tr>
    </w:tbl>
    <w:p w:rsidR="007376DC" w:rsidRDefault="007376DC"/>
    <w:sectPr w:rsidR="00737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AE"/>
    <w:rsid w:val="006E23AE"/>
    <w:rsid w:val="00737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334D2-3497-4054-9846-A0D64457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E23A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E23AE"/>
    <w:rPr>
      <w:rFonts w:ascii="宋体" w:eastAsia="宋体" w:hAnsi="宋体" w:cs="宋体"/>
      <w:b/>
      <w:bCs/>
      <w:kern w:val="0"/>
      <w:sz w:val="36"/>
      <w:szCs w:val="36"/>
    </w:rPr>
  </w:style>
  <w:style w:type="character" w:customStyle="1" w:styleId="apple-converted-space">
    <w:name w:val="apple-converted-space"/>
    <w:basedOn w:val="a0"/>
    <w:rsid w:val="006E23AE"/>
  </w:style>
  <w:style w:type="paragraph" w:styleId="a3">
    <w:name w:val="Normal (Web)"/>
    <w:basedOn w:val="a"/>
    <w:uiPriority w:val="99"/>
    <w:semiHidden/>
    <w:unhideWhenUsed/>
    <w:rsid w:val="006E23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188081">
      <w:bodyDiv w:val="1"/>
      <w:marLeft w:val="0"/>
      <w:marRight w:val="0"/>
      <w:marTop w:val="0"/>
      <w:marBottom w:val="0"/>
      <w:divBdr>
        <w:top w:val="none" w:sz="0" w:space="0" w:color="auto"/>
        <w:left w:val="none" w:sz="0" w:space="0" w:color="auto"/>
        <w:bottom w:val="none" w:sz="0" w:space="0" w:color="auto"/>
        <w:right w:val="none" w:sz="0" w:space="0" w:color="auto"/>
      </w:divBdr>
      <w:divsChild>
        <w:div w:id="2055762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2018-05-06T10:39:00Z</dcterms:created>
  <dcterms:modified xsi:type="dcterms:W3CDTF">2018-05-06T10:39:00Z</dcterms:modified>
</cp:coreProperties>
</file>