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关于印发《泰兴市妇女创业小额担保贷款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财政贴息政策实施细则》的通知</w:t>
      </w:r>
    </w:p>
    <w:bookmarkEnd w:id="0"/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中国银行泰兴市支行、各有关单位：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为贯彻落实《省财政厅、省人力资源和社会保障厅、省金融办、人民银行南京分行、省妇女联合会关于完善小额担保贷款财政贴息  推动妇女创业就业工作的实施意见》（苏财社[2009]201号）精神，鼓励和扶持城乡妇女自谋职业、自主创业，结合我市实际，特制定本实施细则。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一、妇女创业小额担保贷款对象。符合现行小额担保贷款申请人条件的城镇下岗失业妇女、女大中专毕业生、返乡创业女农民工、女退役自谋职业士官、有创业愿望和创业能力的城乡自主创业妇女;符合上述条件的人员合伙经营、组织起来就业创办的经济实体;有一定的自有资金、达到规定要求的以女性为主的劳动密集型小企业(妇字号小企业);以上人员从事的经营项目符合国家产业政策、合法经营、无不良信用记录,均可申请小额担保贷款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二、妇女创业小额担保贷款额度。每年根据实际情况，确定妇女创业小额担保贷款总额度。对符合信贷条件的城乡妇女,经办金融机构新发放的个人小额担保贷款上限提高到4万元，规模较大的可放宽到6万元,还款方式和计、结息方式由借贷双方商定。对符合条件的妇女合伙经营和组织起来就业的,可根据人数和经营项目适当扩大贷款规模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三、妇女创业小额担保贷款期限。妇女创业小额担保贷款期限最长不超过两年,发放期限由借贷双方商定。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四、妇女创业小额担保贷款利率。为积极扶持广大妇女创业就业，经办金融机构对初创业的妇女小额担保贷款,按照中国人民银行公布的贷款基准利率进行发放。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五、妇女创业小额担保贷款的用途。妇女创业小额担保贷款只能用作个人自谋职业、自主创业或合作经营流动资金,不得挪作他用。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六、妇女创业小额担保贷款经办金融机构。我市妇女创业小额担保贷款经办金融机构为中国银行泰兴市支行，担保公司为泰兴市兴源担保有限公司。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七、妇女创业小额担保贷款办理流程。妇女创业小额担保贷款按照自愿申请、妇联组织推荐、人力资源和社会保障部门审核、认定、贷款担保机构审核并承诺担保、指定银行核贷的程序办理贷款手续。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1、妇联组织调查及推荐。符合妇女创业申请小额担保贷款的,向本人居住地的基层妇联组织提出申请。基层妇联组织对借款人申请进行调查,深入了解借款人的生产生活状况,对借款人的贷款需求和信用状况进行认真评估后,按照审慎原则推荐至市妇联，领取《小额担保贷款申请书》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2、人力资源和社会保障部门审核认定。申请人按要求提供相关资料和证件,报市人力资源和社会保障部门审核认定,具体经办机构为市劳动就业管理处。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3、担保机构担保。担保公司在接到人力资源和社会保障部门审核认定的申请材料后,要求借款人提供第三人反担保,第三人反担保对象必须是机关公务员、参照(依照)管理事业单位、全额拨款事业单位或差额拨款事业单位在职工作人员,并为符合条件的申请人办理担保手续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4、经办金融机构发放。中国银行泰兴市支行收到担保公司提供的申贷材料后,对材料齐全、符合贷款条件的,在3个工作日内办理贷款审批手续,核定贷款金额和贷款期限,签订借款合同并发放贷款。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八、妇女创业小额担保贷款贴息。妇女创业小额担保贷款财政贴息,采取由借款人先还本付息,财政后贴息的方式。凡在中行取得妇女创业小额担保贷款的城乡妇女,在按期还本付息的前提下,可申请妇女创业小额担保贷款贴息,贴息期限最长不超过2年。其中:从事微利项目的由财政全额贴息，非微利项目的由财政按应付利息的50%贴息(展期不贴息)。对扶持促进就业工作要求的劳动密集型小企业(妇字号小企业)贷款贴息,参照我市相关文件执行。借款人持还款付息凭证、借款合同、《妇女创业小额担保贷款财政贴息申请表》、人力资源和社会保障部门认定表等相关资料,到市劳动就业处办理贷款贴息申请手续；市劳动就业处将符合小额贷款贴息的资料按期汇总,报妇联、人力资源和社会保障局、财政局审核,经批准后,将贴息资金发放到申请人手中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九、妇女创业小额担保贷款损失负担办法。按照现行有关文件规定,由担保公司和经办金融机构按比例分担。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十、妇女创业小额担保贷款工作联动机制。市财政局、人力资源和社会保障局、人民银行、泰兴市兴源担保有限公司、中行、妇联等单位为妇女小额担保贷款联席会议成员单位,将定期召开季度例会,加强沟通协调,研究解决政策执行中遇到的新情况、新问题,共同加强对妇女创业小额担保贷款工作的管理监管,确保妇女创业小额担保贷款工作健康有序地发展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泰兴市财政局        泰兴市人力资源和社会保障局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中国人民银行泰兴市支行       泰兴市妇女联合会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21"/>
          <w:szCs w:val="21"/>
          <w:shd w:val="clear" w:fill="FFFFFF"/>
          <w:lang w:val="en-US" w:eastAsia="zh-CN" w:bidi="ar"/>
        </w:rPr>
        <w:t>二○一○年七月一日</w:t>
      </w:r>
    </w:p>
    <w:p>
      <w:pPr>
        <w:rPr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4C9E"/>
    <w:rsid w:val="123F057C"/>
    <w:rsid w:val="129E7385"/>
    <w:rsid w:val="15325F89"/>
    <w:rsid w:val="1E46533A"/>
    <w:rsid w:val="2C3573AE"/>
    <w:rsid w:val="33550276"/>
    <w:rsid w:val="34FD4B2F"/>
    <w:rsid w:val="38112762"/>
    <w:rsid w:val="3E5F7BB5"/>
    <w:rsid w:val="437D2D20"/>
    <w:rsid w:val="49E64C9E"/>
    <w:rsid w:val="52EC2C97"/>
    <w:rsid w:val="589B1D25"/>
    <w:rsid w:val="58DC50BA"/>
    <w:rsid w:val="5A321928"/>
    <w:rsid w:val="5F3A0108"/>
    <w:rsid w:val="61096501"/>
    <w:rsid w:val="63161748"/>
    <w:rsid w:val="63CD7929"/>
    <w:rsid w:val="6820285F"/>
    <w:rsid w:val="688A1BA9"/>
    <w:rsid w:val="6C4E23FD"/>
    <w:rsid w:val="6D535020"/>
    <w:rsid w:val="7C4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2018-07-10T06:27:00Z</dcterms:created>
  <dc:creator>栾晓琴</dc:creator>
  <cp:lastModifiedBy>栾晓琴</cp:lastModifiedBy>
  <dcterms:modified xsi:type="dcterms:W3CDTF">2018-07-10T08:58:38Z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