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A06B2B" w14:textId="77777777" w:rsidR="00A86215" w:rsidRPr="00A86215" w:rsidRDefault="00A86215" w:rsidP="00A86215">
      <w:pPr>
        <w:widowControl/>
        <w:numPr>
          <w:ilvl w:val="0"/>
          <w:numId w:val="1"/>
        </w:numPr>
        <w:spacing w:line="450" w:lineRule="atLeast"/>
        <w:ind w:left="0"/>
        <w:jc w:val="left"/>
        <w:rPr>
          <w:rFonts w:ascii="微软雅黑" w:eastAsia="微软雅黑" w:hAnsi="微软雅黑" w:cs="宋体"/>
          <w:color w:val="666666"/>
          <w:kern w:val="0"/>
          <w:szCs w:val="21"/>
        </w:rPr>
      </w:pPr>
      <w:r w:rsidRPr="00A86215">
        <w:rPr>
          <w:rFonts w:ascii="微软雅黑" w:eastAsia="微软雅黑" w:hAnsi="微软雅黑" w:cs="宋体" w:hint="eastAsia"/>
          <w:b/>
          <w:bCs/>
          <w:color w:val="535353"/>
          <w:kern w:val="0"/>
          <w:szCs w:val="21"/>
          <w:bdr w:val="none" w:sz="0" w:space="0" w:color="auto" w:frame="1"/>
        </w:rPr>
        <w:t>索引号 : </w:t>
      </w:r>
      <w:r w:rsidRPr="00A86215">
        <w:rPr>
          <w:rFonts w:ascii="微软雅黑" w:eastAsia="微软雅黑" w:hAnsi="微软雅黑" w:cs="宋体" w:hint="eastAsia"/>
          <w:color w:val="666666"/>
          <w:kern w:val="0"/>
          <w:szCs w:val="21"/>
          <w:bdr w:val="none" w:sz="0" w:space="0" w:color="auto" w:frame="1"/>
        </w:rPr>
        <w:t>006997454/2018-40575</w:t>
      </w:r>
      <w:r w:rsidRPr="00A86215">
        <w:rPr>
          <w:rFonts w:ascii="微软雅黑" w:eastAsia="微软雅黑" w:hAnsi="微软雅黑" w:cs="宋体" w:hint="eastAsia"/>
          <w:b/>
          <w:bCs/>
          <w:color w:val="535353"/>
          <w:kern w:val="0"/>
          <w:szCs w:val="21"/>
          <w:bdr w:val="none" w:sz="0" w:space="0" w:color="auto" w:frame="1"/>
        </w:rPr>
        <w:t>文  号 : </w:t>
      </w:r>
      <w:proofErr w:type="gramStart"/>
      <w:r w:rsidRPr="00A86215">
        <w:rPr>
          <w:rFonts w:ascii="微软雅黑" w:eastAsia="微软雅黑" w:hAnsi="微软雅黑" w:cs="宋体" w:hint="eastAsia"/>
          <w:color w:val="666666"/>
          <w:kern w:val="0"/>
          <w:szCs w:val="21"/>
          <w:bdr w:val="none" w:sz="0" w:space="0" w:color="auto" w:frame="1"/>
        </w:rPr>
        <w:t>汕人社发</w:t>
      </w:r>
      <w:proofErr w:type="gramEnd"/>
      <w:r w:rsidRPr="00A86215">
        <w:rPr>
          <w:rFonts w:ascii="微软雅黑" w:eastAsia="微软雅黑" w:hAnsi="微软雅黑" w:cs="宋体" w:hint="eastAsia"/>
          <w:color w:val="666666"/>
          <w:kern w:val="0"/>
          <w:szCs w:val="21"/>
          <w:bdr w:val="none" w:sz="0" w:space="0" w:color="auto" w:frame="1"/>
        </w:rPr>
        <w:t>〔2018〕16号</w:t>
      </w:r>
    </w:p>
    <w:p w14:paraId="103C3999" w14:textId="77777777" w:rsidR="00A86215" w:rsidRPr="00A86215" w:rsidRDefault="00A86215" w:rsidP="00A86215">
      <w:pPr>
        <w:widowControl/>
        <w:numPr>
          <w:ilvl w:val="0"/>
          <w:numId w:val="1"/>
        </w:numPr>
        <w:spacing w:line="450" w:lineRule="atLeast"/>
        <w:ind w:left="0"/>
        <w:jc w:val="left"/>
        <w:rPr>
          <w:rFonts w:ascii="微软雅黑" w:eastAsia="微软雅黑" w:hAnsi="微软雅黑" w:cs="宋体" w:hint="eastAsia"/>
          <w:color w:val="666666"/>
          <w:kern w:val="0"/>
          <w:szCs w:val="21"/>
        </w:rPr>
      </w:pPr>
      <w:r w:rsidRPr="00A86215">
        <w:rPr>
          <w:rFonts w:ascii="微软雅黑" w:eastAsia="微软雅黑" w:hAnsi="微软雅黑" w:cs="宋体" w:hint="eastAsia"/>
          <w:b/>
          <w:bCs/>
          <w:color w:val="535353"/>
          <w:kern w:val="0"/>
          <w:szCs w:val="21"/>
          <w:bdr w:val="none" w:sz="0" w:space="0" w:color="auto" w:frame="1"/>
        </w:rPr>
        <w:t>发布机构 : </w:t>
      </w:r>
      <w:r w:rsidRPr="00A86215">
        <w:rPr>
          <w:rFonts w:ascii="微软雅黑" w:eastAsia="微软雅黑" w:hAnsi="微软雅黑" w:cs="宋体" w:hint="eastAsia"/>
          <w:color w:val="666666"/>
          <w:kern w:val="0"/>
          <w:szCs w:val="21"/>
          <w:bdr w:val="none" w:sz="0" w:space="0" w:color="auto" w:frame="1"/>
        </w:rPr>
        <w:t>汕头市人力资源和社会保障局</w:t>
      </w:r>
      <w:r w:rsidRPr="00A86215">
        <w:rPr>
          <w:rFonts w:ascii="微软雅黑" w:eastAsia="微软雅黑" w:hAnsi="微软雅黑" w:cs="宋体" w:hint="eastAsia"/>
          <w:b/>
          <w:bCs/>
          <w:color w:val="535353"/>
          <w:kern w:val="0"/>
          <w:szCs w:val="21"/>
          <w:bdr w:val="none" w:sz="0" w:space="0" w:color="auto" w:frame="1"/>
        </w:rPr>
        <w:t>生成日期 : </w:t>
      </w:r>
      <w:r w:rsidRPr="00A86215">
        <w:rPr>
          <w:rFonts w:ascii="微软雅黑" w:eastAsia="微软雅黑" w:hAnsi="微软雅黑" w:cs="宋体" w:hint="eastAsia"/>
          <w:color w:val="666666"/>
          <w:kern w:val="0"/>
          <w:szCs w:val="21"/>
          <w:bdr w:val="none" w:sz="0" w:space="0" w:color="auto" w:frame="1"/>
        </w:rPr>
        <w:t>2018-11-30</w:t>
      </w:r>
    </w:p>
    <w:p w14:paraId="717A686A" w14:textId="77777777" w:rsidR="00A86215" w:rsidRPr="00A86215" w:rsidRDefault="00A86215" w:rsidP="00A86215">
      <w:pPr>
        <w:widowControl/>
        <w:numPr>
          <w:ilvl w:val="0"/>
          <w:numId w:val="1"/>
        </w:numPr>
        <w:spacing w:line="450" w:lineRule="atLeast"/>
        <w:ind w:left="0"/>
        <w:jc w:val="left"/>
        <w:rPr>
          <w:rFonts w:ascii="微软雅黑" w:eastAsia="微软雅黑" w:hAnsi="微软雅黑" w:cs="宋体" w:hint="eastAsia"/>
          <w:color w:val="666666"/>
          <w:kern w:val="0"/>
          <w:szCs w:val="21"/>
        </w:rPr>
      </w:pPr>
      <w:r w:rsidRPr="00A86215">
        <w:rPr>
          <w:rFonts w:ascii="微软雅黑" w:eastAsia="微软雅黑" w:hAnsi="微软雅黑" w:cs="宋体" w:hint="eastAsia"/>
          <w:b/>
          <w:bCs/>
          <w:color w:val="535353"/>
          <w:kern w:val="0"/>
          <w:szCs w:val="21"/>
          <w:bdr w:val="none" w:sz="0" w:space="0" w:color="auto" w:frame="1"/>
        </w:rPr>
        <w:t>主题分类 :主题词 :</w:t>
      </w:r>
    </w:p>
    <w:p w14:paraId="00048F71" w14:textId="77777777" w:rsidR="00A86215" w:rsidRPr="00A86215" w:rsidRDefault="00A86215" w:rsidP="00A86215">
      <w:pPr>
        <w:widowControl/>
        <w:jc w:val="center"/>
        <w:rPr>
          <w:rFonts w:ascii="微软雅黑" w:eastAsia="微软雅黑" w:hAnsi="微软雅黑" w:cs="宋体" w:hint="eastAsia"/>
          <w:color w:val="DF3A39"/>
          <w:kern w:val="0"/>
          <w:sz w:val="45"/>
          <w:szCs w:val="45"/>
        </w:rPr>
      </w:pPr>
      <w:r w:rsidRPr="00A86215">
        <w:rPr>
          <w:rFonts w:ascii="微软雅黑" w:eastAsia="微软雅黑" w:hAnsi="微软雅黑" w:cs="宋体" w:hint="eastAsia"/>
          <w:color w:val="DF3A39"/>
          <w:kern w:val="0"/>
          <w:sz w:val="45"/>
          <w:szCs w:val="45"/>
        </w:rPr>
        <w:t>汕头市人力资源和社会保障局关于印发汕头市高层次人才认定办法的通知</w:t>
      </w:r>
    </w:p>
    <w:p w14:paraId="49FF88F0" w14:textId="07E8A6DA" w:rsidR="00A86215" w:rsidRPr="00A86215" w:rsidRDefault="00A86215" w:rsidP="00A86215">
      <w:pPr>
        <w:widowControl/>
        <w:spacing w:line="450" w:lineRule="atLeast"/>
        <w:jc w:val="left"/>
        <w:rPr>
          <w:rFonts w:ascii="微软雅黑" w:eastAsia="微软雅黑" w:hAnsi="微软雅黑" w:cs="宋体" w:hint="eastAsia"/>
          <w:color w:val="9E9E9E"/>
          <w:kern w:val="0"/>
          <w:szCs w:val="21"/>
        </w:rPr>
      </w:pPr>
      <w:r w:rsidRPr="00A86215">
        <w:rPr>
          <w:rFonts w:ascii="微软雅黑" w:eastAsia="微软雅黑" w:hAnsi="Symbol" w:cs="宋体"/>
          <w:color w:val="9E9E9E"/>
          <w:kern w:val="0"/>
          <w:szCs w:val="21"/>
        </w:rPr>
        <w:t></w:t>
      </w:r>
      <w:r w:rsidRPr="00A86215">
        <w:rPr>
          <w:rFonts w:ascii="微软雅黑" w:eastAsia="微软雅黑" w:hAnsi="微软雅黑" w:cs="宋体"/>
          <w:color w:val="9E9E9E"/>
          <w:kern w:val="0"/>
          <w:szCs w:val="21"/>
        </w:rPr>
        <w:t xml:space="preserve">  </w:t>
      </w:r>
      <w:r w:rsidRPr="00A86215">
        <w:rPr>
          <w:rFonts w:ascii="微软雅黑" w:eastAsia="微软雅黑" w:hAnsi="微软雅黑" w:cs="宋体"/>
          <w:noProof/>
          <w:color w:val="9E9E9E"/>
          <w:kern w:val="0"/>
          <w:szCs w:val="21"/>
          <w:bdr w:val="none" w:sz="0" w:space="0" w:color="auto" w:frame="1"/>
        </w:rPr>
        <w:drawing>
          <wp:inline distT="0" distB="0" distL="0" distR="0" wp14:anchorId="5C774BB6" wp14:editId="2F1D08D5">
            <wp:extent cx="152400" cy="152400"/>
            <wp:effectExtent l="0" t="0" r="0" b="0"/>
            <wp:docPr id="1" name="图片 1" descr="http://www.shantou.gov.cn/default/xhtml/cnst/images/2016_info_tim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hantou.gov.cn/default/xhtml/cnst/images/2016_info_tim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86215">
        <w:rPr>
          <w:rFonts w:ascii="微软雅黑" w:eastAsia="微软雅黑" w:hAnsi="微软雅黑" w:cs="宋体" w:hint="eastAsia"/>
          <w:color w:val="9E9E9E"/>
          <w:kern w:val="0"/>
          <w:szCs w:val="21"/>
          <w:bdr w:val="none" w:sz="0" w:space="0" w:color="auto" w:frame="1"/>
        </w:rPr>
        <w:t> 2018-11-30 15:37</w:t>
      </w:r>
    </w:p>
    <w:p w14:paraId="6B354371" w14:textId="77777777" w:rsidR="00A86215" w:rsidRPr="00A86215" w:rsidRDefault="00A86215" w:rsidP="00A86215">
      <w:pPr>
        <w:widowControl/>
        <w:spacing w:line="450" w:lineRule="atLeast"/>
        <w:jc w:val="left"/>
        <w:rPr>
          <w:rFonts w:ascii="微软雅黑" w:eastAsia="微软雅黑" w:hAnsi="微软雅黑" w:cs="宋体" w:hint="eastAsia"/>
          <w:color w:val="9E9E9E"/>
          <w:kern w:val="0"/>
          <w:szCs w:val="21"/>
        </w:rPr>
      </w:pPr>
      <w:r w:rsidRPr="00A86215">
        <w:rPr>
          <w:rFonts w:ascii="微软雅黑" w:eastAsia="微软雅黑" w:hAnsi="Symbol" w:cs="宋体"/>
          <w:color w:val="9E9E9E"/>
          <w:kern w:val="0"/>
          <w:szCs w:val="21"/>
        </w:rPr>
        <w:t></w:t>
      </w:r>
      <w:r w:rsidRPr="00A86215">
        <w:rPr>
          <w:rFonts w:ascii="微软雅黑" w:eastAsia="微软雅黑" w:hAnsi="微软雅黑" w:cs="宋体"/>
          <w:color w:val="9E9E9E"/>
          <w:kern w:val="0"/>
          <w:szCs w:val="21"/>
        </w:rPr>
        <w:t xml:space="preserve">  </w:t>
      </w:r>
      <w:r w:rsidRPr="00A86215">
        <w:rPr>
          <w:rFonts w:ascii="微软雅黑" w:eastAsia="微软雅黑" w:hAnsi="微软雅黑" w:cs="宋体" w:hint="eastAsia"/>
          <w:color w:val="9E9E9E"/>
          <w:kern w:val="0"/>
          <w:szCs w:val="21"/>
        </w:rPr>
        <w:t>来源：</w:t>
      </w:r>
      <w:r w:rsidRPr="00A86215">
        <w:rPr>
          <w:rFonts w:ascii="微软雅黑" w:eastAsia="微软雅黑" w:hAnsi="微软雅黑" w:cs="宋体" w:hint="eastAsia"/>
          <w:color w:val="9E9E9E"/>
          <w:kern w:val="0"/>
          <w:szCs w:val="21"/>
          <w:bdr w:val="none" w:sz="0" w:space="0" w:color="auto" w:frame="1"/>
        </w:rPr>
        <w:t>汕头市人民政府办公室</w:t>
      </w:r>
    </w:p>
    <w:p w14:paraId="75692F19" w14:textId="77777777" w:rsidR="00A86215" w:rsidRPr="00A86215" w:rsidRDefault="00A86215" w:rsidP="00A86215">
      <w:pPr>
        <w:widowControl/>
        <w:spacing w:line="450" w:lineRule="atLeast"/>
        <w:jc w:val="left"/>
        <w:rPr>
          <w:rFonts w:ascii="微软雅黑" w:eastAsia="微软雅黑" w:hAnsi="微软雅黑" w:cs="宋体" w:hint="eastAsia"/>
          <w:color w:val="9E9E9E"/>
          <w:kern w:val="0"/>
          <w:szCs w:val="21"/>
        </w:rPr>
      </w:pPr>
      <w:r w:rsidRPr="00A86215">
        <w:rPr>
          <w:rFonts w:ascii="微软雅黑" w:eastAsia="微软雅黑" w:hAnsi="Symbol" w:cs="宋体"/>
          <w:color w:val="9E9E9E"/>
          <w:kern w:val="0"/>
          <w:szCs w:val="21"/>
        </w:rPr>
        <w:t></w:t>
      </w:r>
      <w:r w:rsidRPr="00A86215">
        <w:rPr>
          <w:rFonts w:ascii="微软雅黑" w:eastAsia="微软雅黑" w:hAnsi="微软雅黑" w:cs="宋体"/>
          <w:color w:val="9E9E9E"/>
          <w:kern w:val="0"/>
          <w:szCs w:val="21"/>
        </w:rPr>
        <w:t xml:space="preserve">  </w:t>
      </w:r>
      <w:r w:rsidRPr="00A86215">
        <w:rPr>
          <w:rFonts w:ascii="微软雅黑" w:eastAsia="微软雅黑" w:hAnsi="微软雅黑" w:cs="宋体" w:hint="eastAsia"/>
          <w:color w:val="9E9E9E"/>
          <w:kern w:val="0"/>
          <w:szCs w:val="21"/>
        </w:rPr>
        <w:t>发布机构：</w:t>
      </w:r>
      <w:r w:rsidRPr="00A86215">
        <w:rPr>
          <w:rFonts w:ascii="微软雅黑" w:eastAsia="微软雅黑" w:hAnsi="微软雅黑" w:cs="宋体" w:hint="eastAsia"/>
          <w:color w:val="9E9E9E"/>
          <w:kern w:val="0"/>
          <w:szCs w:val="21"/>
          <w:bdr w:val="none" w:sz="0" w:space="0" w:color="auto" w:frame="1"/>
        </w:rPr>
        <w:t>汕头市人力资源和社会保障局</w:t>
      </w:r>
    </w:p>
    <w:p w14:paraId="5F40C565" w14:textId="77777777" w:rsidR="00A86215" w:rsidRPr="00A86215" w:rsidRDefault="00A86215" w:rsidP="00A86215">
      <w:pPr>
        <w:widowControl/>
        <w:spacing w:line="450" w:lineRule="atLeast"/>
        <w:jc w:val="left"/>
        <w:rPr>
          <w:rFonts w:ascii="微软雅黑" w:eastAsia="微软雅黑" w:hAnsi="微软雅黑" w:cs="宋体" w:hint="eastAsia"/>
          <w:color w:val="9E9E9E"/>
          <w:kern w:val="0"/>
          <w:szCs w:val="21"/>
        </w:rPr>
      </w:pPr>
      <w:r w:rsidRPr="00A86215">
        <w:rPr>
          <w:rFonts w:ascii="微软雅黑" w:eastAsia="微软雅黑" w:hAnsi="Symbol" w:cs="宋体"/>
          <w:color w:val="9E9E9E"/>
          <w:kern w:val="0"/>
          <w:szCs w:val="21"/>
        </w:rPr>
        <w:t></w:t>
      </w:r>
      <w:r w:rsidRPr="00A86215">
        <w:rPr>
          <w:rFonts w:ascii="微软雅黑" w:eastAsia="微软雅黑" w:hAnsi="微软雅黑" w:cs="宋体"/>
          <w:color w:val="9E9E9E"/>
          <w:kern w:val="0"/>
          <w:szCs w:val="21"/>
        </w:rPr>
        <w:t xml:space="preserve">  </w:t>
      </w:r>
      <w:r w:rsidRPr="00A86215">
        <w:rPr>
          <w:rFonts w:ascii="微软雅黑" w:eastAsia="微软雅黑" w:hAnsi="微软雅黑" w:cs="宋体" w:hint="eastAsia"/>
          <w:color w:val="9E9E9E"/>
          <w:kern w:val="0"/>
          <w:szCs w:val="21"/>
        </w:rPr>
        <w:t>【字体： 大 </w:t>
      </w:r>
      <w:hyperlink r:id="rId8" w:history="1">
        <w:r w:rsidRPr="00A86215">
          <w:rPr>
            <w:rFonts w:ascii="微软雅黑" w:eastAsia="微软雅黑" w:hAnsi="微软雅黑" w:cs="宋体" w:hint="eastAsia"/>
            <w:color w:val="9E9E9E"/>
            <w:kern w:val="0"/>
            <w:szCs w:val="21"/>
            <w:u w:val="single"/>
            <w:bdr w:val="none" w:sz="0" w:space="0" w:color="auto" w:frame="1"/>
          </w:rPr>
          <w:t>中 </w:t>
        </w:r>
      </w:hyperlink>
      <w:hyperlink r:id="rId9" w:history="1">
        <w:r w:rsidRPr="00A86215">
          <w:rPr>
            <w:rFonts w:ascii="微软雅黑" w:eastAsia="微软雅黑" w:hAnsi="微软雅黑" w:cs="宋体" w:hint="eastAsia"/>
            <w:color w:val="9E9E9E"/>
            <w:kern w:val="0"/>
            <w:szCs w:val="21"/>
            <w:u w:val="single"/>
            <w:bdr w:val="none" w:sz="0" w:space="0" w:color="auto" w:frame="1"/>
          </w:rPr>
          <w:t>小 </w:t>
        </w:r>
      </w:hyperlink>
      <w:r w:rsidRPr="00A86215">
        <w:rPr>
          <w:rFonts w:ascii="微软雅黑" w:eastAsia="微软雅黑" w:hAnsi="微软雅黑" w:cs="宋体" w:hint="eastAsia"/>
          <w:color w:val="9E9E9E"/>
          <w:kern w:val="0"/>
          <w:szCs w:val="21"/>
        </w:rPr>
        <w:t>】</w:t>
      </w:r>
    </w:p>
    <w:p w14:paraId="52E1A282" w14:textId="77777777" w:rsidR="00A86215" w:rsidRPr="00A86215" w:rsidRDefault="00A86215" w:rsidP="00A86215">
      <w:pPr>
        <w:widowControl/>
        <w:spacing w:after="120" w:line="480" w:lineRule="auto"/>
        <w:ind w:firstLine="480"/>
        <w:jc w:val="center"/>
        <w:rPr>
          <w:rFonts w:ascii="宋体" w:eastAsia="宋体" w:hAnsi="宋体" w:cs="宋体" w:hint="eastAsia"/>
          <w:color w:val="4C5157"/>
          <w:kern w:val="0"/>
          <w:sz w:val="28"/>
          <w:szCs w:val="28"/>
        </w:rPr>
      </w:pPr>
      <w:proofErr w:type="gramStart"/>
      <w:r w:rsidRPr="00A86215">
        <w:rPr>
          <w:rFonts w:ascii="宋体" w:eastAsia="宋体" w:hAnsi="宋体" w:cs="宋体" w:hint="eastAsia"/>
          <w:color w:val="4C5157"/>
          <w:kern w:val="0"/>
          <w:sz w:val="28"/>
          <w:szCs w:val="28"/>
        </w:rPr>
        <w:t>汕人社发</w:t>
      </w:r>
      <w:proofErr w:type="gramEnd"/>
      <w:r w:rsidRPr="00A86215">
        <w:rPr>
          <w:rFonts w:ascii="宋体" w:eastAsia="宋体" w:hAnsi="宋体" w:cs="宋体" w:hint="eastAsia"/>
          <w:color w:val="4C5157"/>
          <w:kern w:val="0"/>
          <w:sz w:val="28"/>
          <w:szCs w:val="28"/>
        </w:rPr>
        <w:t>〔2018〕16号</w:t>
      </w:r>
    </w:p>
    <w:p w14:paraId="352447DE" w14:textId="77777777" w:rsidR="00A86215" w:rsidRPr="00A86215" w:rsidRDefault="00A86215" w:rsidP="00A86215">
      <w:pPr>
        <w:widowControl/>
        <w:spacing w:before="120" w:after="120" w:line="480" w:lineRule="auto"/>
        <w:ind w:firstLine="480"/>
        <w:jc w:val="center"/>
        <w:rPr>
          <w:rFonts w:ascii="宋体" w:eastAsia="宋体" w:hAnsi="宋体" w:cs="宋体" w:hint="eastAsia"/>
          <w:color w:val="4C5157"/>
          <w:kern w:val="0"/>
          <w:sz w:val="28"/>
          <w:szCs w:val="28"/>
        </w:rPr>
      </w:pPr>
      <w:r w:rsidRPr="00A86215">
        <w:rPr>
          <w:rFonts w:ascii="宋体" w:eastAsia="宋体" w:hAnsi="宋体" w:cs="宋体" w:hint="eastAsia"/>
          <w:color w:val="4C5157"/>
          <w:kern w:val="0"/>
          <w:sz w:val="28"/>
          <w:szCs w:val="28"/>
        </w:rPr>
        <w:t> </w:t>
      </w:r>
    </w:p>
    <w:p w14:paraId="4BE5E60A" w14:textId="77777777" w:rsidR="00A86215" w:rsidRPr="00A86215" w:rsidRDefault="00A86215" w:rsidP="00A86215">
      <w:pPr>
        <w:widowControl/>
        <w:spacing w:before="120" w:after="120" w:line="480" w:lineRule="auto"/>
        <w:jc w:val="left"/>
        <w:rPr>
          <w:rFonts w:ascii="微软雅黑" w:eastAsia="微软雅黑" w:hAnsi="微软雅黑" w:cs="宋体" w:hint="eastAsia"/>
          <w:color w:val="4C5157"/>
          <w:kern w:val="0"/>
          <w:sz w:val="28"/>
          <w:szCs w:val="28"/>
        </w:rPr>
      </w:pPr>
      <w:r w:rsidRPr="00A86215">
        <w:rPr>
          <w:rFonts w:ascii="微软雅黑" w:eastAsia="微软雅黑" w:hAnsi="微软雅黑" w:cs="宋体" w:hint="eastAsia"/>
          <w:color w:val="4C5157"/>
          <w:kern w:val="0"/>
          <w:sz w:val="28"/>
          <w:szCs w:val="28"/>
        </w:rPr>
        <w:t>各区县人民政府，市人才工作领导小组成员单位，各有关单位：</w:t>
      </w:r>
    </w:p>
    <w:p w14:paraId="4DB6F808" w14:textId="77777777" w:rsidR="00A86215" w:rsidRPr="00A86215" w:rsidRDefault="00A86215" w:rsidP="00A86215">
      <w:pPr>
        <w:widowControl/>
        <w:spacing w:before="120" w:after="120" w:line="480" w:lineRule="auto"/>
        <w:ind w:firstLine="480"/>
        <w:jc w:val="left"/>
        <w:rPr>
          <w:rFonts w:ascii="宋体" w:eastAsia="宋体" w:hAnsi="宋体" w:cs="宋体" w:hint="eastAsia"/>
          <w:color w:val="4C5157"/>
          <w:kern w:val="0"/>
          <w:sz w:val="28"/>
          <w:szCs w:val="28"/>
        </w:rPr>
      </w:pPr>
      <w:r w:rsidRPr="00A86215">
        <w:rPr>
          <w:rFonts w:ascii="宋体" w:eastAsia="宋体" w:hAnsi="宋体" w:cs="宋体" w:hint="eastAsia"/>
          <w:color w:val="4C5157"/>
          <w:kern w:val="0"/>
          <w:sz w:val="28"/>
          <w:szCs w:val="28"/>
        </w:rPr>
        <w:t>《汕头市高层次人才认定办法》已经市政府同意，现予印发，请认真贯彻执行。</w:t>
      </w:r>
    </w:p>
    <w:p w14:paraId="7F56220B" w14:textId="77777777" w:rsidR="00A86215" w:rsidRPr="00A86215" w:rsidRDefault="00A86215" w:rsidP="00A86215">
      <w:pPr>
        <w:widowControl/>
        <w:spacing w:before="120" w:after="120" w:line="480" w:lineRule="auto"/>
        <w:ind w:firstLine="480"/>
        <w:jc w:val="left"/>
        <w:rPr>
          <w:rFonts w:ascii="宋体" w:eastAsia="宋体" w:hAnsi="宋体" w:cs="宋体" w:hint="eastAsia"/>
          <w:color w:val="4C5157"/>
          <w:kern w:val="0"/>
          <w:sz w:val="28"/>
          <w:szCs w:val="28"/>
        </w:rPr>
      </w:pPr>
      <w:r w:rsidRPr="00A86215">
        <w:rPr>
          <w:rFonts w:ascii="宋体" w:eastAsia="宋体" w:hAnsi="宋体" w:cs="宋体" w:hint="eastAsia"/>
          <w:color w:val="4C5157"/>
          <w:kern w:val="0"/>
          <w:sz w:val="28"/>
          <w:szCs w:val="28"/>
        </w:rPr>
        <w:t> </w:t>
      </w:r>
      <w:r w:rsidRPr="00A86215">
        <w:rPr>
          <w:rFonts w:ascii="宋体" w:eastAsia="宋体" w:hAnsi="宋体" w:cs="宋体" w:hint="eastAsia"/>
          <w:color w:val="4C5157"/>
          <w:kern w:val="0"/>
          <w:sz w:val="28"/>
          <w:szCs w:val="28"/>
        </w:rPr>
        <w:t> </w:t>
      </w:r>
      <w:r w:rsidRPr="00A86215">
        <w:rPr>
          <w:rFonts w:ascii="宋体" w:eastAsia="宋体" w:hAnsi="宋体" w:cs="宋体" w:hint="eastAsia"/>
          <w:color w:val="4C5157"/>
          <w:kern w:val="0"/>
          <w:sz w:val="28"/>
          <w:szCs w:val="28"/>
        </w:rPr>
        <w:t> </w:t>
      </w:r>
      <w:r w:rsidRPr="00A86215">
        <w:rPr>
          <w:rFonts w:ascii="宋体" w:eastAsia="宋体" w:hAnsi="宋体" w:cs="宋体" w:hint="eastAsia"/>
          <w:color w:val="4C5157"/>
          <w:kern w:val="0"/>
          <w:sz w:val="28"/>
          <w:szCs w:val="28"/>
        </w:rPr>
        <w:t> </w:t>
      </w:r>
      <w:r w:rsidRPr="00A86215">
        <w:rPr>
          <w:rFonts w:ascii="宋体" w:eastAsia="宋体" w:hAnsi="宋体" w:cs="宋体" w:hint="eastAsia"/>
          <w:color w:val="4C5157"/>
          <w:kern w:val="0"/>
          <w:sz w:val="28"/>
          <w:szCs w:val="28"/>
        </w:rPr>
        <w:t> </w:t>
      </w:r>
      <w:r w:rsidRPr="00A86215">
        <w:rPr>
          <w:rFonts w:ascii="宋体" w:eastAsia="宋体" w:hAnsi="宋体" w:cs="宋体" w:hint="eastAsia"/>
          <w:color w:val="4C5157"/>
          <w:kern w:val="0"/>
          <w:sz w:val="28"/>
          <w:szCs w:val="28"/>
        </w:rPr>
        <w:t> </w:t>
      </w:r>
      <w:r w:rsidRPr="00A86215">
        <w:rPr>
          <w:rFonts w:ascii="宋体" w:eastAsia="宋体" w:hAnsi="宋体" w:cs="宋体" w:hint="eastAsia"/>
          <w:color w:val="4C5157"/>
          <w:kern w:val="0"/>
          <w:sz w:val="28"/>
          <w:szCs w:val="28"/>
        </w:rPr>
        <w:t> </w:t>
      </w:r>
      <w:r w:rsidRPr="00A86215">
        <w:rPr>
          <w:rFonts w:ascii="宋体" w:eastAsia="宋体" w:hAnsi="宋体" w:cs="宋体" w:hint="eastAsia"/>
          <w:color w:val="4C5157"/>
          <w:kern w:val="0"/>
          <w:sz w:val="28"/>
          <w:szCs w:val="28"/>
        </w:rPr>
        <w:t> </w:t>
      </w:r>
      <w:r w:rsidRPr="00A86215">
        <w:rPr>
          <w:rFonts w:ascii="宋体" w:eastAsia="宋体" w:hAnsi="宋体" w:cs="宋体" w:hint="eastAsia"/>
          <w:color w:val="4C5157"/>
          <w:kern w:val="0"/>
          <w:sz w:val="28"/>
          <w:szCs w:val="28"/>
        </w:rPr>
        <w:t> </w:t>
      </w:r>
      <w:r w:rsidRPr="00A86215">
        <w:rPr>
          <w:rFonts w:ascii="宋体" w:eastAsia="宋体" w:hAnsi="宋体" w:cs="宋体" w:hint="eastAsia"/>
          <w:color w:val="4C5157"/>
          <w:kern w:val="0"/>
          <w:sz w:val="28"/>
          <w:szCs w:val="28"/>
        </w:rPr>
        <w:t> </w:t>
      </w:r>
      <w:r w:rsidRPr="00A86215">
        <w:rPr>
          <w:rFonts w:ascii="宋体" w:eastAsia="宋体" w:hAnsi="宋体" w:cs="宋体" w:hint="eastAsia"/>
          <w:color w:val="4C5157"/>
          <w:kern w:val="0"/>
          <w:sz w:val="28"/>
          <w:szCs w:val="28"/>
        </w:rPr>
        <w:t> </w:t>
      </w:r>
      <w:r w:rsidRPr="00A86215">
        <w:rPr>
          <w:rFonts w:ascii="宋体" w:eastAsia="宋体" w:hAnsi="宋体" w:cs="宋体" w:hint="eastAsia"/>
          <w:color w:val="4C5157"/>
          <w:kern w:val="0"/>
          <w:sz w:val="28"/>
          <w:szCs w:val="28"/>
        </w:rPr>
        <w:t> </w:t>
      </w:r>
      <w:r w:rsidRPr="00A86215">
        <w:rPr>
          <w:rFonts w:ascii="宋体" w:eastAsia="宋体" w:hAnsi="宋体" w:cs="宋体" w:hint="eastAsia"/>
          <w:color w:val="4C5157"/>
          <w:kern w:val="0"/>
          <w:sz w:val="28"/>
          <w:szCs w:val="28"/>
        </w:rPr>
        <w:t> </w:t>
      </w:r>
      <w:r w:rsidRPr="00A86215">
        <w:rPr>
          <w:rFonts w:ascii="宋体" w:eastAsia="宋体" w:hAnsi="宋体" w:cs="宋体" w:hint="eastAsia"/>
          <w:color w:val="4C5157"/>
          <w:kern w:val="0"/>
          <w:sz w:val="28"/>
          <w:szCs w:val="28"/>
        </w:rPr>
        <w:t> </w:t>
      </w:r>
      <w:r w:rsidRPr="00A86215">
        <w:rPr>
          <w:rFonts w:ascii="宋体" w:eastAsia="宋体" w:hAnsi="宋体" w:cs="宋体" w:hint="eastAsia"/>
          <w:color w:val="4C5157"/>
          <w:kern w:val="0"/>
          <w:sz w:val="28"/>
          <w:szCs w:val="28"/>
        </w:rPr>
        <w:t> </w:t>
      </w:r>
      <w:r w:rsidRPr="00A86215">
        <w:rPr>
          <w:rFonts w:ascii="宋体" w:eastAsia="宋体" w:hAnsi="宋体" w:cs="宋体" w:hint="eastAsia"/>
          <w:color w:val="4C5157"/>
          <w:kern w:val="0"/>
          <w:sz w:val="28"/>
          <w:szCs w:val="28"/>
        </w:rPr>
        <w:t> </w:t>
      </w:r>
      <w:r w:rsidRPr="00A86215">
        <w:rPr>
          <w:rFonts w:ascii="宋体" w:eastAsia="宋体" w:hAnsi="宋体" w:cs="宋体" w:hint="eastAsia"/>
          <w:color w:val="4C5157"/>
          <w:kern w:val="0"/>
          <w:sz w:val="28"/>
          <w:szCs w:val="28"/>
        </w:rPr>
        <w:t> </w:t>
      </w:r>
      <w:r w:rsidRPr="00A86215">
        <w:rPr>
          <w:rFonts w:ascii="宋体" w:eastAsia="宋体" w:hAnsi="宋体" w:cs="宋体" w:hint="eastAsia"/>
          <w:color w:val="4C5157"/>
          <w:kern w:val="0"/>
          <w:sz w:val="28"/>
          <w:szCs w:val="28"/>
        </w:rPr>
        <w:t> </w:t>
      </w:r>
    </w:p>
    <w:p w14:paraId="266509B7" w14:textId="77777777" w:rsidR="00A86215" w:rsidRPr="00A86215" w:rsidRDefault="00A86215" w:rsidP="00A86215">
      <w:pPr>
        <w:widowControl/>
        <w:spacing w:line="480" w:lineRule="auto"/>
        <w:ind w:firstLine="480"/>
        <w:jc w:val="right"/>
        <w:rPr>
          <w:rFonts w:ascii="宋体" w:eastAsia="宋体" w:hAnsi="宋体" w:cs="宋体" w:hint="eastAsia"/>
          <w:color w:val="4C5157"/>
          <w:kern w:val="0"/>
          <w:sz w:val="28"/>
          <w:szCs w:val="28"/>
        </w:rPr>
      </w:pPr>
      <w:r w:rsidRPr="00A86215">
        <w:rPr>
          <w:rFonts w:ascii="宋体" w:eastAsia="宋体" w:hAnsi="宋体" w:cs="宋体" w:hint="eastAsia"/>
          <w:color w:val="4C5157"/>
          <w:kern w:val="0"/>
          <w:sz w:val="28"/>
          <w:szCs w:val="28"/>
        </w:rPr>
        <w:t>汕头市人力资源和社会保障局</w:t>
      </w:r>
      <w:r w:rsidRPr="00A86215">
        <w:rPr>
          <w:rFonts w:ascii="宋体" w:eastAsia="宋体" w:hAnsi="宋体" w:cs="宋体" w:hint="eastAsia"/>
          <w:color w:val="4C5157"/>
          <w:kern w:val="0"/>
          <w:sz w:val="28"/>
          <w:szCs w:val="28"/>
        </w:rPr>
        <w:br/>
        <w:t>2018年11月23日</w:t>
      </w:r>
      <w:r w:rsidRPr="00A86215">
        <w:rPr>
          <w:rFonts w:ascii="宋体" w:eastAsia="宋体" w:hAnsi="宋体" w:cs="宋体" w:hint="eastAsia"/>
          <w:color w:val="4C5157"/>
          <w:kern w:val="0"/>
          <w:sz w:val="28"/>
          <w:szCs w:val="28"/>
        </w:rPr>
        <w:t> </w:t>
      </w:r>
      <w:r w:rsidRPr="00A86215">
        <w:rPr>
          <w:rFonts w:ascii="宋体" w:eastAsia="宋体" w:hAnsi="宋体" w:cs="宋体" w:hint="eastAsia"/>
          <w:color w:val="4C5157"/>
          <w:kern w:val="0"/>
          <w:sz w:val="28"/>
          <w:szCs w:val="28"/>
        </w:rPr>
        <w:t> </w:t>
      </w:r>
      <w:r w:rsidRPr="00A86215">
        <w:rPr>
          <w:rFonts w:ascii="宋体" w:eastAsia="宋体" w:hAnsi="宋体" w:cs="宋体" w:hint="eastAsia"/>
          <w:color w:val="4C5157"/>
          <w:kern w:val="0"/>
          <w:sz w:val="28"/>
          <w:szCs w:val="28"/>
        </w:rPr>
        <w:t> </w:t>
      </w:r>
      <w:r w:rsidRPr="00A86215">
        <w:rPr>
          <w:rFonts w:ascii="宋体" w:eastAsia="宋体" w:hAnsi="宋体" w:cs="宋体" w:hint="eastAsia"/>
          <w:color w:val="4C5157"/>
          <w:kern w:val="0"/>
          <w:sz w:val="28"/>
          <w:szCs w:val="28"/>
        </w:rPr>
        <w:t> </w:t>
      </w:r>
    </w:p>
    <w:p w14:paraId="0D3285EE" w14:textId="77777777" w:rsidR="00A86215" w:rsidRPr="00A86215" w:rsidRDefault="00A86215" w:rsidP="00A86215">
      <w:pPr>
        <w:widowControl/>
        <w:spacing w:before="120" w:after="120" w:line="480" w:lineRule="auto"/>
        <w:ind w:firstLine="480"/>
        <w:jc w:val="left"/>
        <w:rPr>
          <w:rFonts w:ascii="宋体" w:eastAsia="宋体" w:hAnsi="宋体" w:cs="宋体" w:hint="eastAsia"/>
          <w:color w:val="4C5157"/>
          <w:kern w:val="0"/>
          <w:sz w:val="28"/>
          <w:szCs w:val="28"/>
        </w:rPr>
      </w:pPr>
      <w:r w:rsidRPr="00A86215">
        <w:rPr>
          <w:rFonts w:ascii="宋体" w:eastAsia="宋体" w:hAnsi="宋体" w:cs="宋体" w:hint="eastAsia"/>
          <w:color w:val="4C5157"/>
          <w:kern w:val="0"/>
          <w:sz w:val="28"/>
          <w:szCs w:val="28"/>
        </w:rPr>
        <w:t> </w:t>
      </w:r>
    </w:p>
    <w:p w14:paraId="6648A3C5" w14:textId="77777777" w:rsidR="00A86215" w:rsidRPr="00A86215" w:rsidRDefault="00A86215" w:rsidP="00A86215">
      <w:pPr>
        <w:widowControl/>
        <w:spacing w:line="480" w:lineRule="auto"/>
        <w:ind w:firstLine="480"/>
        <w:jc w:val="center"/>
        <w:rPr>
          <w:rFonts w:ascii="宋体" w:eastAsia="宋体" w:hAnsi="宋体" w:cs="宋体" w:hint="eastAsia"/>
          <w:color w:val="4C5157"/>
          <w:kern w:val="0"/>
          <w:sz w:val="28"/>
          <w:szCs w:val="28"/>
        </w:rPr>
      </w:pPr>
      <w:r w:rsidRPr="00A86215">
        <w:rPr>
          <w:rFonts w:ascii="宋体" w:eastAsia="宋体" w:hAnsi="宋体" w:cs="宋体" w:hint="eastAsia"/>
          <w:b/>
          <w:bCs/>
          <w:color w:val="4C5157"/>
          <w:kern w:val="0"/>
          <w:sz w:val="32"/>
          <w:szCs w:val="32"/>
          <w:bdr w:val="none" w:sz="0" w:space="0" w:color="auto" w:frame="1"/>
        </w:rPr>
        <w:t>汕头市高层次人才认定办法</w:t>
      </w:r>
    </w:p>
    <w:p w14:paraId="0BBFB222" w14:textId="77777777" w:rsidR="00A86215" w:rsidRPr="00A86215" w:rsidRDefault="00A86215" w:rsidP="00A86215">
      <w:pPr>
        <w:widowControl/>
        <w:spacing w:before="120" w:after="120" w:line="480" w:lineRule="auto"/>
        <w:ind w:firstLine="480"/>
        <w:jc w:val="left"/>
        <w:rPr>
          <w:rFonts w:ascii="宋体" w:eastAsia="宋体" w:hAnsi="宋体" w:cs="宋体" w:hint="eastAsia"/>
          <w:color w:val="4C5157"/>
          <w:kern w:val="0"/>
          <w:sz w:val="28"/>
          <w:szCs w:val="28"/>
        </w:rPr>
      </w:pPr>
      <w:r w:rsidRPr="00A86215">
        <w:rPr>
          <w:rFonts w:ascii="宋体" w:eastAsia="宋体" w:hAnsi="宋体" w:cs="宋体" w:hint="eastAsia"/>
          <w:color w:val="4C5157"/>
          <w:kern w:val="0"/>
          <w:sz w:val="28"/>
          <w:szCs w:val="28"/>
        </w:rPr>
        <w:lastRenderedPageBreak/>
        <w:t>第一条</w:t>
      </w:r>
      <w:r w:rsidRPr="00A86215">
        <w:rPr>
          <w:rFonts w:ascii="宋体" w:eastAsia="宋体" w:hAnsi="宋体" w:cs="宋体" w:hint="eastAsia"/>
          <w:color w:val="4C5157"/>
          <w:kern w:val="0"/>
          <w:sz w:val="28"/>
          <w:szCs w:val="28"/>
        </w:rPr>
        <w:t> </w:t>
      </w:r>
      <w:r w:rsidRPr="00A86215">
        <w:rPr>
          <w:rFonts w:ascii="宋体" w:eastAsia="宋体" w:hAnsi="宋体" w:cs="宋体" w:hint="eastAsia"/>
          <w:color w:val="4C5157"/>
          <w:kern w:val="0"/>
          <w:sz w:val="28"/>
          <w:szCs w:val="28"/>
        </w:rPr>
        <w:t xml:space="preserve"> 为贯彻落实《中共汕头市委印发&lt;关于我市加快人才发展的实施意见&gt;的通知》（</w:t>
      </w:r>
      <w:proofErr w:type="gramStart"/>
      <w:r w:rsidRPr="00A86215">
        <w:rPr>
          <w:rFonts w:ascii="宋体" w:eastAsia="宋体" w:hAnsi="宋体" w:cs="宋体" w:hint="eastAsia"/>
          <w:color w:val="4C5157"/>
          <w:kern w:val="0"/>
          <w:sz w:val="28"/>
          <w:szCs w:val="28"/>
        </w:rPr>
        <w:t>汕</w:t>
      </w:r>
      <w:proofErr w:type="gramEnd"/>
      <w:r w:rsidRPr="00A86215">
        <w:rPr>
          <w:rFonts w:ascii="宋体" w:eastAsia="宋体" w:hAnsi="宋体" w:cs="宋体" w:hint="eastAsia"/>
          <w:color w:val="4C5157"/>
          <w:kern w:val="0"/>
          <w:sz w:val="28"/>
          <w:szCs w:val="28"/>
        </w:rPr>
        <w:t>市发〔2017〕16号），切实做好我市高层次人才的管理服务工作，制定本办法。</w:t>
      </w:r>
    </w:p>
    <w:p w14:paraId="5421759A" w14:textId="77777777" w:rsidR="00A86215" w:rsidRPr="00A86215" w:rsidRDefault="00A86215" w:rsidP="00A86215">
      <w:pPr>
        <w:widowControl/>
        <w:spacing w:before="120" w:after="120" w:line="480" w:lineRule="auto"/>
        <w:ind w:firstLine="480"/>
        <w:jc w:val="left"/>
        <w:rPr>
          <w:rFonts w:ascii="宋体" w:eastAsia="宋体" w:hAnsi="宋体" w:cs="宋体" w:hint="eastAsia"/>
          <w:color w:val="4C5157"/>
          <w:kern w:val="0"/>
          <w:sz w:val="28"/>
          <w:szCs w:val="28"/>
        </w:rPr>
      </w:pPr>
      <w:r w:rsidRPr="00A86215">
        <w:rPr>
          <w:rFonts w:ascii="宋体" w:eastAsia="宋体" w:hAnsi="宋体" w:cs="宋体" w:hint="eastAsia"/>
          <w:color w:val="4C5157"/>
          <w:kern w:val="0"/>
          <w:sz w:val="28"/>
          <w:szCs w:val="28"/>
        </w:rPr>
        <w:t>第二条</w:t>
      </w:r>
      <w:r w:rsidRPr="00A86215">
        <w:rPr>
          <w:rFonts w:ascii="宋体" w:eastAsia="宋体" w:hAnsi="宋体" w:cs="宋体" w:hint="eastAsia"/>
          <w:color w:val="4C5157"/>
          <w:kern w:val="0"/>
          <w:sz w:val="28"/>
          <w:szCs w:val="28"/>
        </w:rPr>
        <w:t> </w:t>
      </w:r>
      <w:r w:rsidRPr="00A86215">
        <w:rPr>
          <w:rFonts w:ascii="宋体" w:eastAsia="宋体" w:hAnsi="宋体" w:cs="宋体" w:hint="eastAsia"/>
          <w:color w:val="4C5157"/>
          <w:kern w:val="0"/>
          <w:sz w:val="28"/>
          <w:szCs w:val="28"/>
        </w:rPr>
        <w:t xml:space="preserve"> 本办法所称高层次人才依其业绩与贡献不同，分为A类人才、B类人才二个层次。</w:t>
      </w:r>
    </w:p>
    <w:p w14:paraId="22A97814" w14:textId="77777777" w:rsidR="00A86215" w:rsidRPr="00A86215" w:rsidRDefault="00A86215" w:rsidP="00A86215">
      <w:pPr>
        <w:widowControl/>
        <w:spacing w:before="120" w:after="120" w:line="480" w:lineRule="auto"/>
        <w:ind w:firstLine="480"/>
        <w:jc w:val="left"/>
        <w:rPr>
          <w:rFonts w:ascii="宋体" w:eastAsia="宋体" w:hAnsi="宋体" w:cs="宋体" w:hint="eastAsia"/>
          <w:color w:val="4C5157"/>
          <w:kern w:val="0"/>
          <w:sz w:val="28"/>
          <w:szCs w:val="28"/>
        </w:rPr>
      </w:pPr>
      <w:r w:rsidRPr="00A86215">
        <w:rPr>
          <w:rFonts w:ascii="宋体" w:eastAsia="宋体" w:hAnsi="宋体" w:cs="宋体" w:hint="eastAsia"/>
          <w:color w:val="4C5157"/>
          <w:kern w:val="0"/>
          <w:sz w:val="28"/>
          <w:szCs w:val="28"/>
        </w:rPr>
        <w:t>第三条</w:t>
      </w:r>
      <w:r w:rsidRPr="00A86215">
        <w:rPr>
          <w:rFonts w:ascii="宋体" w:eastAsia="宋体" w:hAnsi="宋体" w:cs="宋体" w:hint="eastAsia"/>
          <w:color w:val="4C5157"/>
          <w:kern w:val="0"/>
          <w:sz w:val="28"/>
          <w:szCs w:val="28"/>
        </w:rPr>
        <w:t> </w:t>
      </w:r>
      <w:r w:rsidRPr="00A86215">
        <w:rPr>
          <w:rFonts w:ascii="宋体" w:eastAsia="宋体" w:hAnsi="宋体" w:cs="宋体" w:hint="eastAsia"/>
          <w:color w:val="4C5157"/>
          <w:kern w:val="0"/>
          <w:sz w:val="28"/>
          <w:szCs w:val="28"/>
        </w:rPr>
        <w:t xml:space="preserve"> 高层次人才认定申报对象为，已在汕头市工作、创业或与汕头市用人单位达成工作意向，符合本市高层次人才认定标准，遵纪守法，未受过各类党纪、政纪处分或刑事处罚的人才。</w:t>
      </w:r>
    </w:p>
    <w:p w14:paraId="5A7056A7" w14:textId="77777777" w:rsidR="00A86215" w:rsidRPr="00A86215" w:rsidRDefault="00A86215" w:rsidP="00A86215">
      <w:pPr>
        <w:widowControl/>
        <w:spacing w:before="120" w:after="120" w:line="480" w:lineRule="auto"/>
        <w:ind w:firstLine="480"/>
        <w:jc w:val="left"/>
        <w:rPr>
          <w:rFonts w:ascii="宋体" w:eastAsia="宋体" w:hAnsi="宋体" w:cs="宋体" w:hint="eastAsia"/>
          <w:color w:val="4C5157"/>
          <w:kern w:val="0"/>
          <w:sz w:val="28"/>
          <w:szCs w:val="28"/>
        </w:rPr>
      </w:pPr>
      <w:r w:rsidRPr="00A86215">
        <w:rPr>
          <w:rFonts w:ascii="宋体" w:eastAsia="宋体" w:hAnsi="宋体" w:cs="宋体" w:hint="eastAsia"/>
          <w:color w:val="4C5157"/>
          <w:kern w:val="0"/>
          <w:sz w:val="28"/>
          <w:szCs w:val="28"/>
        </w:rPr>
        <w:t>第四条</w:t>
      </w:r>
      <w:r w:rsidRPr="00A86215">
        <w:rPr>
          <w:rFonts w:ascii="宋体" w:eastAsia="宋体" w:hAnsi="宋体" w:cs="宋体" w:hint="eastAsia"/>
          <w:color w:val="4C5157"/>
          <w:kern w:val="0"/>
          <w:sz w:val="28"/>
          <w:szCs w:val="28"/>
        </w:rPr>
        <w:t> </w:t>
      </w:r>
      <w:r w:rsidRPr="00A86215">
        <w:rPr>
          <w:rFonts w:ascii="宋体" w:eastAsia="宋体" w:hAnsi="宋体" w:cs="宋体" w:hint="eastAsia"/>
          <w:color w:val="4C5157"/>
          <w:kern w:val="0"/>
          <w:sz w:val="28"/>
          <w:szCs w:val="28"/>
        </w:rPr>
        <w:t xml:space="preserve"> 高层次人才认定坚持公开、公平、公正的原则，坚持品德、知识、能力和业绩并重的原则，坚持业内认可、社会认可的原则。</w:t>
      </w:r>
    </w:p>
    <w:p w14:paraId="22B93822" w14:textId="77777777" w:rsidR="00A86215" w:rsidRPr="00A86215" w:rsidRDefault="00A86215" w:rsidP="00A86215">
      <w:pPr>
        <w:widowControl/>
        <w:spacing w:before="120" w:after="120" w:line="480" w:lineRule="auto"/>
        <w:ind w:firstLine="480"/>
        <w:jc w:val="left"/>
        <w:rPr>
          <w:rFonts w:ascii="宋体" w:eastAsia="宋体" w:hAnsi="宋体" w:cs="宋体" w:hint="eastAsia"/>
          <w:color w:val="4C5157"/>
          <w:kern w:val="0"/>
          <w:sz w:val="28"/>
          <w:szCs w:val="28"/>
        </w:rPr>
      </w:pPr>
      <w:r w:rsidRPr="00A86215">
        <w:rPr>
          <w:rFonts w:ascii="宋体" w:eastAsia="宋体" w:hAnsi="宋体" w:cs="宋体" w:hint="eastAsia"/>
          <w:color w:val="4C5157"/>
          <w:kern w:val="0"/>
          <w:sz w:val="28"/>
          <w:szCs w:val="28"/>
        </w:rPr>
        <w:t>第五条</w:t>
      </w:r>
      <w:r w:rsidRPr="00A86215">
        <w:rPr>
          <w:rFonts w:ascii="宋体" w:eastAsia="宋体" w:hAnsi="宋体" w:cs="宋体" w:hint="eastAsia"/>
          <w:color w:val="4C5157"/>
          <w:kern w:val="0"/>
          <w:sz w:val="28"/>
          <w:szCs w:val="28"/>
        </w:rPr>
        <w:t> </w:t>
      </w:r>
      <w:r w:rsidRPr="00A86215">
        <w:rPr>
          <w:rFonts w:ascii="宋体" w:eastAsia="宋体" w:hAnsi="宋体" w:cs="宋体" w:hint="eastAsia"/>
          <w:color w:val="4C5157"/>
          <w:kern w:val="0"/>
          <w:sz w:val="28"/>
          <w:szCs w:val="28"/>
        </w:rPr>
        <w:t xml:space="preserve"> 汕头市人力资源和社会保障局负责高层次人才认定工作的综合管理，根据汕头市经济社会发展和人才需求状况，制定汕头市高层次人才认定标准(见附件1)，并结合实际情况适时调整，实行动态发布。</w:t>
      </w:r>
    </w:p>
    <w:p w14:paraId="36AB46AB" w14:textId="77777777" w:rsidR="00A86215" w:rsidRPr="00A86215" w:rsidRDefault="00A86215" w:rsidP="00A86215">
      <w:pPr>
        <w:widowControl/>
        <w:spacing w:before="120" w:after="120" w:line="480" w:lineRule="auto"/>
        <w:ind w:firstLine="480"/>
        <w:jc w:val="left"/>
        <w:rPr>
          <w:rFonts w:ascii="宋体" w:eastAsia="宋体" w:hAnsi="宋体" w:cs="宋体" w:hint="eastAsia"/>
          <w:color w:val="4C5157"/>
          <w:kern w:val="0"/>
          <w:sz w:val="28"/>
          <w:szCs w:val="28"/>
        </w:rPr>
      </w:pPr>
      <w:r w:rsidRPr="00A86215">
        <w:rPr>
          <w:rFonts w:ascii="宋体" w:eastAsia="宋体" w:hAnsi="宋体" w:cs="宋体" w:hint="eastAsia"/>
          <w:color w:val="4C5157"/>
          <w:kern w:val="0"/>
          <w:sz w:val="28"/>
          <w:szCs w:val="28"/>
        </w:rPr>
        <w:t>第六条</w:t>
      </w:r>
      <w:r w:rsidRPr="00A86215">
        <w:rPr>
          <w:rFonts w:ascii="宋体" w:eastAsia="宋体" w:hAnsi="宋体" w:cs="宋体" w:hint="eastAsia"/>
          <w:color w:val="4C5157"/>
          <w:kern w:val="0"/>
          <w:sz w:val="28"/>
          <w:szCs w:val="28"/>
        </w:rPr>
        <w:t> </w:t>
      </w:r>
      <w:r w:rsidRPr="00A86215">
        <w:rPr>
          <w:rFonts w:ascii="宋体" w:eastAsia="宋体" w:hAnsi="宋体" w:cs="宋体" w:hint="eastAsia"/>
          <w:color w:val="4C5157"/>
          <w:kern w:val="0"/>
          <w:sz w:val="28"/>
          <w:szCs w:val="28"/>
        </w:rPr>
        <w:t xml:space="preserve"> 凡经认定的高层次人才，发放“汕头市人才金凤卡”（以下简称“金凤卡”），可享受汕头市相应的政策待遇和高层次人才一站式服务。其中，A类人才可申领“金凤卡”金卡，其父母、配偶、子女可申领附属卡；B类人才可申领“金凤卡”银卡。</w:t>
      </w:r>
    </w:p>
    <w:p w14:paraId="63C2F18D" w14:textId="77777777" w:rsidR="00A86215" w:rsidRPr="00A86215" w:rsidRDefault="00A86215" w:rsidP="00A86215">
      <w:pPr>
        <w:widowControl/>
        <w:spacing w:before="120" w:after="120" w:line="480" w:lineRule="auto"/>
        <w:ind w:firstLine="480"/>
        <w:jc w:val="left"/>
        <w:rPr>
          <w:rFonts w:ascii="宋体" w:eastAsia="宋体" w:hAnsi="宋体" w:cs="宋体" w:hint="eastAsia"/>
          <w:color w:val="4C5157"/>
          <w:kern w:val="0"/>
          <w:sz w:val="28"/>
          <w:szCs w:val="28"/>
        </w:rPr>
      </w:pPr>
      <w:r w:rsidRPr="00A86215">
        <w:rPr>
          <w:rFonts w:ascii="宋体" w:eastAsia="宋体" w:hAnsi="宋体" w:cs="宋体" w:hint="eastAsia"/>
          <w:color w:val="4C5157"/>
          <w:kern w:val="0"/>
          <w:sz w:val="28"/>
          <w:szCs w:val="28"/>
        </w:rPr>
        <w:t>第七条</w:t>
      </w:r>
      <w:r w:rsidRPr="00A86215">
        <w:rPr>
          <w:rFonts w:ascii="宋体" w:eastAsia="宋体" w:hAnsi="宋体" w:cs="宋体" w:hint="eastAsia"/>
          <w:color w:val="4C5157"/>
          <w:kern w:val="0"/>
          <w:sz w:val="28"/>
          <w:szCs w:val="28"/>
        </w:rPr>
        <w:t> </w:t>
      </w:r>
      <w:r w:rsidRPr="00A86215">
        <w:rPr>
          <w:rFonts w:ascii="宋体" w:eastAsia="宋体" w:hAnsi="宋体" w:cs="宋体" w:hint="eastAsia"/>
          <w:color w:val="4C5157"/>
          <w:kern w:val="0"/>
          <w:sz w:val="28"/>
          <w:szCs w:val="28"/>
        </w:rPr>
        <w:t xml:space="preserve"> 高层次人才认定程序如下：</w:t>
      </w:r>
    </w:p>
    <w:p w14:paraId="48B9897C" w14:textId="77777777" w:rsidR="00A86215" w:rsidRPr="00A86215" w:rsidRDefault="00A86215" w:rsidP="00A86215">
      <w:pPr>
        <w:widowControl/>
        <w:spacing w:before="120" w:after="120" w:line="480" w:lineRule="auto"/>
        <w:ind w:firstLine="480"/>
        <w:jc w:val="left"/>
        <w:rPr>
          <w:rFonts w:ascii="宋体" w:eastAsia="宋体" w:hAnsi="宋体" w:cs="宋体" w:hint="eastAsia"/>
          <w:color w:val="4C5157"/>
          <w:kern w:val="0"/>
          <w:sz w:val="28"/>
          <w:szCs w:val="28"/>
        </w:rPr>
      </w:pPr>
      <w:r w:rsidRPr="00A86215">
        <w:rPr>
          <w:rFonts w:ascii="宋体" w:eastAsia="宋体" w:hAnsi="宋体" w:cs="宋体" w:hint="eastAsia"/>
          <w:color w:val="4C5157"/>
          <w:kern w:val="0"/>
          <w:sz w:val="28"/>
          <w:szCs w:val="28"/>
        </w:rPr>
        <w:lastRenderedPageBreak/>
        <w:t>（一）申报。以单位名义进行申报。申请人向所在单位提交申请材料相关证明材料，单位进行验证后，填写《汕头市高层次人才认定申请表》并加具推荐意见，向市人力资源和社会保障局申请，并提交下列材料原件（原件经验证后退回）和复印件：</w:t>
      </w:r>
    </w:p>
    <w:p w14:paraId="10DC3D08" w14:textId="77777777" w:rsidR="00A86215" w:rsidRPr="00A86215" w:rsidRDefault="00A86215" w:rsidP="00A86215">
      <w:pPr>
        <w:widowControl/>
        <w:spacing w:before="120" w:after="120" w:line="480" w:lineRule="auto"/>
        <w:ind w:firstLine="480"/>
        <w:jc w:val="left"/>
        <w:rPr>
          <w:rFonts w:ascii="宋体" w:eastAsia="宋体" w:hAnsi="宋体" w:cs="宋体" w:hint="eastAsia"/>
          <w:color w:val="4C5157"/>
          <w:kern w:val="0"/>
          <w:sz w:val="28"/>
          <w:szCs w:val="28"/>
        </w:rPr>
      </w:pPr>
      <w:r w:rsidRPr="00A86215">
        <w:rPr>
          <w:rFonts w:ascii="宋体" w:eastAsia="宋体" w:hAnsi="宋体" w:cs="宋体" w:hint="eastAsia"/>
          <w:color w:val="4C5157"/>
          <w:kern w:val="0"/>
          <w:sz w:val="28"/>
          <w:szCs w:val="28"/>
        </w:rPr>
        <w:t>1.学历、学位证书，职业资格证书，专业技术资格证书或者相关高层次人才证明材料。</w:t>
      </w:r>
    </w:p>
    <w:p w14:paraId="6C1E0D5B" w14:textId="77777777" w:rsidR="00A86215" w:rsidRPr="00A86215" w:rsidRDefault="00A86215" w:rsidP="00A86215">
      <w:pPr>
        <w:widowControl/>
        <w:spacing w:before="120" w:after="120" w:line="480" w:lineRule="auto"/>
        <w:ind w:firstLine="480"/>
        <w:jc w:val="left"/>
        <w:rPr>
          <w:rFonts w:ascii="宋体" w:eastAsia="宋体" w:hAnsi="宋体" w:cs="宋体" w:hint="eastAsia"/>
          <w:color w:val="4C5157"/>
          <w:kern w:val="0"/>
          <w:sz w:val="28"/>
          <w:szCs w:val="28"/>
        </w:rPr>
      </w:pPr>
      <w:r w:rsidRPr="00A86215">
        <w:rPr>
          <w:rFonts w:ascii="宋体" w:eastAsia="宋体" w:hAnsi="宋体" w:cs="宋体" w:hint="eastAsia"/>
          <w:color w:val="4C5157"/>
          <w:kern w:val="0"/>
          <w:sz w:val="28"/>
          <w:szCs w:val="28"/>
        </w:rPr>
        <w:t>2. 有效的身份证明：（1）本人居民身份证或户口本；（2）具有外国国籍的提交本人护照，具有港澳台身份的，提交本人《港澳居民来往内地通行证》或《台湾居民来往大陆通行证》。</w:t>
      </w:r>
    </w:p>
    <w:p w14:paraId="57F357C4" w14:textId="77777777" w:rsidR="00A86215" w:rsidRPr="00A86215" w:rsidRDefault="00A86215" w:rsidP="00A86215">
      <w:pPr>
        <w:widowControl/>
        <w:spacing w:before="120" w:after="120" w:line="480" w:lineRule="auto"/>
        <w:ind w:firstLine="480"/>
        <w:jc w:val="left"/>
        <w:rPr>
          <w:rFonts w:ascii="宋体" w:eastAsia="宋体" w:hAnsi="宋体" w:cs="宋体" w:hint="eastAsia"/>
          <w:color w:val="4C5157"/>
          <w:kern w:val="0"/>
          <w:sz w:val="28"/>
          <w:szCs w:val="28"/>
        </w:rPr>
      </w:pPr>
      <w:r w:rsidRPr="00A86215">
        <w:rPr>
          <w:rFonts w:ascii="宋体" w:eastAsia="宋体" w:hAnsi="宋体" w:cs="宋体" w:hint="eastAsia"/>
          <w:color w:val="4C5157"/>
          <w:kern w:val="0"/>
          <w:sz w:val="28"/>
          <w:szCs w:val="28"/>
        </w:rPr>
        <w:t>3. 劳动合同或者与单位签订的聘用意向性协议（承诺认定后3个月内签订工作合同，并在汕头工作1年以上），</w:t>
      </w:r>
      <w:proofErr w:type="gramStart"/>
      <w:r w:rsidRPr="00A86215">
        <w:rPr>
          <w:rFonts w:ascii="宋体" w:eastAsia="宋体" w:hAnsi="宋体" w:cs="宋体" w:hint="eastAsia"/>
          <w:color w:val="4C5157"/>
          <w:kern w:val="0"/>
          <w:sz w:val="28"/>
          <w:szCs w:val="28"/>
        </w:rPr>
        <w:t>属创业</w:t>
      </w:r>
      <w:proofErr w:type="gramEnd"/>
      <w:r w:rsidRPr="00A86215">
        <w:rPr>
          <w:rFonts w:ascii="宋体" w:eastAsia="宋体" w:hAnsi="宋体" w:cs="宋体" w:hint="eastAsia"/>
          <w:color w:val="4C5157"/>
          <w:kern w:val="0"/>
          <w:sz w:val="28"/>
          <w:szCs w:val="28"/>
        </w:rPr>
        <w:t>人员的，提供营业执照和半年（含）以上完税证明。</w:t>
      </w:r>
    </w:p>
    <w:p w14:paraId="2D7ACFD9" w14:textId="77777777" w:rsidR="00A86215" w:rsidRPr="00A86215" w:rsidRDefault="00A86215" w:rsidP="00A86215">
      <w:pPr>
        <w:widowControl/>
        <w:spacing w:before="120" w:after="120" w:line="480" w:lineRule="auto"/>
        <w:ind w:firstLine="480"/>
        <w:jc w:val="left"/>
        <w:rPr>
          <w:rFonts w:ascii="宋体" w:eastAsia="宋体" w:hAnsi="宋体" w:cs="宋体" w:hint="eastAsia"/>
          <w:color w:val="4C5157"/>
          <w:kern w:val="0"/>
          <w:sz w:val="28"/>
          <w:szCs w:val="28"/>
        </w:rPr>
      </w:pPr>
      <w:r w:rsidRPr="00A86215">
        <w:rPr>
          <w:rFonts w:ascii="宋体" w:eastAsia="宋体" w:hAnsi="宋体" w:cs="宋体" w:hint="eastAsia"/>
          <w:color w:val="4C5157"/>
          <w:kern w:val="0"/>
          <w:sz w:val="28"/>
          <w:szCs w:val="28"/>
        </w:rPr>
        <w:t>4.“金凤卡”制作银行要求的其他材料。</w:t>
      </w:r>
    </w:p>
    <w:p w14:paraId="5B8482E9" w14:textId="77777777" w:rsidR="00A86215" w:rsidRPr="00A86215" w:rsidRDefault="00A86215" w:rsidP="00A86215">
      <w:pPr>
        <w:widowControl/>
        <w:spacing w:before="120" w:after="120" w:line="480" w:lineRule="auto"/>
        <w:ind w:firstLine="480"/>
        <w:jc w:val="left"/>
        <w:rPr>
          <w:rFonts w:ascii="宋体" w:eastAsia="宋体" w:hAnsi="宋体" w:cs="宋体" w:hint="eastAsia"/>
          <w:color w:val="4C5157"/>
          <w:kern w:val="0"/>
          <w:sz w:val="28"/>
          <w:szCs w:val="28"/>
        </w:rPr>
      </w:pPr>
      <w:r w:rsidRPr="00A86215">
        <w:rPr>
          <w:rFonts w:ascii="宋体" w:eastAsia="宋体" w:hAnsi="宋体" w:cs="宋体" w:hint="eastAsia"/>
          <w:color w:val="4C5157"/>
          <w:kern w:val="0"/>
          <w:sz w:val="28"/>
          <w:szCs w:val="28"/>
        </w:rPr>
        <w:t>（二）审核。市人力资源和社会保障局自收到申请材料之日起2个工作日内完成审核。如遇特殊情况可延长10个工作日，并将延长期限的理由告知申请人或其所在单位。</w:t>
      </w:r>
    </w:p>
    <w:p w14:paraId="059EFEA3" w14:textId="77777777" w:rsidR="00A86215" w:rsidRPr="00A86215" w:rsidRDefault="00A86215" w:rsidP="00A86215">
      <w:pPr>
        <w:widowControl/>
        <w:spacing w:before="120" w:after="120" w:line="480" w:lineRule="auto"/>
        <w:ind w:firstLine="480"/>
        <w:jc w:val="left"/>
        <w:rPr>
          <w:rFonts w:ascii="宋体" w:eastAsia="宋体" w:hAnsi="宋体" w:cs="宋体" w:hint="eastAsia"/>
          <w:color w:val="4C5157"/>
          <w:kern w:val="0"/>
          <w:sz w:val="28"/>
          <w:szCs w:val="28"/>
        </w:rPr>
      </w:pPr>
      <w:r w:rsidRPr="00A86215">
        <w:rPr>
          <w:rFonts w:ascii="宋体" w:eastAsia="宋体" w:hAnsi="宋体" w:cs="宋体" w:hint="eastAsia"/>
          <w:color w:val="4C5157"/>
          <w:kern w:val="0"/>
          <w:sz w:val="28"/>
          <w:szCs w:val="28"/>
        </w:rPr>
        <w:t>（三）公示。在市人力资源和社会保障部门网站进行公示，公示期为5天。</w:t>
      </w:r>
    </w:p>
    <w:p w14:paraId="3F9B6C76" w14:textId="77777777" w:rsidR="00A86215" w:rsidRPr="00A86215" w:rsidRDefault="00A86215" w:rsidP="00A86215">
      <w:pPr>
        <w:widowControl/>
        <w:spacing w:before="120" w:after="120" w:line="480" w:lineRule="auto"/>
        <w:ind w:firstLine="480"/>
        <w:jc w:val="left"/>
        <w:rPr>
          <w:rFonts w:ascii="宋体" w:eastAsia="宋体" w:hAnsi="宋体" w:cs="宋体" w:hint="eastAsia"/>
          <w:color w:val="4C5157"/>
          <w:kern w:val="0"/>
          <w:sz w:val="28"/>
          <w:szCs w:val="28"/>
        </w:rPr>
      </w:pPr>
      <w:r w:rsidRPr="00A86215">
        <w:rPr>
          <w:rFonts w:ascii="宋体" w:eastAsia="宋体" w:hAnsi="宋体" w:cs="宋体" w:hint="eastAsia"/>
          <w:color w:val="4C5157"/>
          <w:kern w:val="0"/>
          <w:sz w:val="28"/>
          <w:szCs w:val="28"/>
        </w:rPr>
        <w:t>（四）认定。对符合条件的高层次人才发放《汕头市高层次人才证书》和“金凤卡”，并给予享受相应一站式服务(见附件2)。</w:t>
      </w:r>
    </w:p>
    <w:p w14:paraId="489CBC04" w14:textId="77777777" w:rsidR="00A86215" w:rsidRPr="00A86215" w:rsidRDefault="00A86215" w:rsidP="00A86215">
      <w:pPr>
        <w:widowControl/>
        <w:spacing w:before="120" w:after="120" w:line="480" w:lineRule="auto"/>
        <w:ind w:firstLine="480"/>
        <w:jc w:val="left"/>
        <w:rPr>
          <w:rFonts w:ascii="宋体" w:eastAsia="宋体" w:hAnsi="宋体" w:cs="宋体" w:hint="eastAsia"/>
          <w:color w:val="4C5157"/>
          <w:kern w:val="0"/>
          <w:sz w:val="28"/>
          <w:szCs w:val="28"/>
        </w:rPr>
      </w:pPr>
      <w:r w:rsidRPr="00A86215">
        <w:rPr>
          <w:rFonts w:ascii="宋体" w:eastAsia="宋体" w:hAnsi="宋体" w:cs="宋体" w:hint="eastAsia"/>
          <w:color w:val="4C5157"/>
          <w:kern w:val="0"/>
          <w:sz w:val="28"/>
          <w:szCs w:val="28"/>
        </w:rPr>
        <w:lastRenderedPageBreak/>
        <w:t xml:space="preserve">第八条 </w:t>
      </w:r>
      <w:r w:rsidRPr="00A86215">
        <w:rPr>
          <w:rFonts w:ascii="宋体" w:eastAsia="宋体" w:hAnsi="宋体" w:cs="宋体" w:hint="eastAsia"/>
          <w:color w:val="4C5157"/>
          <w:kern w:val="0"/>
          <w:sz w:val="28"/>
          <w:szCs w:val="28"/>
        </w:rPr>
        <w:t> </w:t>
      </w:r>
      <w:r w:rsidRPr="00A86215">
        <w:rPr>
          <w:rFonts w:ascii="宋体" w:eastAsia="宋体" w:hAnsi="宋体" w:cs="宋体" w:hint="eastAsia"/>
          <w:color w:val="4C5157"/>
          <w:kern w:val="0"/>
          <w:sz w:val="28"/>
          <w:szCs w:val="28"/>
        </w:rPr>
        <w:t>高层次人才认定后，达到更高层次认定条件的，可继续申报相应层次人才认定。</w:t>
      </w:r>
    </w:p>
    <w:p w14:paraId="3FE5B46E" w14:textId="77777777" w:rsidR="00A86215" w:rsidRPr="00A86215" w:rsidRDefault="00A86215" w:rsidP="00A86215">
      <w:pPr>
        <w:widowControl/>
        <w:spacing w:before="120" w:after="120" w:line="480" w:lineRule="auto"/>
        <w:ind w:firstLine="480"/>
        <w:jc w:val="left"/>
        <w:rPr>
          <w:rFonts w:ascii="宋体" w:eastAsia="宋体" w:hAnsi="宋体" w:cs="宋体" w:hint="eastAsia"/>
          <w:color w:val="4C5157"/>
          <w:kern w:val="0"/>
          <w:sz w:val="28"/>
          <w:szCs w:val="28"/>
        </w:rPr>
      </w:pPr>
      <w:r w:rsidRPr="00A86215">
        <w:rPr>
          <w:rFonts w:ascii="宋体" w:eastAsia="宋体" w:hAnsi="宋体" w:cs="宋体" w:hint="eastAsia"/>
          <w:color w:val="4C5157"/>
          <w:kern w:val="0"/>
          <w:sz w:val="28"/>
          <w:szCs w:val="28"/>
        </w:rPr>
        <w:t>第九条</w:t>
      </w:r>
      <w:r w:rsidRPr="00A86215">
        <w:rPr>
          <w:rFonts w:ascii="宋体" w:eastAsia="宋体" w:hAnsi="宋体" w:cs="宋体" w:hint="eastAsia"/>
          <w:color w:val="4C5157"/>
          <w:kern w:val="0"/>
          <w:sz w:val="28"/>
          <w:szCs w:val="28"/>
        </w:rPr>
        <w:t> </w:t>
      </w:r>
      <w:r w:rsidRPr="00A86215">
        <w:rPr>
          <w:rFonts w:ascii="宋体" w:eastAsia="宋体" w:hAnsi="宋体" w:cs="宋体" w:hint="eastAsia"/>
          <w:color w:val="4C5157"/>
          <w:kern w:val="0"/>
          <w:sz w:val="28"/>
          <w:szCs w:val="28"/>
        </w:rPr>
        <w:t xml:space="preserve"> 高层次人才认定证书有效期为5年，有效期届满前120日内仍在汕头市工作或创业的，可申请延期，未在规定时间内进行延期申请的，需按规定重新进行申报。</w:t>
      </w:r>
    </w:p>
    <w:p w14:paraId="6A47A4AB" w14:textId="77777777" w:rsidR="00A86215" w:rsidRPr="00A86215" w:rsidRDefault="00A86215" w:rsidP="00A86215">
      <w:pPr>
        <w:widowControl/>
        <w:spacing w:before="120" w:after="120" w:line="480" w:lineRule="auto"/>
        <w:ind w:firstLine="480"/>
        <w:jc w:val="left"/>
        <w:rPr>
          <w:rFonts w:ascii="宋体" w:eastAsia="宋体" w:hAnsi="宋体" w:cs="宋体" w:hint="eastAsia"/>
          <w:color w:val="4C5157"/>
          <w:kern w:val="0"/>
          <w:sz w:val="28"/>
          <w:szCs w:val="28"/>
        </w:rPr>
      </w:pPr>
      <w:r w:rsidRPr="00A86215">
        <w:rPr>
          <w:rFonts w:ascii="宋体" w:eastAsia="宋体" w:hAnsi="宋体" w:cs="宋体" w:hint="eastAsia"/>
          <w:color w:val="4C5157"/>
          <w:kern w:val="0"/>
          <w:sz w:val="28"/>
          <w:szCs w:val="28"/>
        </w:rPr>
        <w:t>第十条</w:t>
      </w:r>
      <w:r w:rsidRPr="00A86215">
        <w:rPr>
          <w:rFonts w:ascii="宋体" w:eastAsia="宋体" w:hAnsi="宋体" w:cs="宋体" w:hint="eastAsia"/>
          <w:color w:val="4C5157"/>
          <w:kern w:val="0"/>
          <w:sz w:val="28"/>
          <w:szCs w:val="28"/>
        </w:rPr>
        <w:t> </w:t>
      </w:r>
      <w:r w:rsidRPr="00A86215">
        <w:rPr>
          <w:rFonts w:ascii="宋体" w:eastAsia="宋体" w:hAnsi="宋体" w:cs="宋体" w:hint="eastAsia"/>
          <w:color w:val="4C5157"/>
          <w:kern w:val="0"/>
          <w:sz w:val="28"/>
          <w:szCs w:val="28"/>
        </w:rPr>
        <w:t xml:space="preserve"> “金凤卡”的管理如下：</w:t>
      </w:r>
    </w:p>
    <w:p w14:paraId="5985239D" w14:textId="77777777" w:rsidR="00A86215" w:rsidRPr="00A86215" w:rsidRDefault="00A86215" w:rsidP="00A86215">
      <w:pPr>
        <w:widowControl/>
        <w:spacing w:before="120" w:after="120" w:line="480" w:lineRule="auto"/>
        <w:ind w:firstLine="480"/>
        <w:jc w:val="left"/>
        <w:rPr>
          <w:rFonts w:ascii="宋体" w:eastAsia="宋体" w:hAnsi="宋体" w:cs="宋体" w:hint="eastAsia"/>
          <w:color w:val="4C5157"/>
          <w:kern w:val="0"/>
          <w:sz w:val="28"/>
          <w:szCs w:val="28"/>
        </w:rPr>
      </w:pPr>
      <w:r w:rsidRPr="00A86215">
        <w:rPr>
          <w:rFonts w:ascii="宋体" w:eastAsia="宋体" w:hAnsi="宋体" w:cs="宋体" w:hint="eastAsia"/>
          <w:color w:val="4C5157"/>
          <w:kern w:val="0"/>
          <w:sz w:val="28"/>
          <w:szCs w:val="28"/>
        </w:rPr>
        <w:t>（一）“金凤卡”持有人因工作单位、联系方式或者居住地等情况发生变化的，应当在30日内持变更材料到市人力资源和社会保障局申请办理相关信息变更手续。</w:t>
      </w:r>
    </w:p>
    <w:p w14:paraId="63B422A9" w14:textId="77777777" w:rsidR="00A86215" w:rsidRPr="00A86215" w:rsidRDefault="00A86215" w:rsidP="00A86215">
      <w:pPr>
        <w:widowControl/>
        <w:spacing w:before="120" w:after="120" w:line="480" w:lineRule="auto"/>
        <w:ind w:firstLine="480"/>
        <w:jc w:val="left"/>
        <w:rPr>
          <w:rFonts w:ascii="宋体" w:eastAsia="宋体" w:hAnsi="宋体" w:cs="宋体" w:hint="eastAsia"/>
          <w:color w:val="4C5157"/>
          <w:kern w:val="0"/>
          <w:sz w:val="28"/>
          <w:szCs w:val="28"/>
        </w:rPr>
      </w:pPr>
      <w:r w:rsidRPr="00A86215">
        <w:rPr>
          <w:rFonts w:ascii="宋体" w:eastAsia="宋体" w:hAnsi="宋体" w:cs="宋体" w:hint="eastAsia"/>
          <w:color w:val="4C5157"/>
          <w:kern w:val="0"/>
          <w:sz w:val="28"/>
          <w:szCs w:val="28"/>
        </w:rPr>
        <w:t>（二）“金凤卡”的有效期满需要延期的，应当先进行高层次人才认定延期，并在“金凤卡”有效期届满前，提前45日进行延期申请。</w:t>
      </w:r>
    </w:p>
    <w:p w14:paraId="10A2AB6D" w14:textId="77777777" w:rsidR="00A86215" w:rsidRPr="00A86215" w:rsidRDefault="00A86215" w:rsidP="00A86215">
      <w:pPr>
        <w:widowControl/>
        <w:spacing w:before="120" w:after="120" w:line="480" w:lineRule="auto"/>
        <w:ind w:firstLine="480"/>
        <w:jc w:val="left"/>
        <w:rPr>
          <w:rFonts w:ascii="宋体" w:eastAsia="宋体" w:hAnsi="宋体" w:cs="宋体" w:hint="eastAsia"/>
          <w:color w:val="4C5157"/>
          <w:kern w:val="0"/>
          <w:sz w:val="28"/>
          <w:szCs w:val="28"/>
        </w:rPr>
      </w:pPr>
      <w:r w:rsidRPr="00A86215">
        <w:rPr>
          <w:rFonts w:ascii="宋体" w:eastAsia="宋体" w:hAnsi="宋体" w:cs="宋体" w:hint="eastAsia"/>
          <w:color w:val="4C5157"/>
          <w:kern w:val="0"/>
          <w:sz w:val="28"/>
          <w:szCs w:val="28"/>
        </w:rPr>
        <w:t>（三）“金凤卡”遗失时，持有人应及时提供本人或工作单位出具的遗失证明，到市人力资源和社会保障局办理挂失并申请补发。</w:t>
      </w:r>
    </w:p>
    <w:p w14:paraId="4B973C01" w14:textId="77777777" w:rsidR="00A86215" w:rsidRPr="00A86215" w:rsidRDefault="00A86215" w:rsidP="00A86215">
      <w:pPr>
        <w:widowControl/>
        <w:spacing w:before="120" w:after="120" w:line="480" w:lineRule="auto"/>
        <w:ind w:firstLine="480"/>
        <w:jc w:val="left"/>
        <w:rPr>
          <w:rFonts w:ascii="宋体" w:eastAsia="宋体" w:hAnsi="宋体" w:cs="宋体" w:hint="eastAsia"/>
          <w:color w:val="4C5157"/>
          <w:kern w:val="0"/>
          <w:sz w:val="28"/>
          <w:szCs w:val="28"/>
        </w:rPr>
      </w:pPr>
      <w:r w:rsidRPr="00A86215">
        <w:rPr>
          <w:rFonts w:ascii="宋体" w:eastAsia="宋体" w:hAnsi="宋体" w:cs="宋体" w:hint="eastAsia"/>
          <w:color w:val="4C5157"/>
          <w:kern w:val="0"/>
          <w:sz w:val="28"/>
          <w:szCs w:val="28"/>
        </w:rPr>
        <w:t>第十一条</w:t>
      </w:r>
      <w:r w:rsidRPr="00A86215">
        <w:rPr>
          <w:rFonts w:ascii="宋体" w:eastAsia="宋体" w:hAnsi="宋体" w:cs="宋体" w:hint="eastAsia"/>
          <w:color w:val="4C5157"/>
          <w:kern w:val="0"/>
          <w:sz w:val="28"/>
          <w:szCs w:val="28"/>
        </w:rPr>
        <w:t> </w:t>
      </w:r>
      <w:r w:rsidRPr="00A86215">
        <w:rPr>
          <w:rFonts w:ascii="宋体" w:eastAsia="宋体" w:hAnsi="宋体" w:cs="宋体" w:hint="eastAsia"/>
          <w:color w:val="4C5157"/>
          <w:kern w:val="0"/>
          <w:sz w:val="28"/>
          <w:szCs w:val="28"/>
        </w:rPr>
        <w:t>有下列情形之一的，取消高层次人才称号，并收回其《汕头市高层次人才证书》及“金凤卡”，予以注销，并作相关记录：</w:t>
      </w:r>
    </w:p>
    <w:p w14:paraId="03E5D02D" w14:textId="77777777" w:rsidR="00A86215" w:rsidRPr="00A86215" w:rsidRDefault="00A86215" w:rsidP="00A86215">
      <w:pPr>
        <w:widowControl/>
        <w:spacing w:before="120" w:after="120" w:line="480" w:lineRule="auto"/>
        <w:ind w:firstLine="480"/>
        <w:jc w:val="left"/>
        <w:rPr>
          <w:rFonts w:ascii="宋体" w:eastAsia="宋体" w:hAnsi="宋体" w:cs="宋体" w:hint="eastAsia"/>
          <w:color w:val="4C5157"/>
          <w:kern w:val="0"/>
          <w:sz w:val="28"/>
          <w:szCs w:val="28"/>
        </w:rPr>
      </w:pPr>
      <w:r w:rsidRPr="00A86215">
        <w:rPr>
          <w:rFonts w:ascii="宋体" w:eastAsia="宋体" w:hAnsi="宋体" w:cs="宋体" w:hint="eastAsia"/>
          <w:color w:val="4C5157"/>
          <w:kern w:val="0"/>
          <w:sz w:val="28"/>
          <w:szCs w:val="28"/>
        </w:rPr>
        <w:t>（一）使用虚假材料申请高层次人才认定的；</w:t>
      </w:r>
    </w:p>
    <w:p w14:paraId="227011B6" w14:textId="77777777" w:rsidR="00A86215" w:rsidRPr="00A86215" w:rsidRDefault="00A86215" w:rsidP="00A86215">
      <w:pPr>
        <w:widowControl/>
        <w:spacing w:before="120" w:after="120" w:line="480" w:lineRule="auto"/>
        <w:ind w:firstLine="480"/>
        <w:jc w:val="left"/>
        <w:rPr>
          <w:rFonts w:ascii="宋体" w:eastAsia="宋体" w:hAnsi="宋体" w:cs="宋体" w:hint="eastAsia"/>
          <w:color w:val="4C5157"/>
          <w:kern w:val="0"/>
          <w:sz w:val="28"/>
          <w:szCs w:val="28"/>
        </w:rPr>
      </w:pPr>
      <w:r w:rsidRPr="00A86215">
        <w:rPr>
          <w:rFonts w:ascii="宋体" w:eastAsia="宋体" w:hAnsi="宋体" w:cs="宋体" w:hint="eastAsia"/>
          <w:color w:val="4C5157"/>
          <w:kern w:val="0"/>
          <w:sz w:val="28"/>
          <w:szCs w:val="28"/>
        </w:rPr>
        <w:t>（二）学术、业绩上弄虚作假被有关部门查处的；</w:t>
      </w:r>
    </w:p>
    <w:p w14:paraId="406431E8" w14:textId="77777777" w:rsidR="00A86215" w:rsidRPr="00A86215" w:rsidRDefault="00A86215" w:rsidP="00A86215">
      <w:pPr>
        <w:widowControl/>
        <w:spacing w:before="120" w:after="120" w:line="480" w:lineRule="auto"/>
        <w:ind w:firstLine="480"/>
        <w:jc w:val="left"/>
        <w:rPr>
          <w:rFonts w:ascii="宋体" w:eastAsia="宋体" w:hAnsi="宋体" w:cs="宋体" w:hint="eastAsia"/>
          <w:color w:val="4C5157"/>
          <w:kern w:val="0"/>
          <w:sz w:val="28"/>
          <w:szCs w:val="28"/>
        </w:rPr>
      </w:pPr>
      <w:r w:rsidRPr="00A86215">
        <w:rPr>
          <w:rFonts w:ascii="宋体" w:eastAsia="宋体" w:hAnsi="宋体" w:cs="宋体" w:hint="eastAsia"/>
          <w:color w:val="4C5157"/>
          <w:kern w:val="0"/>
          <w:sz w:val="28"/>
          <w:szCs w:val="28"/>
        </w:rPr>
        <w:lastRenderedPageBreak/>
        <w:t>（三）受纪检、监察机关审查并给予警告以上处分的；</w:t>
      </w:r>
    </w:p>
    <w:p w14:paraId="5EDB735C" w14:textId="77777777" w:rsidR="00A86215" w:rsidRPr="00A86215" w:rsidRDefault="00A86215" w:rsidP="00A86215">
      <w:pPr>
        <w:widowControl/>
        <w:spacing w:before="120" w:after="120" w:line="480" w:lineRule="auto"/>
        <w:ind w:firstLine="480"/>
        <w:jc w:val="left"/>
        <w:rPr>
          <w:rFonts w:ascii="宋体" w:eastAsia="宋体" w:hAnsi="宋体" w:cs="宋体" w:hint="eastAsia"/>
          <w:color w:val="4C5157"/>
          <w:kern w:val="0"/>
          <w:sz w:val="28"/>
          <w:szCs w:val="28"/>
        </w:rPr>
      </w:pPr>
      <w:r w:rsidRPr="00A86215">
        <w:rPr>
          <w:rFonts w:ascii="宋体" w:eastAsia="宋体" w:hAnsi="宋体" w:cs="宋体" w:hint="eastAsia"/>
          <w:color w:val="4C5157"/>
          <w:kern w:val="0"/>
          <w:sz w:val="28"/>
          <w:szCs w:val="28"/>
        </w:rPr>
        <w:t>（四）被处以刑事处罚的；</w:t>
      </w:r>
    </w:p>
    <w:p w14:paraId="23E587B6" w14:textId="77777777" w:rsidR="00A86215" w:rsidRPr="00A86215" w:rsidRDefault="00A86215" w:rsidP="00A86215">
      <w:pPr>
        <w:widowControl/>
        <w:spacing w:before="120" w:after="120" w:line="480" w:lineRule="auto"/>
        <w:ind w:firstLine="480"/>
        <w:jc w:val="left"/>
        <w:rPr>
          <w:rFonts w:ascii="宋体" w:eastAsia="宋体" w:hAnsi="宋体" w:cs="宋体" w:hint="eastAsia"/>
          <w:color w:val="4C5157"/>
          <w:kern w:val="0"/>
          <w:sz w:val="28"/>
          <w:szCs w:val="28"/>
        </w:rPr>
      </w:pPr>
      <w:r w:rsidRPr="00A86215">
        <w:rPr>
          <w:rFonts w:ascii="宋体" w:eastAsia="宋体" w:hAnsi="宋体" w:cs="宋体" w:hint="eastAsia"/>
          <w:color w:val="4C5157"/>
          <w:kern w:val="0"/>
          <w:sz w:val="28"/>
          <w:szCs w:val="28"/>
        </w:rPr>
        <w:t>（五）违反有关规定出国或出境逾期不归的。</w:t>
      </w:r>
    </w:p>
    <w:p w14:paraId="37940B30" w14:textId="77777777" w:rsidR="00A86215" w:rsidRPr="00A86215" w:rsidRDefault="00A86215" w:rsidP="00A86215">
      <w:pPr>
        <w:widowControl/>
        <w:spacing w:before="120" w:after="120" w:line="480" w:lineRule="auto"/>
        <w:ind w:firstLine="480"/>
        <w:jc w:val="left"/>
        <w:rPr>
          <w:rFonts w:ascii="宋体" w:eastAsia="宋体" w:hAnsi="宋体" w:cs="宋体" w:hint="eastAsia"/>
          <w:color w:val="4C5157"/>
          <w:kern w:val="0"/>
          <w:sz w:val="28"/>
          <w:szCs w:val="28"/>
        </w:rPr>
      </w:pPr>
      <w:r w:rsidRPr="00A86215">
        <w:rPr>
          <w:rFonts w:ascii="宋体" w:eastAsia="宋体" w:hAnsi="宋体" w:cs="宋体" w:hint="eastAsia"/>
          <w:color w:val="4C5157"/>
          <w:kern w:val="0"/>
          <w:sz w:val="28"/>
          <w:szCs w:val="28"/>
        </w:rPr>
        <w:t>（六）与汕头市用人单位达成工作意向并通过高层次人才认定，自通过认定起3个月内未与用人单位签订工作合同的。</w:t>
      </w:r>
    </w:p>
    <w:p w14:paraId="457E0183" w14:textId="77777777" w:rsidR="00A86215" w:rsidRPr="00A86215" w:rsidRDefault="00A86215" w:rsidP="00A86215">
      <w:pPr>
        <w:widowControl/>
        <w:spacing w:before="120" w:after="120" w:line="480" w:lineRule="auto"/>
        <w:ind w:firstLine="480"/>
        <w:jc w:val="left"/>
        <w:rPr>
          <w:rFonts w:ascii="宋体" w:eastAsia="宋体" w:hAnsi="宋体" w:cs="宋体" w:hint="eastAsia"/>
          <w:color w:val="4C5157"/>
          <w:kern w:val="0"/>
          <w:sz w:val="28"/>
          <w:szCs w:val="28"/>
        </w:rPr>
      </w:pPr>
      <w:r w:rsidRPr="00A86215">
        <w:rPr>
          <w:rFonts w:ascii="宋体" w:eastAsia="宋体" w:hAnsi="宋体" w:cs="宋体" w:hint="eastAsia"/>
          <w:color w:val="4C5157"/>
          <w:kern w:val="0"/>
          <w:sz w:val="28"/>
          <w:szCs w:val="28"/>
        </w:rPr>
        <w:t>第十二条</w:t>
      </w:r>
      <w:r w:rsidRPr="00A86215">
        <w:rPr>
          <w:rFonts w:ascii="宋体" w:eastAsia="宋体" w:hAnsi="宋体" w:cs="宋体" w:hint="eastAsia"/>
          <w:color w:val="4C5157"/>
          <w:kern w:val="0"/>
          <w:sz w:val="28"/>
          <w:szCs w:val="28"/>
        </w:rPr>
        <w:t> </w:t>
      </w:r>
      <w:r w:rsidRPr="00A86215">
        <w:rPr>
          <w:rFonts w:ascii="宋体" w:eastAsia="宋体" w:hAnsi="宋体" w:cs="宋体" w:hint="eastAsia"/>
          <w:color w:val="4C5157"/>
          <w:kern w:val="0"/>
          <w:sz w:val="28"/>
          <w:szCs w:val="28"/>
        </w:rPr>
        <w:t xml:space="preserve"> 本办法由汕头市人力资源和社会保障局负责解释。</w:t>
      </w:r>
    </w:p>
    <w:p w14:paraId="0E0CC699" w14:textId="77777777" w:rsidR="00A86215" w:rsidRPr="00A86215" w:rsidRDefault="00A86215" w:rsidP="00A86215">
      <w:pPr>
        <w:widowControl/>
        <w:spacing w:before="120" w:line="480" w:lineRule="auto"/>
        <w:ind w:firstLine="480"/>
        <w:jc w:val="left"/>
        <w:rPr>
          <w:rFonts w:ascii="宋体" w:eastAsia="宋体" w:hAnsi="宋体" w:cs="宋体" w:hint="eastAsia"/>
          <w:color w:val="4C5157"/>
          <w:kern w:val="0"/>
          <w:sz w:val="28"/>
          <w:szCs w:val="28"/>
        </w:rPr>
      </w:pPr>
      <w:r w:rsidRPr="00A86215">
        <w:rPr>
          <w:rFonts w:ascii="宋体" w:eastAsia="宋体" w:hAnsi="宋体" w:cs="宋体" w:hint="eastAsia"/>
          <w:color w:val="4C5157"/>
          <w:kern w:val="0"/>
          <w:sz w:val="28"/>
          <w:szCs w:val="28"/>
        </w:rPr>
        <w:t>第十三条 本办法自2018年12月1日起实施，至2023年11月30日止，有效期5年。有效期届满，经评估认为需要继续实施的，根据评估情况重新修订。</w:t>
      </w:r>
    </w:p>
    <w:p w14:paraId="736C3E07" w14:textId="77777777" w:rsidR="00502D4A" w:rsidRPr="00A86215" w:rsidRDefault="00502D4A">
      <w:bookmarkStart w:id="0" w:name="_GoBack"/>
      <w:bookmarkEnd w:id="0"/>
    </w:p>
    <w:sectPr w:rsidR="00502D4A" w:rsidRPr="00A862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235E9" w14:textId="77777777" w:rsidR="00143E7D" w:rsidRDefault="00143E7D" w:rsidP="00A86215">
      <w:r>
        <w:separator/>
      </w:r>
    </w:p>
  </w:endnote>
  <w:endnote w:type="continuationSeparator" w:id="0">
    <w:p w14:paraId="5636B1F9" w14:textId="77777777" w:rsidR="00143E7D" w:rsidRDefault="00143E7D" w:rsidP="00A86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6579C" w14:textId="77777777" w:rsidR="00143E7D" w:rsidRDefault="00143E7D" w:rsidP="00A86215">
      <w:r>
        <w:separator/>
      </w:r>
    </w:p>
  </w:footnote>
  <w:footnote w:type="continuationSeparator" w:id="0">
    <w:p w14:paraId="49B8AB15" w14:textId="77777777" w:rsidR="00143E7D" w:rsidRDefault="00143E7D" w:rsidP="00A86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536B58"/>
    <w:multiLevelType w:val="multilevel"/>
    <w:tmpl w:val="DA080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DEB"/>
    <w:rsid w:val="00143E7D"/>
    <w:rsid w:val="00502D4A"/>
    <w:rsid w:val="00944DEB"/>
    <w:rsid w:val="00A86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A712A46-6796-4AB7-A97B-7D8050A8A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21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86215"/>
    <w:rPr>
      <w:sz w:val="18"/>
      <w:szCs w:val="18"/>
    </w:rPr>
  </w:style>
  <w:style w:type="paragraph" w:styleId="a5">
    <w:name w:val="footer"/>
    <w:basedOn w:val="a"/>
    <w:link w:val="a6"/>
    <w:uiPriority w:val="99"/>
    <w:unhideWhenUsed/>
    <w:rsid w:val="00A86215"/>
    <w:pPr>
      <w:tabs>
        <w:tab w:val="center" w:pos="4153"/>
        <w:tab w:val="right" w:pos="8306"/>
      </w:tabs>
      <w:snapToGrid w:val="0"/>
      <w:jc w:val="left"/>
    </w:pPr>
    <w:rPr>
      <w:sz w:val="18"/>
      <w:szCs w:val="18"/>
    </w:rPr>
  </w:style>
  <w:style w:type="character" w:customStyle="1" w:styleId="a6">
    <w:name w:val="页脚 字符"/>
    <w:basedOn w:val="a0"/>
    <w:link w:val="a5"/>
    <w:uiPriority w:val="99"/>
    <w:rsid w:val="00A86215"/>
    <w:rPr>
      <w:sz w:val="18"/>
      <w:szCs w:val="18"/>
    </w:rPr>
  </w:style>
  <w:style w:type="character" w:styleId="a7">
    <w:name w:val="Strong"/>
    <w:basedOn w:val="a0"/>
    <w:uiPriority w:val="22"/>
    <w:qFormat/>
    <w:rsid w:val="00A86215"/>
    <w:rPr>
      <w:b/>
      <w:bCs/>
    </w:rPr>
  </w:style>
  <w:style w:type="character" w:styleId="a8">
    <w:name w:val="Hyperlink"/>
    <w:basedOn w:val="a0"/>
    <w:uiPriority w:val="99"/>
    <w:semiHidden/>
    <w:unhideWhenUsed/>
    <w:rsid w:val="00A86215"/>
    <w:rPr>
      <w:color w:val="0000FF"/>
      <w:u w:val="single"/>
    </w:rPr>
  </w:style>
  <w:style w:type="paragraph" w:styleId="a9">
    <w:name w:val="Normal (Web)"/>
    <w:basedOn w:val="a"/>
    <w:uiPriority w:val="99"/>
    <w:semiHidden/>
    <w:unhideWhenUsed/>
    <w:rsid w:val="00A8621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1110075">
      <w:bodyDiv w:val="1"/>
      <w:marLeft w:val="0"/>
      <w:marRight w:val="0"/>
      <w:marTop w:val="0"/>
      <w:marBottom w:val="0"/>
      <w:divBdr>
        <w:top w:val="none" w:sz="0" w:space="0" w:color="auto"/>
        <w:left w:val="none" w:sz="0" w:space="0" w:color="auto"/>
        <w:bottom w:val="none" w:sz="0" w:space="0" w:color="auto"/>
        <w:right w:val="none" w:sz="0" w:space="0" w:color="auto"/>
      </w:divBdr>
      <w:divsChild>
        <w:div w:id="1182818855">
          <w:marLeft w:val="0"/>
          <w:marRight w:val="0"/>
          <w:marTop w:val="100"/>
          <w:marBottom w:val="100"/>
          <w:divBdr>
            <w:top w:val="single" w:sz="6" w:space="4" w:color="CCCCCC"/>
            <w:left w:val="single" w:sz="6" w:space="0" w:color="CCCCCC"/>
            <w:bottom w:val="single" w:sz="6" w:space="4" w:color="CCCCCC"/>
            <w:right w:val="single" w:sz="6" w:space="0" w:color="CCCCCC"/>
          </w:divBdr>
        </w:div>
        <w:div w:id="568806675">
          <w:marLeft w:val="225"/>
          <w:marRight w:val="225"/>
          <w:marTop w:val="300"/>
          <w:marBottom w:val="0"/>
          <w:divBdr>
            <w:top w:val="none" w:sz="0" w:space="0" w:color="auto"/>
            <w:left w:val="none" w:sz="0" w:space="0" w:color="auto"/>
            <w:bottom w:val="none" w:sz="0" w:space="0" w:color="auto"/>
            <w:right w:val="none" w:sz="0" w:space="0" w:color="auto"/>
          </w:divBdr>
        </w:div>
        <w:div w:id="305551457">
          <w:marLeft w:val="0"/>
          <w:marRight w:val="0"/>
          <w:marTop w:val="300"/>
          <w:marBottom w:val="0"/>
          <w:divBdr>
            <w:top w:val="none" w:sz="0" w:space="0" w:color="auto"/>
            <w:left w:val="none" w:sz="0" w:space="0" w:color="auto"/>
            <w:bottom w:val="single" w:sz="6" w:space="8" w:color="E5E5E5"/>
            <w:right w:val="none" w:sz="0" w:space="0" w:color="auto"/>
          </w:divBdr>
          <w:divsChild>
            <w:div w:id="1942491421">
              <w:marLeft w:val="0"/>
              <w:marRight w:val="0"/>
              <w:marTop w:val="0"/>
              <w:marBottom w:val="0"/>
              <w:divBdr>
                <w:top w:val="none" w:sz="0" w:space="0" w:color="auto"/>
                <w:left w:val="none" w:sz="0" w:space="0" w:color="auto"/>
                <w:bottom w:val="none" w:sz="0" w:space="0" w:color="auto"/>
                <w:right w:val="none" w:sz="0" w:space="0" w:color="auto"/>
              </w:divBdr>
            </w:div>
          </w:divsChild>
        </w:div>
        <w:div w:id="493186107">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antou.gov.cn/00000/0202/201811/6b48c684ae9946e6a37a5f9c8178d362.shtml"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hantou.gov.cn/00000/0202/201811/6b48c684ae9946e6a37a5f9c8178d362.s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327</Words>
  <Characters>1870</Characters>
  <Application>Microsoft Office Word</Application>
  <DocSecurity>0</DocSecurity>
  <Lines>15</Lines>
  <Paragraphs>4</Paragraphs>
  <ScaleCrop>false</ScaleCrop>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2019-01-16T08:28:00Z</dcterms:created>
  <dcterms:modified xsi:type="dcterms:W3CDTF">2019-01-16T08:29:00Z</dcterms:modified>
</cp:coreProperties>
</file>