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6F45" w:rsidRPr="004A6F45" w:rsidRDefault="004A6F45" w:rsidP="004A6F45">
      <w:pPr>
        <w:spacing w:before="100" w:beforeAutospacing="1" w:after="100" w:afterAutospacing="1" w:line="514" w:lineRule="exact"/>
        <w:jc w:val="left"/>
        <w:rPr>
          <w:rFonts w:ascii="宋体" w:eastAsia="宋体" w:hAnsi="宋体" w:cs="宋体"/>
          <w:kern w:val="0"/>
          <w:szCs w:val="21"/>
        </w:rPr>
      </w:pPr>
      <w:r w:rsidRPr="004A6F45">
        <w:rPr>
          <w:rFonts w:ascii="宋体" w:eastAsia="宋体" w:hAnsi="宋体" w:cs="宋体" w:hint="eastAsia"/>
          <w:kern w:val="0"/>
          <w:szCs w:val="21"/>
        </w:rPr>
        <w:br/>
      </w:r>
    </w:p>
    <w:p w:rsidR="004A6F45" w:rsidRPr="004A6F45" w:rsidRDefault="004A6F45" w:rsidP="004A6F45">
      <w:pPr>
        <w:spacing w:before="100" w:beforeAutospacing="1" w:after="100" w:afterAutospacing="1" w:line="514" w:lineRule="exact"/>
        <w:jc w:val="left"/>
        <w:rPr>
          <w:rFonts w:ascii="宋体" w:eastAsia="宋体" w:hAnsi="宋体" w:cs="宋体" w:hint="eastAsia"/>
          <w:kern w:val="0"/>
          <w:szCs w:val="21"/>
        </w:rPr>
      </w:pPr>
      <w:r w:rsidRPr="004A6F45">
        <w:rPr>
          <w:rFonts w:ascii="宋体" w:eastAsia="宋体" w:hAnsi="宋体" w:cs="宋体" w:hint="eastAsia"/>
          <w:kern w:val="0"/>
          <w:szCs w:val="21"/>
        </w:rPr>
        <w:t>县、区人民政府，市政府各部门，各有关单位：</w:t>
      </w:r>
    </w:p>
    <w:p w:rsidR="004A6F45" w:rsidRPr="004A6F45" w:rsidRDefault="004A6F45" w:rsidP="004A6F45">
      <w:pPr>
        <w:spacing w:before="100" w:beforeAutospacing="1" w:after="100" w:afterAutospacing="1" w:line="514" w:lineRule="exact"/>
        <w:ind w:firstLineChars="200" w:firstLine="420"/>
        <w:rPr>
          <w:rFonts w:ascii="宋体" w:eastAsia="宋体" w:hAnsi="宋体" w:cs="宋体" w:hint="eastAsia"/>
          <w:kern w:val="0"/>
          <w:szCs w:val="21"/>
        </w:rPr>
      </w:pPr>
      <w:r w:rsidRPr="004A6F45">
        <w:rPr>
          <w:rFonts w:ascii="宋体" w:eastAsia="宋体" w:hAnsi="宋体" w:cs="宋体" w:hint="eastAsia"/>
          <w:kern w:val="0"/>
          <w:szCs w:val="21"/>
        </w:rPr>
        <w:t>《铜陵市扶持高层次科技人才团队创新创业实施办法》业经市政府第121次常务会议审议通过，现印发给你们，请认真遵照执行。</w:t>
      </w:r>
    </w:p>
    <w:p w:rsidR="004A6F45" w:rsidRPr="004A6F45" w:rsidRDefault="004A6F45" w:rsidP="004A6F45">
      <w:pPr>
        <w:spacing w:before="100" w:beforeAutospacing="1" w:after="100" w:afterAutospacing="1" w:line="514" w:lineRule="exact"/>
        <w:rPr>
          <w:rFonts w:ascii="宋体" w:eastAsia="宋体" w:hAnsi="宋体" w:cs="宋体" w:hint="eastAsia"/>
          <w:kern w:val="0"/>
          <w:szCs w:val="21"/>
        </w:rPr>
      </w:pPr>
      <w:r w:rsidRPr="004A6F45">
        <w:rPr>
          <w:rFonts w:ascii="宋体" w:eastAsia="宋体" w:hAnsi="宋体" w:cs="宋体" w:hint="eastAsia"/>
          <w:kern w:val="0"/>
          <w:szCs w:val="21"/>
        </w:rPr>
        <w:t> </w:t>
      </w:r>
    </w:p>
    <w:p w:rsidR="004A6F45" w:rsidRPr="004A6F45" w:rsidRDefault="004A6F45" w:rsidP="004A6F45">
      <w:pPr>
        <w:spacing w:before="100" w:beforeAutospacing="1" w:after="100" w:afterAutospacing="1" w:line="514" w:lineRule="exact"/>
        <w:rPr>
          <w:rFonts w:ascii="宋体" w:eastAsia="宋体" w:hAnsi="宋体" w:cs="宋体" w:hint="eastAsia"/>
          <w:kern w:val="0"/>
          <w:szCs w:val="21"/>
        </w:rPr>
      </w:pPr>
      <w:r w:rsidRPr="004A6F45">
        <w:rPr>
          <w:rFonts w:ascii="宋体" w:eastAsia="宋体" w:hAnsi="宋体" w:cs="宋体" w:hint="eastAsia"/>
          <w:kern w:val="0"/>
          <w:szCs w:val="21"/>
        </w:rPr>
        <w:t> </w:t>
      </w:r>
    </w:p>
    <w:p w:rsidR="004A6F45" w:rsidRPr="004A6F45" w:rsidRDefault="004A6F45" w:rsidP="004A6F45">
      <w:pPr>
        <w:spacing w:before="100" w:beforeAutospacing="1" w:after="100" w:afterAutospacing="1" w:line="514" w:lineRule="exact"/>
        <w:ind w:firstLineChars="1515" w:firstLine="3181"/>
        <w:rPr>
          <w:rFonts w:ascii="宋体" w:eastAsia="宋体" w:hAnsi="宋体" w:cs="宋体" w:hint="eastAsia"/>
          <w:kern w:val="0"/>
          <w:szCs w:val="21"/>
        </w:rPr>
      </w:pPr>
      <w:r w:rsidRPr="004A6F45">
        <w:rPr>
          <w:rFonts w:ascii="宋体" w:eastAsia="宋体" w:hAnsi="宋体" w:cs="宋体" w:hint="eastAsia"/>
          <w:kern w:val="0"/>
          <w:szCs w:val="21"/>
        </w:rPr>
        <w:t>铜陵市人民政府办公室</w:t>
      </w:r>
    </w:p>
    <w:p w:rsidR="004A6F45" w:rsidRPr="004A6F45" w:rsidRDefault="004A6F45" w:rsidP="004A6F45">
      <w:pPr>
        <w:spacing w:before="100" w:beforeAutospacing="1" w:after="100" w:afterAutospacing="1" w:line="514" w:lineRule="exact"/>
        <w:ind w:firstLineChars="1673" w:firstLine="3513"/>
        <w:rPr>
          <w:rFonts w:ascii="宋体" w:eastAsia="宋体" w:hAnsi="宋体" w:cs="宋体" w:hint="eastAsia"/>
          <w:kern w:val="0"/>
          <w:szCs w:val="21"/>
        </w:rPr>
      </w:pPr>
      <w:r w:rsidRPr="004A6F45">
        <w:rPr>
          <w:rFonts w:ascii="宋体" w:eastAsia="宋体" w:hAnsi="宋体" w:cs="宋体" w:hint="eastAsia"/>
          <w:kern w:val="0"/>
          <w:szCs w:val="21"/>
        </w:rPr>
        <w:t>2017年8月16日</w:t>
      </w:r>
    </w:p>
    <w:p w:rsidR="004A6F45" w:rsidRPr="004A6F45" w:rsidRDefault="004A6F45" w:rsidP="004A6F45">
      <w:pPr>
        <w:spacing w:before="100" w:beforeAutospacing="1" w:after="100" w:afterAutospacing="1" w:line="514" w:lineRule="exact"/>
        <w:ind w:firstLineChars="200" w:firstLine="640"/>
        <w:rPr>
          <w:rFonts w:ascii="宋体" w:eastAsia="宋体" w:hAnsi="宋体" w:cs="宋体" w:hint="eastAsia"/>
          <w:kern w:val="0"/>
          <w:szCs w:val="21"/>
        </w:rPr>
      </w:pPr>
      <w:r w:rsidRPr="004A6F45">
        <w:rPr>
          <w:rFonts w:ascii="宋体" w:eastAsia="宋体" w:hAnsi="宋体" w:cs="宋体" w:hint="eastAsia"/>
          <w:kern w:val="0"/>
          <w:sz w:val="32"/>
          <w:szCs w:val="32"/>
        </w:rPr>
        <w:t>（此件公开发布）</w:t>
      </w:r>
    </w:p>
    <w:p w:rsidR="004A6F45" w:rsidRPr="004A6F45" w:rsidRDefault="004A6F45" w:rsidP="004A6F45">
      <w:pPr>
        <w:spacing w:before="100" w:beforeAutospacing="1" w:after="100" w:afterAutospacing="1" w:line="420" w:lineRule="atLeast"/>
        <w:rPr>
          <w:rFonts w:ascii="宋体" w:eastAsia="宋体" w:hAnsi="宋体" w:cs="宋体" w:hint="eastAsia"/>
          <w:kern w:val="0"/>
          <w:szCs w:val="21"/>
        </w:rPr>
      </w:pPr>
      <w:r w:rsidRPr="004A6F45">
        <w:rPr>
          <w:rFonts w:ascii="宋体" w:eastAsia="宋体" w:hAnsi="宋体" w:cs="宋体" w:hint="eastAsia"/>
          <w:kern w:val="0"/>
          <w:szCs w:val="21"/>
        </w:rPr>
        <w:br w:type="page"/>
      </w:r>
      <w:r w:rsidRPr="004A6F45">
        <w:rPr>
          <w:rFonts w:ascii="宋体" w:eastAsia="宋体" w:hAnsi="宋体" w:cs="宋体" w:hint="eastAsia"/>
          <w:kern w:val="0"/>
          <w:szCs w:val="21"/>
        </w:rPr>
        <w:lastRenderedPageBreak/>
        <w:t> </w:t>
      </w:r>
    </w:p>
    <w:p w:rsidR="004A6F45" w:rsidRPr="004A6F45" w:rsidRDefault="004A6F45" w:rsidP="004A6F45">
      <w:pPr>
        <w:spacing w:before="100" w:beforeAutospacing="1" w:after="100" w:afterAutospacing="1" w:line="580" w:lineRule="exact"/>
        <w:jc w:val="center"/>
        <w:rPr>
          <w:rFonts w:ascii="宋体" w:eastAsia="宋体" w:hAnsi="宋体" w:cs="宋体" w:hint="eastAsia"/>
          <w:kern w:val="0"/>
          <w:szCs w:val="21"/>
        </w:rPr>
      </w:pPr>
      <w:r w:rsidRPr="004A6F45">
        <w:rPr>
          <w:rFonts w:ascii="宋体" w:eastAsia="宋体" w:hAnsi="宋体" w:cs="宋体" w:hint="eastAsia"/>
          <w:kern w:val="0"/>
          <w:szCs w:val="21"/>
        </w:rPr>
        <w:t>铜陵市扶持高层次科技人才团队</w:t>
      </w:r>
    </w:p>
    <w:p w:rsidR="004A6F45" w:rsidRPr="004A6F45" w:rsidRDefault="004A6F45" w:rsidP="004A6F45">
      <w:pPr>
        <w:spacing w:before="100" w:beforeAutospacing="1" w:after="100" w:afterAutospacing="1" w:line="580" w:lineRule="exact"/>
        <w:jc w:val="center"/>
        <w:rPr>
          <w:rFonts w:ascii="宋体" w:eastAsia="宋体" w:hAnsi="宋体" w:cs="宋体" w:hint="eastAsia"/>
          <w:kern w:val="0"/>
          <w:szCs w:val="21"/>
        </w:rPr>
      </w:pPr>
      <w:r w:rsidRPr="004A6F45">
        <w:rPr>
          <w:rFonts w:ascii="宋体" w:eastAsia="宋体" w:hAnsi="宋体" w:cs="宋体" w:hint="eastAsia"/>
          <w:kern w:val="0"/>
          <w:szCs w:val="21"/>
        </w:rPr>
        <w:t>创新创业实施办法</w:t>
      </w:r>
    </w:p>
    <w:p w:rsidR="004A6F45" w:rsidRPr="004A6F45" w:rsidRDefault="004A6F45" w:rsidP="004A6F45">
      <w:pPr>
        <w:spacing w:before="100" w:beforeAutospacing="1" w:after="100" w:afterAutospacing="1" w:line="420" w:lineRule="atLeast"/>
        <w:rPr>
          <w:rFonts w:ascii="宋体" w:eastAsia="宋体" w:hAnsi="宋体" w:cs="宋体" w:hint="eastAsia"/>
          <w:kern w:val="0"/>
          <w:szCs w:val="21"/>
        </w:rPr>
      </w:pPr>
      <w:r w:rsidRPr="004A6F45">
        <w:rPr>
          <w:rFonts w:ascii="宋体" w:eastAsia="宋体" w:hAnsi="宋体" w:cs="宋体" w:hint="eastAsia"/>
          <w:kern w:val="0"/>
          <w:szCs w:val="21"/>
        </w:rPr>
        <w:t> </w:t>
      </w:r>
    </w:p>
    <w:p w:rsidR="004A6F45" w:rsidRPr="004A6F45" w:rsidRDefault="004A6F45" w:rsidP="004A6F45">
      <w:pPr>
        <w:spacing w:before="100" w:beforeAutospacing="1" w:after="100" w:afterAutospacing="1" w:line="420" w:lineRule="atLeast"/>
        <w:ind w:firstLineChars="200" w:firstLine="420"/>
        <w:jc w:val="left"/>
        <w:rPr>
          <w:rFonts w:ascii="宋体" w:eastAsia="宋体" w:hAnsi="宋体" w:cs="宋体" w:hint="eastAsia"/>
          <w:kern w:val="0"/>
          <w:szCs w:val="21"/>
        </w:rPr>
      </w:pPr>
      <w:r w:rsidRPr="004A6F45">
        <w:rPr>
          <w:rFonts w:ascii="宋体" w:eastAsia="宋体" w:hAnsi="宋体" w:cs="宋体" w:hint="eastAsia"/>
          <w:kern w:val="0"/>
          <w:szCs w:val="21"/>
        </w:rPr>
        <w:t>为吸引、扶持高层次科技人才团队（以下简称“科技团队”）在我市创新创业，根据《安徽省人民政府办公厅关于修订印发实施创新驱动发展战略进一步加快创新型省份建设配套文件的通知》（皖政办〔</w:t>
      </w:r>
      <w:r w:rsidRPr="004A6F45">
        <w:rPr>
          <w:rFonts w:ascii="宋体" w:eastAsia="仿宋_GB2312" w:hAnsi="宋体" w:cs="宋体" w:hint="eastAsia"/>
          <w:sz w:val="32"/>
          <w:szCs w:val="32"/>
        </w:rPr>
        <w:t>2015</w:t>
      </w:r>
      <w:r w:rsidRPr="004A6F45">
        <w:rPr>
          <w:rFonts w:ascii="宋体" w:eastAsia="宋体" w:hAnsi="宋体" w:cs="宋体" w:hint="eastAsia"/>
          <w:kern w:val="0"/>
          <w:szCs w:val="21"/>
        </w:rPr>
        <w:t>〕</w:t>
      </w:r>
      <w:r w:rsidRPr="004A6F45">
        <w:rPr>
          <w:rFonts w:ascii="宋体" w:eastAsia="仿宋_GB2312" w:hAnsi="宋体" w:cs="宋体" w:hint="eastAsia"/>
          <w:sz w:val="32"/>
          <w:szCs w:val="32"/>
        </w:rPr>
        <w:t>40</w:t>
      </w:r>
      <w:r w:rsidRPr="004A6F45">
        <w:rPr>
          <w:rFonts w:ascii="宋体" w:eastAsia="宋体" w:hAnsi="宋体" w:cs="宋体" w:hint="eastAsia"/>
          <w:kern w:val="0"/>
          <w:szCs w:val="21"/>
        </w:rPr>
        <w:t>号）和《中共铜陵市委</w:t>
      </w:r>
      <w:r w:rsidRPr="004A6F45">
        <w:rPr>
          <w:rFonts w:ascii="宋体" w:eastAsia="仿宋_GB2312" w:hAnsi="宋体" w:cs="宋体" w:hint="eastAsia"/>
          <w:sz w:val="32"/>
          <w:szCs w:val="32"/>
        </w:rPr>
        <w:t xml:space="preserve">  </w:t>
      </w:r>
      <w:r w:rsidRPr="004A6F45">
        <w:rPr>
          <w:rFonts w:ascii="宋体" w:eastAsia="宋体" w:hAnsi="宋体" w:cs="宋体" w:hint="eastAsia"/>
          <w:kern w:val="0"/>
          <w:szCs w:val="21"/>
        </w:rPr>
        <w:t>铜陵市人民政府关于加快创新驱动发展的实施意见》（</w:t>
      </w:r>
      <w:proofErr w:type="gramStart"/>
      <w:r w:rsidRPr="004A6F45">
        <w:rPr>
          <w:rFonts w:ascii="宋体" w:eastAsia="宋体" w:hAnsi="宋体" w:cs="宋体" w:hint="eastAsia"/>
          <w:kern w:val="0"/>
          <w:szCs w:val="21"/>
        </w:rPr>
        <w:t>铜发〔</w:t>
      </w:r>
      <w:r w:rsidRPr="004A6F45">
        <w:rPr>
          <w:rFonts w:ascii="宋体" w:eastAsia="仿宋_GB2312" w:hAnsi="宋体" w:cs="宋体" w:hint="eastAsia"/>
          <w:sz w:val="32"/>
          <w:szCs w:val="32"/>
        </w:rPr>
        <w:t>2016</w:t>
      </w:r>
      <w:r w:rsidRPr="004A6F45">
        <w:rPr>
          <w:rFonts w:ascii="宋体" w:eastAsia="宋体" w:hAnsi="宋体" w:cs="宋体" w:hint="eastAsia"/>
          <w:kern w:val="0"/>
          <w:szCs w:val="21"/>
        </w:rPr>
        <w:t>〕</w:t>
      </w:r>
      <w:proofErr w:type="gramEnd"/>
      <w:r w:rsidRPr="004A6F45">
        <w:rPr>
          <w:rFonts w:ascii="宋体" w:eastAsia="仿宋_GB2312" w:hAnsi="宋体" w:cs="宋体" w:hint="eastAsia"/>
          <w:sz w:val="32"/>
          <w:szCs w:val="32"/>
        </w:rPr>
        <w:t>32</w:t>
      </w:r>
      <w:r w:rsidRPr="004A6F45">
        <w:rPr>
          <w:rFonts w:ascii="宋体" w:eastAsia="宋体" w:hAnsi="宋体" w:cs="宋体" w:hint="eastAsia"/>
          <w:kern w:val="0"/>
          <w:szCs w:val="21"/>
        </w:rPr>
        <w:t>号），制订本办法。</w:t>
      </w:r>
    </w:p>
    <w:p w:rsidR="004A6F45" w:rsidRPr="004A6F45" w:rsidRDefault="004A6F45" w:rsidP="004A6F45">
      <w:pPr>
        <w:spacing w:before="100" w:beforeAutospacing="1" w:after="100" w:afterAutospacing="1" w:line="420" w:lineRule="atLeast"/>
        <w:rPr>
          <w:rFonts w:ascii="宋体" w:eastAsia="宋体" w:hAnsi="宋体" w:cs="宋体" w:hint="eastAsia"/>
          <w:kern w:val="0"/>
          <w:szCs w:val="21"/>
        </w:rPr>
      </w:pPr>
      <w:r w:rsidRPr="004A6F45">
        <w:rPr>
          <w:rFonts w:ascii="宋体" w:eastAsia="宋体" w:hAnsi="宋体" w:cs="宋体" w:hint="eastAsia"/>
          <w:kern w:val="0"/>
          <w:szCs w:val="21"/>
        </w:rPr>
        <w:t xml:space="preserve">    第一条  本办法所称的市级科技团队是指携带拥有自主知识产权、具有国内一流或国际先进水平的科技成果在铜创办公司，开展科技成果转化、产业化工作的科技团队。市级科技团队申报条件、申报材料、评价标准、产生程序等，严格依照省科技团队相关政策执行。</w:t>
      </w:r>
    </w:p>
    <w:p w:rsidR="004A6F45" w:rsidRPr="004A6F45" w:rsidRDefault="004A6F45" w:rsidP="004A6F45">
      <w:pPr>
        <w:spacing w:before="100" w:beforeAutospacing="1" w:after="100" w:afterAutospacing="1" w:line="420" w:lineRule="atLeast"/>
        <w:ind w:hanging="160"/>
        <w:rPr>
          <w:rFonts w:ascii="宋体" w:eastAsia="宋体" w:hAnsi="宋体" w:cs="宋体" w:hint="eastAsia"/>
          <w:kern w:val="0"/>
          <w:szCs w:val="21"/>
        </w:rPr>
      </w:pPr>
      <w:r w:rsidRPr="004A6F45">
        <w:rPr>
          <w:rFonts w:ascii="宋体" w:eastAsia="宋体" w:hAnsi="宋体" w:cs="宋体" w:hint="eastAsia"/>
          <w:kern w:val="0"/>
          <w:szCs w:val="21"/>
        </w:rPr>
        <w:t xml:space="preserve">     第二条  我市创新创业的科技团队所需扶持资金，由市级财政和项目所在的县区、铜陵经开区、省属国有企业各出资50%。市级资金从创业投资基金和创新创业资金中统筹解决。</w:t>
      </w:r>
    </w:p>
    <w:p w:rsidR="004A6F45" w:rsidRPr="004A6F45" w:rsidRDefault="004A6F45" w:rsidP="004A6F45">
      <w:pPr>
        <w:spacing w:before="100" w:beforeAutospacing="1" w:after="100" w:afterAutospacing="1" w:line="420" w:lineRule="atLeast"/>
        <w:ind w:firstLine="640"/>
        <w:rPr>
          <w:rFonts w:ascii="宋体" w:eastAsia="宋体" w:hAnsi="宋体" w:cs="宋体" w:hint="eastAsia"/>
          <w:kern w:val="0"/>
          <w:szCs w:val="21"/>
        </w:rPr>
      </w:pPr>
      <w:r w:rsidRPr="004A6F45">
        <w:rPr>
          <w:rFonts w:ascii="宋体" w:eastAsia="宋体" w:hAnsi="宋体" w:cs="宋体" w:hint="eastAsia"/>
          <w:kern w:val="0"/>
          <w:szCs w:val="21"/>
        </w:rPr>
        <w:t>第三条  县区、铜陵经开区、省属国有企业应积极招引和推进</w:t>
      </w:r>
      <w:r w:rsidRPr="004A6F45">
        <w:rPr>
          <w:rFonts w:ascii="宋体" w:eastAsia="宋体" w:hAnsi="宋体" w:cs="宋体" w:hint="eastAsia"/>
          <w:spacing w:val="-6"/>
          <w:kern w:val="0"/>
          <w:szCs w:val="21"/>
        </w:rPr>
        <w:t>科技团队在本地创新创业，在资金、土地供给、基础设施配套、工作和生活场所以及团队成员配偶就业、子女就学等方面给予扶持。</w:t>
      </w:r>
    </w:p>
    <w:p w:rsidR="004A6F45" w:rsidRPr="004A6F45" w:rsidRDefault="004A6F45" w:rsidP="004A6F45">
      <w:pPr>
        <w:spacing w:before="100" w:beforeAutospacing="1" w:after="100" w:afterAutospacing="1" w:line="420" w:lineRule="atLeast"/>
        <w:ind w:firstLine="640"/>
        <w:rPr>
          <w:rFonts w:ascii="宋体" w:eastAsia="宋体" w:hAnsi="宋体" w:cs="宋体" w:hint="eastAsia"/>
          <w:kern w:val="0"/>
          <w:szCs w:val="21"/>
        </w:rPr>
      </w:pPr>
      <w:r w:rsidRPr="004A6F45">
        <w:rPr>
          <w:rFonts w:ascii="宋体" w:eastAsia="宋体" w:hAnsi="宋体" w:cs="宋体" w:hint="eastAsia"/>
          <w:kern w:val="0"/>
          <w:szCs w:val="21"/>
        </w:rPr>
        <w:t>第四条  县区、铜陵经开区、省属国有企业根据我市主导产业、战略性新兴产业发展需要，结合本区域、本企业发展规划，提出年度科技团队招引需求，由市科技局汇总后统一向社会公开发布。</w:t>
      </w:r>
    </w:p>
    <w:p w:rsidR="004A6F45" w:rsidRPr="004A6F45" w:rsidRDefault="004A6F45" w:rsidP="004A6F45">
      <w:pPr>
        <w:spacing w:before="100" w:beforeAutospacing="1" w:after="100" w:afterAutospacing="1" w:line="420" w:lineRule="atLeast"/>
        <w:ind w:firstLine="641"/>
        <w:rPr>
          <w:rFonts w:ascii="宋体" w:eastAsia="宋体" w:hAnsi="宋体" w:cs="宋体" w:hint="eastAsia"/>
          <w:kern w:val="0"/>
          <w:szCs w:val="21"/>
        </w:rPr>
      </w:pPr>
      <w:r w:rsidRPr="004A6F45">
        <w:rPr>
          <w:rFonts w:ascii="宋体" w:eastAsia="宋体" w:hAnsi="宋体" w:cs="宋体" w:hint="eastAsia"/>
          <w:kern w:val="0"/>
          <w:szCs w:val="21"/>
        </w:rPr>
        <w:t>第五条  县区、铜陵经开区、省属国有企业应主动与科技团队对接，签订创业合作协议，明确扶持措施及双方权利、义务。</w:t>
      </w:r>
    </w:p>
    <w:p w:rsidR="004A6F45" w:rsidRPr="004A6F45" w:rsidRDefault="004A6F45" w:rsidP="004A6F45">
      <w:pPr>
        <w:spacing w:before="100" w:beforeAutospacing="1" w:after="100" w:afterAutospacing="1" w:line="420" w:lineRule="atLeast"/>
        <w:ind w:firstLine="637"/>
        <w:rPr>
          <w:rFonts w:ascii="宋体" w:eastAsia="宋体" w:hAnsi="宋体" w:cs="宋体" w:hint="eastAsia"/>
          <w:kern w:val="0"/>
          <w:szCs w:val="21"/>
        </w:rPr>
      </w:pPr>
      <w:r w:rsidRPr="004A6F45">
        <w:rPr>
          <w:rFonts w:ascii="宋体" w:eastAsia="宋体" w:hAnsi="宋体" w:cs="宋体" w:hint="eastAsia"/>
          <w:kern w:val="0"/>
          <w:szCs w:val="21"/>
        </w:rPr>
        <w:t>第六条  县区、铜陵经开区、省属国有企业推荐申报市级资金扶持的科技团队，应具备以下条件：</w:t>
      </w:r>
    </w:p>
    <w:p w:rsidR="004A6F45" w:rsidRPr="004A6F45" w:rsidRDefault="004A6F45" w:rsidP="004A6F45">
      <w:pPr>
        <w:spacing w:before="100" w:beforeAutospacing="1" w:after="100" w:afterAutospacing="1" w:line="420" w:lineRule="atLeast"/>
        <w:ind w:firstLine="641"/>
        <w:rPr>
          <w:rFonts w:ascii="宋体" w:eastAsia="宋体" w:hAnsi="宋体" w:cs="宋体" w:hint="eastAsia"/>
          <w:kern w:val="0"/>
          <w:szCs w:val="21"/>
        </w:rPr>
      </w:pPr>
      <w:r w:rsidRPr="004A6F45">
        <w:rPr>
          <w:rFonts w:ascii="宋体" w:eastAsia="宋体" w:hAnsi="宋体" w:cs="宋体" w:hint="eastAsia"/>
          <w:kern w:val="0"/>
          <w:szCs w:val="21"/>
        </w:rPr>
        <w:t>（一）科技团队核心成员应在3名以上（含3名），具有较高的技术水平、丰富的管</w:t>
      </w:r>
      <w:r w:rsidRPr="004A6F45">
        <w:rPr>
          <w:rFonts w:ascii="宋体" w:eastAsia="宋体" w:hAnsi="宋体" w:cs="宋体" w:hint="eastAsia"/>
          <w:kern w:val="0"/>
          <w:szCs w:val="21"/>
        </w:rPr>
        <w:lastRenderedPageBreak/>
        <w:t>理经验、较好的合作基础，在创办的公司里均有股份，且科技团队占其创办公司股份不低于20%。</w:t>
      </w:r>
    </w:p>
    <w:p w:rsidR="004A6F45" w:rsidRPr="004A6F45" w:rsidRDefault="004A6F45" w:rsidP="004A6F45">
      <w:pPr>
        <w:spacing w:before="100" w:beforeAutospacing="1" w:after="100" w:afterAutospacing="1" w:line="420" w:lineRule="atLeast"/>
        <w:ind w:firstLine="641"/>
        <w:rPr>
          <w:rFonts w:ascii="宋体" w:eastAsia="宋体" w:hAnsi="宋体" w:cs="宋体" w:hint="eastAsia"/>
          <w:kern w:val="0"/>
          <w:szCs w:val="21"/>
        </w:rPr>
      </w:pPr>
      <w:r w:rsidRPr="004A6F45">
        <w:rPr>
          <w:rFonts w:ascii="宋体" w:eastAsia="宋体" w:hAnsi="宋体" w:cs="宋体" w:hint="eastAsia"/>
          <w:kern w:val="0"/>
          <w:szCs w:val="21"/>
        </w:rPr>
        <w:t>（二）科技团队携带的科技成果应拥有自主知识产权，具有较高的技术含量和成熟度，能在自公司注册之日起18个月内转化为产品并形成销售收入。</w:t>
      </w:r>
    </w:p>
    <w:p w:rsidR="004A6F45" w:rsidRPr="004A6F45" w:rsidRDefault="004A6F45" w:rsidP="004A6F45">
      <w:pPr>
        <w:spacing w:before="100" w:beforeAutospacing="1" w:after="100" w:afterAutospacing="1" w:line="420" w:lineRule="atLeast"/>
        <w:ind w:firstLine="641"/>
        <w:rPr>
          <w:rFonts w:ascii="宋体" w:eastAsia="宋体" w:hAnsi="宋体" w:cs="宋体" w:hint="eastAsia"/>
          <w:kern w:val="0"/>
          <w:szCs w:val="21"/>
        </w:rPr>
      </w:pPr>
      <w:r w:rsidRPr="004A6F45">
        <w:rPr>
          <w:rFonts w:ascii="宋体" w:eastAsia="宋体" w:hAnsi="宋体" w:cs="宋体" w:hint="eastAsia"/>
          <w:kern w:val="0"/>
          <w:szCs w:val="21"/>
        </w:rPr>
        <w:t>（三）科技团队创办的公司注册时间为3年以内，发展前景良好。</w:t>
      </w:r>
    </w:p>
    <w:p w:rsidR="004A6F45" w:rsidRPr="004A6F45" w:rsidRDefault="004A6F45" w:rsidP="004A6F45">
      <w:pPr>
        <w:spacing w:before="100" w:beforeAutospacing="1" w:after="100" w:afterAutospacing="1" w:line="420" w:lineRule="atLeast"/>
        <w:ind w:firstLine="641"/>
        <w:rPr>
          <w:rFonts w:ascii="宋体" w:eastAsia="宋体" w:hAnsi="宋体" w:cs="宋体" w:hint="eastAsia"/>
          <w:kern w:val="0"/>
          <w:szCs w:val="21"/>
        </w:rPr>
      </w:pPr>
      <w:r w:rsidRPr="004A6F45">
        <w:rPr>
          <w:rFonts w:ascii="宋体" w:eastAsia="宋体" w:hAnsi="宋体" w:cs="宋体" w:hint="eastAsia"/>
          <w:kern w:val="0"/>
          <w:szCs w:val="21"/>
        </w:rPr>
        <w:t>（四）科技团队及其他股东现金出资不低于各级政府扶持资金的50%。团队成员5年内未经政府出资方同意，不得脱离公司或出让所持有的股份。</w:t>
      </w:r>
    </w:p>
    <w:p w:rsidR="004A6F45" w:rsidRPr="004A6F45" w:rsidRDefault="004A6F45" w:rsidP="004A6F45">
      <w:pPr>
        <w:spacing w:before="100" w:beforeAutospacing="1" w:after="100" w:afterAutospacing="1" w:line="420" w:lineRule="atLeast"/>
        <w:ind w:firstLine="640"/>
        <w:rPr>
          <w:rFonts w:ascii="宋体" w:eastAsia="宋体" w:hAnsi="宋体" w:cs="宋体" w:hint="eastAsia"/>
          <w:kern w:val="0"/>
          <w:szCs w:val="21"/>
        </w:rPr>
      </w:pPr>
      <w:r w:rsidRPr="004A6F45">
        <w:rPr>
          <w:rFonts w:ascii="宋体" w:eastAsia="宋体" w:hAnsi="宋体" w:cs="宋体" w:hint="eastAsia"/>
          <w:kern w:val="0"/>
          <w:szCs w:val="21"/>
        </w:rPr>
        <w:t>（五）县区、铜陵经开区、省属国有企业参股扶持科技团队的资金已经到位。</w:t>
      </w:r>
    </w:p>
    <w:p w:rsidR="004A6F45" w:rsidRPr="004A6F45" w:rsidRDefault="004A6F45" w:rsidP="004A6F45">
      <w:pPr>
        <w:spacing w:before="100" w:beforeAutospacing="1" w:after="100" w:afterAutospacing="1" w:line="420" w:lineRule="atLeast"/>
        <w:ind w:firstLine="640"/>
        <w:rPr>
          <w:rFonts w:ascii="宋体" w:eastAsia="宋体" w:hAnsi="宋体" w:cs="宋体" w:hint="eastAsia"/>
          <w:kern w:val="0"/>
          <w:szCs w:val="21"/>
        </w:rPr>
      </w:pPr>
      <w:r w:rsidRPr="004A6F45">
        <w:rPr>
          <w:rFonts w:ascii="宋体" w:eastAsia="宋体" w:hAnsi="宋体" w:cs="宋体" w:hint="eastAsia"/>
          <w:kern w:val="0"/>
          <w:szCs w:val="21"/>
        </w:rPr>
        <w:t>第七条  科技团队招引和申报工作坚持公开、公平、择优原则。工作程序如下：</w:t>
      </w:r>
    </w:p>
    <w:p w:rsidR="004A6F45" w:rsidRPr="004A6F45" w:rsidRDefault="004A6F45" w:rsidP="004A6F45">
      <w:pPr>
        <w:spacing w:before="100" w:beforeAutospacing="1" w:after="100" w:afterAutospacing="1" w:line="420" w:lineRule="atLeast"/>
        <w:ind w:firstLine="640"/>
        <w:rPr>
          <w:rFonts w:ascii="宋体" w:eastAsia="宋体" w:hAnsi="宋体" w:cs="宋体" w:hint="eastAsia"/>
          <w:kern w:val="0"/>
          <w:szCs w:val="21"/>
        </w:rPr>
      </w:pPr>
      <w:r w:rsidRPr="004A6F45">
        <w:rPr>
          <w:rFonts w:ascii="宋体" w:eastAsia="宋体" w:hAnsi="宋体" w:cs="宋体" w:hint="eastAsia"/>
          <w:kern w:val="0"/>
          <w:szCs w:val="21"/>
        </w:rPr>
        <w:t>（一）发</w:t>
      </w:r>
      <w:r w:rsidRPr="004A6F45">
        <w:rPr>
          <w:rFonts w:ascii="宋体" w:eastAsia="宋体" w:hAnsi="宋体" w:cs="宋体" w:hint="eastAsia"/>
          <w:spacing w:val="-4"/>
          <w:kern w:val="0"/>
          <w:szCs w:val="21"/>
        </w:rPr>
        <w:t>布通知。在市政府网站和市科技局网站上发布公告。</w:t>
      </w:r>
    </w:p>
    <w:p w:rsidR="004A6F45" w:rsidRPr="004A6F45" w:rsidRDefault="004A6F45" w:rsidP="004A6F45">
      <w:pPr>
        <w:spacing w:before="100" w:beforeAutospacing="1" w:after="100" w:afterAutospacing="1" w:line="420" w:lineRule="atLeast"/>
        <w:ind w:firstLine="640"/>
        <w:rPr>
          <w:rFonts w:ascii="宋体" w:eastAsia="宋体" w:hAnsi="宋体" w:cs="宋体" w:hint="eastAsia"/>
          <w:kern w:val="0"/>
          <w:szCs w:val="21"/>
        </w:rPr>
      </w:pPr>
      <w:r w:rsidRPr="004A6F45">
        <w:rPr>
          <w:rFonts w:ascii="宋体" w:eastAsia="宋体" w:hAnsi="宋体" w:cs="宋体" w:hint="eastAsia"/>
          <w:kern w:val="0"/>
          <w:szCs w:val="21"/>
        </w:rPr>
        <w:t>（二）材料填报。有意申报在铜创新创业的科技团队在网站上下载《铜陵市高层次科技人才团队申报书》，按要求填报，并提供相应附件材料。</w:t>
      </w:r>
    </w:p>
    <w:p w:rsidR="004A6F45" w:rsidRPr="004A6F45" w:rsidRDefault="004A6F45" w:rsidP="004A6F45">
      <w:pPr>
        <w:spacing w:before="100" w:beforeAutospacing="1" w:after="100" w:afterAutospacing="1" w:line="420" w:lineRule="atLeast"/>
        <w:ind w:firstLine="640"/>
        <w:rPr>
          <w:rFonts w:ascii="宋体" w:eastAsia="宋体" w:hAnsi="宋体" w:cs="宋体" w:hint="eastAsia"/>
          <w:kern w:val="0"/>
          <w:szCs w:val="21"/>
        </w:rPr>
      </w:pPr>
      <w:r w:rsidRPr="004A6F45">
        <w:rPr>
          <w:rFonts w:ascii="宋体" w:eastAsia="宋体" w:hAnsi="宋体" w:cs="宋体" w:hint="eastAsia"/>
          <w:kern w:val="0"/>
          <w:szCs w:val="21"/>
        </w:rPr>
        <w:t>（三）洽谈对接。县区、铜陵经开区、省属国有企业与科技团队对接，对申报团队进行考察、评审，开展尽职调查、项目审查，与科技团队签订《高层次科技人才团队创业合作协议》。科技团队办理公司注册手续后，县区、铜陵经开区、省属国有企业负责落实扶持科技团队资金，并向市科技局出具推荐函。</w:t>
      </w:r>
    </w:p>
    <w:p w:rsidR="004A6F45" w:rsidRPr="004A6F45" w:rsidRDefault="004A6F45" w:rsidP="004A6F45">
      <w:pPr>
        <w:spacing w:before="100" w:beforeAutospacing="1" w:after="100" w:afterAutospacing="1" w:line="420" w:lineRule="atLeast"/>
        <w:ind w:firstLine="640"/>
        <w:rPr>
          <w:rFonts w:ascii="宋体" w:eastAsia="宋体" w:hAnsi="宋体" w:cs="宋体" w:hint="eastAsia"/>
          <w:kern w:val="0"/>
          <w:szCs w:val="21"/>
        </w:rPr>
      </w:pPr>
      <w:r w:rsidRPr="004A6F45">
        <w:rPr>
          <w:rFonts w:ascii="宋体" w:eastAsia="宋体" w:hAnsi="宋体" w:cs="宋体" w:hint="eastAsia"/>
          <w:kern w:val="0"/>
          <w:szCs w:val="21"/>
        </w:rPr>
        <w:t>（四）资格审查。市科技局对申报材料进行形式审查、资格复核。</w:t>
      </w:r>
    </w:p>
    <w:p w:rsidR="004A6F45" w:rsidRPr="004A6F45" w:rsidRDefault="004A6F45" w:rsidP="004A6F45">
      <w:pPr>
        <w:spacing w:before="100" w:beforeAutospacing="1" w:after="100" w:afterAutospacing="1" w:line="420" w:lineRule="atLeast"/>
        <w:ind w:firstLine="640"/>
        <w:rPr>
          <w:rFonts w:ascii="宋体" w:eastAsia="宋体" w:hAnsi="宋体" w:cs="宋体" w:hint="eastAsia"/>
          <w:kern w:val="0"/>
          <w:szCs w:val="21"/>
        </w:rPr>
      </w:pPr>
      <w:r w:rsidRPr="004A6F45">
        <w:rPr>
          <w:rFonts w:ascii="宋体" w:eastAsia="宋体" w:hAnsi="宋体" w:cs="宋体" w:hint="eastAsia"/>
          <w:kern w:val="0"/>
          <w:szCs w:val="21"/>
        </w:rPr>
        <w:t>（五）专家评审。市科技局组织</w:t>
      </w:r>
      <w:proofErr w:type="gramStart"/>
      <w:r w:rsidRPr="004A6F45">
        <w:rPr>
          <w:rFonts w:ascii="宋体" w:eastAsia="宋体" w:hAnsi="宋体" w:cs="宋体" w:hint="eastAsia"/>
          <w:kern w:val="0"/>
          <w:szCs w:val="21"/>
        </w:rPr>
        <w:t>技术及投融资</w:t>
      </w:r>
      <w:proofErr w:type="gramEnd"/>
      <w:r w:rsidRPr="004A6F45">
        <w:rPr>
          <w:rFonts w:ascii="宋体" w:eastAsia="宋体" w:hAnsi="宋体" w:cs="宋体" w:hint="eastAsia"/>
          <w:kern w:val="0"/>
          <w:szCs w:val="21"/>
        </w:rPr>
        <w:t>专家，从团队质量、科技成果、知识产权、投融资计划等方面，对申报的科技团队进行评审和现场考察。参加评审的专家由省科技厅从省专家库中推荐产生。</w:t>
      </w:r>
    </w:p>
    <w:p w:rsidR="004A6F45" w:rsidRPr="004A6F45" w:rsidRDefault="004A6F45" w:rsidP="004A6F45">
      <w:pPr>
        <w:spacing w:before="100" w:beforeAutospacing="1" w:after="100" w:afterAutospacing="1" w:line="420" w:lineRule="atLeast"/>
        <w:ind w:firstLine="640"/>
        <w:rPr>
          <w:rFonts w:ascii="宋体" w:eastAsia="宋体" w:hAnsi="宋体" w:cs="宋体" w:hint="eastAsia"/>
          <w:kern w:val="0"/>
          <w:szCs w:val="21"/>
        </w:rPr>
      </w:pPr>
      <w:r w:rsidRPr="004A6F45">
        <w:rPr>
          <w:rFonts w:ascii="宋体" w:eastAsia="宋体" w:hAnsi="宋体" w:cs="宋体" w:hint="eastAsia"/>
          <w:kern w:val="0"/>
          <w:szCs w:val="21"/>
        </w:rPr>
        <w:t>（六）领导小组审议。召开市科技创新创业工作领导小组会议，听取专家评审情况汇报，组织县区政府、铜陵经开区管委会、省属国有企业及市直相关部门负责人对申报的科技团队进行评价，提出推荐意见。</w:t>
      </w:r>
    </w:p>
    <w:p w:rsidR="004A6F45" w:rsidRPr="004A6F45" w:rsidRDefault="004A6F45" w:rsidP="004A6F45">
      <w:pPr>
        <w:spacing w:before="100" w:beforeAutospacing="1" w:after="100" w:afterAutospacing="1" w:line="420" w:lineRule="atLeast"/>
        <w:ind w:firstLine="640"/>
        <w:rPr>
          <w:rFonts w:ascii="宋体" w:eastAsia="宋体" w:hAnsi="宋体" w:cs="宋体" w:hint="eastAsia"/>
          <w:kern w:val="0"/>
          <w:szCs w:val="21"/>
        </w:rPr>
      </w:pPr>
      <w:r w:rsidRPr="004A6F45">
        <w:rPr>
          <w:rFonts w:ascii="宋体" w:eastAsia="宋体" w:hAnsi="宋体" w:cs="宋体" w:hint="eastAsia"/>
          <w:kern w:val="0"/>
          <w:szCs w:val="21"/>
        </w:rPr>
        <w:t>（七）投资洽谈。市发投公司对经领导小组审定推荐的科技团队及其设立的企业进行尽职调查、项目审查，对科技团队创办的公司资产（含无形资产）进行评估，开展商务谈判，</w:t>
      </w:r>
      <w:r w:rsidRPr="004A6F45">
        <w:rPr>
          <w:rFonts w:ascii="宋体" w:eastAsia="宋体" w:hAnsi="宋体" w:cs="宋体" w:hint="eastAsia"/>
          <w:kern w:val="0"/>
          <w:szCs w:val="21"/>
        </w:rPr>
        <w:lastRenderedPageBreak/>
        <w:t>拟定股权投资协议和扶持等级。县区、铜陵经开区、省属国有企业按股权投资协议约定，负责将各自扶持资金先行到位。</w:t>
      </w:r>
    </w:p>
    <w:p w:rsidR="004A6F45" w:rsidRPr="004A6F45" w:rsidRDefault="004A6F45" w:rsidP="004A6F45">
      <w:pPr>
        <w:spacing w:before="100" w:beforeAutospacing="1" w:after="100" w:afterAutospacing="1" w:line="420" w:lineRule="atLeast"/>
        <w:ind w:firstLine="645"/>
        <w:rPr>
          <w:rFonts w:ascii="宋体" w:eastAsia="宋体" w:hAnsi="宋体" w:cs="宋体" w:hint="eastAsia"/>
          <w:kern w:val="0"/>
          <w:szCs w:val="21"/>
        </w:rPr>
      </w:pPr>
      <w:r w:rsidRPr="004A6F45">
        <w:rPr>
          <w:rFonts w:ascii="宋体" w:eastAsia="宋体" w:hAnsi="宋体" w:cs="宋体" w:hint="eastAsia"/>
          <w:kern w:val="0"/>
          <w:szCs w:val="21"/>
        </w:rPr>
        <w:t>（八）审定确认。根据专家评审意见、领导小组审议以及与团队投资洽谈情况，</w:t>
      </w:r>
      <w:proofErr w:type="gramStart"/>
      <w:r w:rsidRPr="004A6F45">
        <w:rPr>
          <w:rFonts w:ascii="宋体" w:eastAsia="宋体" w:hAnsi="宋体" w:cs="宋体" w:hint="eastAsia"/>
          <w:kern w:val="0"/>
          <w:szCs w:val="21"/>
        </w:rPr>
        <w:t>提出市</w:t>
      </w:r>
      <w:proofErr w:type="gramEnd"/>
      <w:r w:rsidRPr="004A6F45">
        <w:rPr>
          <w:rFonts w:ascii="宋体" w:eastAsia="宋体" w:hAnsi="宋体" w:cs="宋体" w:hint="eastAsia"/>
          <w:kern w:val="0"/>
          <w:szCs w:val="21"/>
        </w:rPr>
        <w:t>本级拟扶持科技团队名单和扶持等级建议，提请市政府</w:t>
      </w:r>
      <w:proofErr w:type="gramStart"/>
      <w:r w:rsidRPr="004A6F45">
        <w:rPr>
          <w:rFonts w:ascii="宋体" w:eastAsia="宋体" w:hAnsi="宋体" w:cs="宋体" w:hint="eastAsia"/>
          <w:kern w:val="0"/>
          <w:szCs w:val="21"/>
        </w:rPr>
        <w:t>研</w:t>
      </w:r>
      <w:proofErr w:type="gramEnd"/>
      <w:r w:rsidRPr="004A6F45">
        <w:rPr>
          <w:rFonts w:ascii="宋体" w:eastAsia="宋体" w:hAnsi="宋体" w:cs="宋体" w:hint="eastAsia"/>
          <w:kern w:val="0"/>
          <w:szCs w:val="21"/>
        </w:rPr>
        <w:t>定。</w:t>
      </w:r>
    </w:p>
    <w:p w:rsidR="004A6F45" w:rsidRPr="004A6F45" w:rsidRDefault="004A6F45" w:rsidP="004A6F45">
      <w:pPr>
        <w:spacing w:before="100" w:beforeAutospacing="1" w:after="100" w:afterAutospacing="1" w:line="420" w:lineRule="atLeast"/>
        <w:ind w:firstLine="640"/>
        <w:rPr>
          <w:rFonts w:ascii="宋体" w:eastAsia="宋体" w:hAnsi="宋体" w:cs="宋体" w:hint="eastAsia"/>
          <w:kern w:val="0"/>
          <w:szCs w:val="21"/>
        </w:rPr>
      </w:pPr>
      <w:r w:rsidRPr="004A6F45">
        <w:rPr>
          <w:rFonts w:ascii="宋体" w:eastAsia="宋体" w:hAnsi="宋体" w:cs="宋体" w:hint="eastAsia"/>
          <w:kern w:val="0"/>
          <w:szCs w:val="21"/>
        </w:rPr>
        <w:t>（九）签订股权协议。市政府委托市发投公司作为出资人，按照相关法律法规和政策规定，与市政府确定扶持的科技团队及其他投资主体共同签订《高层次科技人才团队股权投资协议》。</w:t>
      </w:r>
    </w:p>
    <w:p w:rsidR="004A6F45" w:rsidRPr="004A6F45" w:rsidRDefault="004A6F45" w:rsidP="004A6F45">
      <w:pPr>
        <w:spacing w:before="100" w:beforeAutospacing="1" w:after="100" w:afterAutospacing="1" w:line="420" w:lineRule="atLeast"/>
        <w:ind w:firstLine="640"/>
        <w:rPr>
          <w:rFonts w:ascii="宋体" w:eastAsia="宋体" w:hAnsi="宋体" w:cs="宋体" w:hint="eastAsia"/>
          <w:kern w:val="0"/>
          <w:szCs w:val="21"/>
        </w:rPr>
      </w:pPr>
      <w:r w:rsidRPr="004A6F45">
        <w:rPr>
          <w:rFonts w:ascii="宋体" w:eastAsia="宋体" w:hAnsi="宋体" w:cs="宋体" w:hint="eastAsia"/>
          <w:kern w:val="0"/>
          <w:szCs w:val="21"/>
        </w:rPr>
        <w:t>第八条  对市政府确定且公示无异议的科技团队，给予以下扶持：</w:t>
      </w:r>
    </w:p>
    <w:p w:rsidR="004A6F45" w:rsidRPr="004A6F45" w:rsidRDefault="004A6F45" w:rsidP="004A6F45">
      <w:pPr>
        <w:spacing w:before="100" w:beforeAutospacing="1" w:after="100" w:afterAutospacing="1" w:line="420" w:lineRule="atLeast"/>
        <w:ind w:firstLine="640"/>
        <w:jc w:val="left"/>
        <w:rPr>
          <w:rFonts w:ascii="宋体" w:eastAsia="宋体" w:hAnsi="宋体" w:cs="宋体" w:hint="eastAsia"/>
          <w:kern w:val="0"/>
          <w:szCs w:val="21"/>
        </w:rPr>
      </w:pPr>
      <w:r w:rsidRPr="004A6F45">
        <w:rPr>
          <w:rFonts w:ascii="宋体" w:eastAsia="宋体" w:hAnsi="宋体" w:cs="宋体" w:hint="eastAsia"/>
          <w:kern w:val="0"/>
          <w:szCs w:val="21"/>
        </w:rPr>
        <w:t>（一）每年扶持若干个科技团队在铜创新创业。对科技团队分</w:t>
      </w:r>
      <w:r w:rsidRPr="004A6F45">
        <w:rPr>
          <w:rFonts w:ascii="宋体" w:eastAsia="仿宋_GB2312" w:hAnsi="宋体" w:cs="宋体" w:hint="eastAsia"/>
          <w:sz w:val="32"/>
          <w:szCs w:val="32"/>
        </w:rPr>
        <w:t>A</w:t>
      </w:r>
      <w:r w:rsidRPr="004A6F45">
        <w:rPr>
          <w:rFonts w:ascii="宋体" w:eastAsia="宋体" w:hAnsi="宋体" w:cs="宋体" w:hint="eastAsia"/>
          <w:kern w:val="0"/>
          <w:szCs w:val="21"/>
        </w:rPr>
        <w:t>、</w:t>
      </w:r>
      <w:r w:rsidRPr="004A6F45">
        <w:rPr>
          <w:rFonts w:ascii="宋体" w:eastAsia="仿宋_GB2312" w:hAnsi="宋体" w:cs="宋体" w:hint="eastAsia"/>
          <w:sz w:val="32"/>
          <w:szCs w:val="32"/>
        </w:rPr>
        <w:t>B</w:t>
      </w:r>
      <w:r w:rsidRPr="004A6F45">
        <w:rPr>
          <w:rFonts w:ascii="宋体" w:eastAsia="宋体" w:hAnsi="宋体" w:cs="宋体" w:hint="eastAsia"/>
          <w:kern w:val="0"/>
          <w:szCs w:val="21"/>
        </w:rPr>
        <w:t>、</w:t>
      </w:r>
      <w:r w:rsidRPr="004A6F45">
        <w:rPr>
          <w:rFonts w:ascii="宋体" w:eastAsia="仿宋_GB2312" w:hAnsi="宋体" w:cs="宋体" w:hint="eastAsia"/>
          <w:sz w:val="32"/>
          <w:szCs w:val="32"/>
        </w:rPr>
        <w:t>C</w:t>
      </w:r>
      <w:r w:rsidRPr="004A6F45">
        <w:rPr>
          <w:rFonts w:ascii="宋体" w:eastAsia="宋体" w:hAnsi="宋体" w:cs="宋体" w:hint="eastAsia"/>
          <w:kern w:val="0"/>
          <w:szCs w:val="21"/>
        </w:rPr>
        <w:t>三类予以支持，对每类每个科技团队分别出资参股</w:t>
      </w:r>
      <w:r w:rsidRPr="004A6F45">
        <w:rPr>
          <w:rFonts w:ascii="宋体" w:eastAsia="仿宋_GB2312" w:hAnsi="宋体" w:cs="宋体" w:hint="eastAsia"/>
          <w:sz w:val="32"/>
          <w:szCs w:val="32"/>
        </w:rPr>
        <w:t>1000</w:t>
      </w:r>
      <w:r w:rsidRPr="004A6F45">
        <w:rPr>
          <w:rFonts w:ascii="宋体" w:eastAsia="宋体" w:hAnsi="宋体" w:cs="宋体" w:hint="eastAsia"/>
          <w:kern w:val="0"/>
          <w:szCs w:val="21"/>
        </w:rPr>
        <w:t>万元、</w:t>
      </w:r>
      <w:r w:rsidRPr="004A6F45">
        <w:rPr>
          <w:rFonts w:ascii="宋体" w:eastAsia="仿宋_GB2312" w:hAnsi="宋体" w:cs="宋体" w:hint="eastAsia"/>
          <w:sz w:val="32"/>
          <w:szCs w:val="32"/>
        </w:rPr>
        <w:t>600</w:t>
      </w:r>
      <w:r w:rsidRPr="004A6F45">
        <w:rPr>
          <w:rFonts w:ascii="宋体" w:eastAsia="宋体" w:hAnsi="宋体" w:cs="宋体" w:hint="eastAsia"/>
          <w:kern w:val="0"/>
          <w:szCs w:val="21"/>
        </w:rPr>
        <w:t>万元、</w:t>
      </w:r>
      <w:r w:rsidRPr="004A6F45">
        <w:rPr>
          <w:rFonts w:ascii="宋体" w:eastAsia="仿宋_GB2312" w:hAnsi="宋体" w:cs="宋体" w:hint="eastAsia"/>
          <w:sz w:val="32"/>
          <w:szCs w:val="32"/>
        </w:rPr>
        <w:t>300</w:t>
      </w:r>
      <w:r w:rsidRPr="004A6F45">
        <w:rPr>
          <w:rFonts w:ascii="宋体" w:eastAsia="宋体" w:hAnsi="宋体" w:cs="宋体" w:hint="eastAsia"/>
          <w:kern w:val="0"/>
          <w:szCs w:val="21"/>
        </w:rPr>
        <w:t>万元。由市政府委托市发投公司作为投资人，会同相关县区、铜陵经开区、省属国有企业各出资</w:t>
      </w:r>
      <w:r w:rsidRPr="004A6F45">
        <w:rPr>
          <w:rFonts w:ascii="宋体" w:eastAsia="仿宋_GB2312" w:hAnsi="宋体" w:cs="宋体" w:hint="eastAsia"/>
          <w:sz w:val="32"/>
          <w:szCs w:val="32"/>
        </w:rPr>
        <w:t>50%</w:t>
      </w:r>
      <w:r w:rsidRPr="004A6F45">
        <w:rPr>
          <w:rFonts w:ascii="宋体" w:eastAsia="宋体" w:hAnsi="宋体" w:cs="宋体" w:hint="eastAsia"/>
          <w:kern w:val="0"/>
          <w:szCs w:val="21"/>
        </w:rPr>
        <w:t>进行扶持。</w:t>
      </w:r>
    </w:p>
    <w:p w:rsidR="004A6F45" w:rsidRPr="004A6F45" w:rsidRDefault="004A6F45" w:rsidP="004A6F45">
      <w:pPr>
        <w:spacing w:before="100" w:beforeAutospacing="1" w:after="100" w:afterAutospacing="1" w:line="420" w:lineRule="atLeast"/>
        <w:ind w:firstLine="640"/>
        <w:rPr>
          <w:rFonts w:ascii="宋体" w:eastAsia="宋体" w:hAnsi="宋体" w:cs="宋体" w:hint="eastAsia"/>
          <w:kern w:val="0"/>
          <w:szCs w:val="21"/>
        </w:rPr>
      </w:pPr>
      <w:r w:rsidRPr="004A6F45">
        <w:rPr>
          <w:rFonts w:ascii="宋体" w:eastAsia="宋体" w:hAnsi="宋体" w:cs="宋体" w:hint="eastAsia"/>
          <w:kern w:val="0"/>
          <w:szCs w:val="21"/>
        </w:rPr>
        <w:t>（二）上市奖励。科技团队创办的企业自市、县区、铜陵经开区、省属国有企业扶持资金（以下简称“扶持资金”）到位后，5年内在国内主板、中小板、创业板或香港证券交易所成功上市的，扶持资金在企业中所占股份全部奖励给团队成员，每延迟一年上市，奖励比例减少20%。</w:t>
      </w:r>
    </w:p>
    <w:p w:rsidR="004A6F45" w:rsidRPr="004A6F45" w:rsidRDefault="004A6F45" w:rsidP="004A6F45">
      <w:pPr>
        <w:spacing w:before="100" w:beforeAutospacing="1" w:after="100" w:afterAutospacing="1" w:line="420" w:lineRule="atLeast"/>
        <w:ind w:firstLine="640"/>
        <w:rPr>
          <w:rFonts w:ascii="宋体" w:eastAsia="宋体" w:hAnsi="宋体" w:cs="宋体" w:hint="eastAsia"/>
          <w:kern w:val="0"/>
          <w:szCs w:val="21"/>
        </w:rPr>
      </w:pPr>
      <w:r w:rsidRPr="004A6F45">
        <w:rPr>
          <w:rFonts w:ascii="宋体" w:eastAsia="宋体" w:hAnsi="宋体" w:cs="宋体" w:hint="eastAsia"/>
          <w:kern w:val="0"/>
          <w:szCs w:val="21"/>
        </w:rPr>
        <w:t>（三）业绩奖励。自扶持资金到位后的连续5个会计年度（含扶持资金到位年度），科技团队创办的企业累计实际缴纳税金（不含土地使用税）达到扶持资金出资总额的，奖励扶持资金在企业中所占股权的30%，实缴税金超出扶持资金出资总额的部分，每多缴扶持资金总额的20%，增加10%奖励，直至100%。</w:t>
      </w:r>
    </w:p>
    <w:p w:rsidR="004A6F45" w:rsidRPr="004A6F45" w:rsidRDefault="004A6F45" w:rsidP="004A6F45">
      <w:pPr>
        <w:spacing w:before="100" w:beforeAutospacing="1" w:after="100" w:afterAutospacing="1" w:line="420" w:lineRule="atLeast"/>
        <w:ind w:firstLine="640"/>
        <w:rPr>
          <w:rFonts w:ascii="宋体" w:eastAsia="宋体" w:hAnsi="宋体" w:cs="宋体" w:hint="eastAsia"/>
          <w:kern w:val="0"/>
          <w:szCs w:val="21"/>
        </w:rPr>
      </w:pPr>
      <w:r w:rsidRPr="004A6F45">
        <w:rPr>
          <w:rFonts w:ascii="宋体" w:eastAsia="宋体" w:hAnsi="宋体" w:cs="宋体" w:hint="eastAsia"/>
          <w:kern w:val="0"/>
          <w:szCs w:val="21"/>
        </w:rPr>
        <w:t>（四）回购奖励。自扶持资金到位后60个月内（含60个月，不足一年按一年计算），科技团队有权按照投资本金及以退出时同期贷款基准利率计算的资金使用成本回购扶持资金所占股权。</w:t>
      </w:r>
    </w:p>
    <w:p w:rsidR="004A6F45" w:rsidRPr="004A6F45" w:rsidRDefault="004A6F45" w:rsidP="004A6F45">
      <w:pPr>
        <w:spacing w:before="100" w:beforeAutospacing="1" w:after="100" w:afterAutospacing="1" w:line="420" w:lineRule="atLeast"/>
        <w:ind w:firstLine="640"/>
        <w:rPr>
          <w:rFonts w:ascii="宋体" w:eastAsia="宋体" w:hAnsi="宋体" w:cs="宋体" w:hint="eastAsia"/>
          <w:kern w:val="0"/>
          <w:szCs w:val="21"/>
        </w:rPr>
      </w:pPr>
      <w:r w:rsidRPr="004A6F45">
        <w:rPr>
          <w:rFonts w:ascii="宋体" w:eastAsia="宋体" w:hAnsi="宋体" w:cs="宋体" w:hint="eastAsia"/>
          <w:kern w:val="0"/>
          <w:szCs w:val="21"/>
        </w:rPr>
        <w:t>（五）扶持资金到位后5年内，对销售收入、上缴税收连续3年增长20%以上的B、C类科技团队创办的公司，科技团队及其创办的公司可继续申请扶持资金投资入股，累计最高不超过1000万元。</w:t>
      </w:r>
    </w:p>
    <w:p w:rsidR="004A6F45" w:rsidRPr="004A6F45" w:rsidRDefault="004A6F45" w:rsidP="004A6F45">
      <w:pPr>
        <w:spacing w:before="100" w:beforeAutospacing="1" w:after="100" w:afterAutospacing="1" w:line="420" w:lineRule="atLeast"/>
        <w:ind w:firstLine="640"/>
        <w:rPr>
          <w:rFonts w:ascii="宋体" w:eastAsia="宋体" w:hAnsi="宋体" w:cs="宋体" w:hint="eastAsia"/>
          <w:kern w:val="0"/>
          <w:szCs w:val="21"/>
        </w:rPr>
      </w:pPr>
      <w:r w:rsidRPr="004A6F45">
        <w:rPr>
          <w:rFonts w:ascii="宋体" w:eastAsia="宋体" w:hAnsi="宋体" w:cs="宋体" w:hint="eastAsia"/>
          <w:kern w:val="0"/>
          <w:szCs w:val="21"/>
        </w:rPr>
        <w:lastRenderedPageBreak/>
        <w:t>（六）对市政府确定的科技团队项目，同时推荐申报省科技团队扶持资金。</w:t>
      </w:r>
    </w:p>
    <w:p w:rsidR="004A6F45" w:rsidRPr="004A6F45" w:rsidRDefault="004A6F45" w:rsidP="004A6F45">
      <w:pPr>
        <w:spacing w:before="100" w:beforeAutospacing="1" w:after="100" w:afterAutospacing="1" w:line="420" w:lineRule="atLeast"/>
        <w:ind w:firstLine="640"/>
        <w:rPr>
          <w:rFonts w:ascii="宋体" w:eastAsia="宋体" w:hAnsi="宋体" w:cs="宋体" w:hint="eastAsia"/>
          <w:kern w:val="0"/>
          <w:szCs w:val="21"/>
        </w:rPr>
      </w:pPr>
      <w:r w:rsidRPr="004A6F45">
        <w:rPr>
          <w:rFonts w:ascii="宋体" w:eastAsia="宋体" w:hAnsi="宋体" w:cs="宋体" w:hint="eastAsia"/>
          <w:kern w:val="0"/>
          <w:szCs w:val="21"/>
        </w:rPr>
        <w:t>第九条  市级科技团队项目申报省科技团队扶持资金，列入省扶持名单的，市与县区、铜陵经开区、省属国有企业按照1:1比例落实扶持资金。</w:t>
      </w:r>
    </w:p>
    <w:p w:rsidR="004A6F45" w:rsidRPr="004A6F45" w:rsidRDefault="004A6F45" w:rsidP="004A6F45">
      <w:pPr>
        <w:spacing w:before="100" w:beforeAutospacing="1" w:after="100" w:afterAutospacing="1" w:line="420" w:lineRule="atLeast"/>
        <w:ind w:firstLine="640"/>
        <w:rPr>
          <w:rFonts w:ascii="宋体" w:eastAsia="宋体" w:hAnsi="宋体" w:cs="宋体" w:hint="eastAsia"/>
          <w:kern w:val="0"/>
          <w:szCs w:val="21"/>
        </w:rPr>
      </w:pPr>
      <w:r w:rsidRPr="004A6F45">
        <w:rPr>
          <w:rFonts w:ascii="宋体" w:eastAsia="宋体" w:hAnsi="宋体" w:cs="宋体" w:hint="eastAsia"/>
          <w:kern w:val="0"/>
          <w:szCs w:val="21"/>
        </w:rPr>
        <w:t>第十条  对已在</w:t>
      </w:r>
      <w:proofErr w:type="gramStart"/>
      <w:r w:rsidRPr="004A6F45">
        <w:rPr>
          <w:rFonts w:ascii="宋体" w:eastAsia="宋体" w:hAnsi="宋体" w:cs="宋体" w:hint="eastAsia"/>
          <w:kern w:val="0"/>
          <w:szCs w:val="21"/>
        </w:rPr>
        <w:t>铜注册</w:t>
      </w:r>
      <w:proofErr w:type="gramEnd"/>
      <w:r w:rsidRPr="004A6F45">
        <w:rPr>
          <w:rFonts w:ascii="宋体" w:eastAsia="宋体" w:hAnsi="宋体" w:cs="宋体" w:hint="eastAsia"/>
          <w:kern w:val="0"/>
          <w:szCs w:val="21"/>
        </w:rPr>
        <w:t>成立企业当年未参评市级团队，经推荐申报省科技团队但未获省资金支持的，经第三方评价，每年择优扶持5—8个团队，由市、县区、铜陵经开区、省属国有企业分别按每个团队项目实收资本的20%、最高150万元参股支持。市发投公司作为市政府委托投资人，会同县区、铜陵经开区、省属国有企业进行参股扶持。</w:t>
      </w:r>
    </w:p>
    <w:p w:rsidR="004A6F45" w:rsidRPr="004A6F45" w:rsidRDefault="004A6F45" w:rsidP="004A6F45">
      <w:pPr>
        <w:spacing w:before="100" w:beforeAutospacing="1" w:after="100" w:afterAutospacing="1" w:line="420" w:lineRule="atLeast"/>
        <w:ind w:firstLine="640"/>
        <w:rPr>
          <w:rFonts w:ascii="宋体" w:eastAsia="宋体" w:hAnsi="宋体" w:cs="宋体" w:hint="eastAsia"/>
          <w:kern w:val="0"/>
          <w:szCs w:val="21"/>
        </w:rPr>
      </w:pPr>
      <w:r w:rsidRPr="004A6F45">
        <w:rPr>
          <w:rFonts w:ascii="宋体" w:eastAsia="宋体" w:hAnsi="宋体" w:cs="宋体" w:hint="eastAsia"/>
          <w:kern w:val="0"/>
          <w:szCs w:val="21"/>
        </w:rPr>
        <w:t>第十一条  市科技创新创业工作领导小组负责统筹科技团队招引工作。领导小组各成员单位根据各自职能负责协调落实扶持团队创新创业的有关政策。市科技局负责科技团队招引工作的组织协调和评审评价工作；市财政局负责资金预算和调配工作；市发投公司负责投资项目的尽职调查、项目审查、决策实施、投后管理等具体事宜，并对科技团队投资过程进行监督管理和风险防控。强化县区、铜陵经开区主体责</w:t>
      </w:r>
      <w:bookmarkStart w:id="0" w:name="_GoBack"/>
      <w:bookmarkEnd w:id="0"/>
      <w:r w:rsidRPr="004A6F45">
        <w:rPr>
          <w:rFonts w:ascii="宋体" w:eastAsia="宋体" w:hAnsi="宋体" w:cs="宋体" w:hint="eastAsia"/>
          <w:kern w:val="0"/>
          <w:szCs w:val="21"/>
        </w:rPr>
        <w:t>任，将科技团队招引工作纳入对县区年度目标考核。鼓励狮子山高新区先行先试，建设人才改革实验区，引进创新创业领军人才及团队。</w:t>
      </w:r>
    </w:p>
    <w:p w:rsidR="004A6F45" w:rsidRPr="004A6F45" w:rsidRDefault="004A6F45" w:rsidP="004A6F45">
      <w:pPr>
        <w:spacing w:before="100" w:beforeAutospacing="1" w:after="100" w:afterAutospacing="1" w:line="420" w:lineRule="atLeast"/>
        <w:ind w:firstLineChars="196" w:firstLine="412"/>
        <w:rPr>
          <w:rFonts w:ascii="宋体" w:eastAsia="宋体" w:hAnsi="宋体" w:cs="宋体" w:hint="eastAsia"/>
          <w:kern w:val="0"/>
          <w:szCs w:val="21"/>
        </w:rPr>
      </w:pPr>
      <w:r w:rsidRPr="004A6F45">
        <w:rPr>
          <w:rFonts w:ascii="宋体" w:eastAsia="宋体" w:hAnsi="宋体" w:cs="宋体" w:hint="eastAsia"/>
          <w:kern w:val="0"/>
          <w:szCs w:val="21"/>
        </w:rPr>
        <w:t>第十二条  科技团队必须提供真实、有效的申报材料，所在县区、铜陵经开区、省属国有企业要严格审查把关。对以弄虚作假等方式套取财政资金的，一经核实，追回全额资金，并按规定予以处罚，5年之内不得申报各级政府补助资金；构成犯罪的，依法移送司法机关处理。</w:t>
      </w:r>
    </w:p>
    <w:p w:rsidR="004A6F45" w:rsidRPr="004A6F45" w:rsidRDefault="004A6F45" w:rsidP="004A6F45">
      <w:pPr>
        <w:spacing w:before="100" w:beforeAutospacing="1" w:after="100" w:afterAutospacing="1" w:line="420" w:lineRule="atLeast"/>
        <w:ind w:firstLine="640"/>
        <w:jc w:val="left"/>
        <w:rPr>
          <w:rFonts w:ascii="宋体" w:eastAsia="宋体" w:hAnsi="宋体" w:cs="宋体" w:hint="eastAsia"/>
          <w:kern w:val="0"/>
          <w:szCs w:val="21"/>
        </w:rPr>
      </w:pPr>
      <w:r w:rsidRPr="004A6F45">
        <w:rPr>
          <w:rFonts w:ascii="宋体" w:eastAsia="宋体" w:hAnsi="宋体" w:cs="宋体" w:hint="eastAsia"/>
          <w:kern w:val="0"/>
          <w:szCs w:val="21"/>
        </w:rPr>
        <w:t>第十三条</w:t>
      </w:r>
      <w:r w:rsidRPr="004A6F45">
        <w:rPr>
          <w:rFonts w:ascii="宋体" w:eastAsia="仿宋_GB2312" w:hAnsi="宋体" w:cs="宋体" w:hint="eastAsia"/>
          <w:sz w:val="32"/>
          <w:szCs w:val="32"/>
        </w:rPr>
        <w:t xml:space="preserve">  </w:t>
      </w:r>
      <w:r w:rsidRPr="004A6F45">
        <w:rPr>
          <w:rFonts w:ascii="宋体" w:eastAsia="宋体" w:hAnsi="宋体" w:cs="宋体" w:hint="eastAsia"/>
          <w:kern w:val="0"/>
          <w:szCs w:val="21"/>
        </w:rPr>
        <w:t>本办法自印发之日起施行，由市科技局会同市财政局负责解释。</w:t>
      </w:r>
    </w:p>
    <w:p w:rsidR="00E61B39" w:rsidRPr="004A6F45" w:rsidRDefault="004A6F45" w:rsidP="004A6F45">
      <w:pPr>
        <w:jc w:val="right"/>
      </w:pPr>
      <w:r>
        <w:rPr>
          <w:rFonts w:ascii="微软雅黑" w:eastAsia="微软雅黑" w:hAnsi="微软雅黑" w:hint="eastAsia"/>
          <w:sz w:val="18"/>
          <w:szCs w:val="18"/>
        </w:rPr>
        <w:t>2017-08-16</w:t>
      </w:r>
    </w:p>
    <w:sectPr w:rsidR="00E61B39" w:rsidRPr="004A6F4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panose1 w:val="00000000000000000000"/>
    <w:charset w:val="86"/>
    <w:family w:val="roman"/>
    <w:notTrueType/>
    <w:pitch w:val="default"/>
    <w:sig w:usb0="00000001" w:usb1="080E0000" w:usb2="00000010" w:usb3="00000000" w:csb0="00040000" w:csb1="00000000"/>
  </w:font>
  <w:font w:name="微软雅黑">
    <w:panose1 w:val="020B0503020204020204"/>
    <w:charset w:val="86"/>
    <w:family w:val="swiss"/>
    <w:pitch w:val="variable"/>
    <w:sig w:usb0="80000287" w:usb1="28C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7FE"/>
    <w:rsid w:val="000637FE"/>
    <w:rsid w:val="004A6F45"/>
    <w:rsid w:val="00E61B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A55EDD-6CC8-4C6F-BE13-68DA25E99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5778102">
      <w:bodyDiv w:val="1"/>
      <w:marLeft w:val="0"/>
      <w:marRight w:val="0"/>
      <w:marTop w:val="0"/>
      <w:marBottom w:val="0"/>
      <w:divBdr>
        <w:top w:val="none" w:sz="0" w:space="0" w:color="auto"/>
        <w:left w:val="none" w:sz="0" w:space="0" w:color="auto"/>
        <w:bottom w:val="none" w:sz="0" w:space="0" w:color="auto"/>
        <w:right w:val="none" w:sz="0" w:space="0" w:color="auto"/>
      </w:divBdr>
      <w:divsChild>
        <w:div w:id="1711489887">
          <w:marLeft w:val="0"/>
          <w:marRight w:val="0"/>
          <w:marTop w:val="0"/>
          <w:marBottom w:val="0"/>
          <w:divBdr>
            <w:top w:val="none" w:sz="0" w:space="0" w:color="auto"/>
            <w:left w:val="none" w:sz="0" w:space="0" w:color="auto"/>
            <w:bottom w:val="none" w:sz="0" w:space="0" w:color="auto"/>
            <w:right w:val="none" w:sz="0" w:space="0" w:color="auto"/>
          </w:divBdr>
          <w:divsChild>
            <w:div w:id="805200478">
              <w:marLeft w:val="0"/>
              <w:marRight w:val="0"/>
              <w:marTop w:val="0"/>
              <w:marBottom w:val="0"/>
              <w:divBdr>
                <w:top w:val="none" w:sz="0" w:space="0" w:color="auto"/>
                <w:left w:val="none" w:sz="0" w:space="0" w:color="auto"/>
                <w:bottom w:val="none" w:sz="0" w:space="0" w:color="auto"/>
                <w:right w:val="none" w:sz="0" w:space="0" w:color="auto"/>
              </w:divBdr>
              <w:divsChild>
                <w:div w:id="1499810429">
                  <w:marLeft w:val="0"/>
                  <w:marRight w:val="0"/>
                  <w:marTop w:val="0"/>
                  <w:marBottom w:val="0"/>
                  <w:divBdr>
                    <w:top w:val="none" w:sz="0" w:space="0" w:color="auto"/>
                    <w:left w:val="none" w:sz="0" w:space="0" w:color="auto"/>
                    <w:bottom w:val="none" w:sz="0" w:space="0" w:color="auto"/>
                    <w:right w:val="none" w:sz="0" w:space="0" w:color="auto"/>
                  </w:divBdr>
                  <w:divsChild>
                    <w:div w:id="1984508403">
                      <w:marLeft w:val="0"/>
                      <w:marRight w:val="0"/>
                      <w:marTop w:val="0"/>
                      <w:marBottom w:val="0"/>
                      <w:divBdr>
                        <w:top w:val="none" w:sz="0" w:space="0" w:color="auto"/>
                        <w:left w:val="none" w:sz="0" w:space="0" w:color="auto"/>
                        <w:bottom w:val="none" w:sz="0" w:space="0" w:color="auto"/>
                        <w:right w:val="none" w:sz="0" w:space="0" w:color="auto"/>
                      </w:divBdr>
                      <w:divsChild>
                        <w:div w:id="20545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460</Words>
  <Characters>2622</Characters>
  <Application>Microsoft Office Word</Application>
  <DocSecurity>0</DocSecurity>
  <Lines>21</Lines>
  <Paragraphs>6</Paragraphs>
  <ScaleCrop>false</ScaleCrop>
  <Company/>
  <LinksUpToDate>false</LinksUpToDate>
  <CharactersWithSpaces>3076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2018-05-18T02:05:00Z</dcterms:created>
  <dcterms:modified xsi:type="dcterms:W3CDTF">2018-05-18T02:05:00Z</dcterms:modified>
</cp:coreProperties>
</file>