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06A" w:rsidRPr="001A506A" w:rsidRDefault="001A506A" w:rsidP="001A506A">
      <w:pPr>
        <w:widowControl/>
        <w:shd w:val="clear" w:color="auto" w:fill="FFFFFF"/>
        <w:jc w:val="right"/>
        <w:rPr>
          <w:rFonts w:ascii="Times New Roman" w:eastAsia="宋体" w:hAnsi="Times New Roman" w:cs="Times New Roman"/>
          <w:color w:val="000000"/>
          <w:kern w:val="0"/>
          <w:sz w:val="24"/>
          <w:szCs w:val="24"/>
        </w:rPr>
      </w:pPr>
      <w:proofErr w:type="gramStart"/>
      <w:r w:rsidRPr="001A506A">
        <w:rPr>
          <w:rFonts w:ascii="宋体" w:eastAsia="宋体" w:hAnsi="宋体" w:cs="Times New Roman" w:hint="eastAsia"/>
          <w:color w:val="000000"/>
          <w:kern w:val="0"/>
          <w:sz w:val="24"/>
          <w:szCs w:val="24"/>
        </w:rPr>
        <w:t>渝文备〔</w:t>
      </w:r>
      <w:r w:rsidRPr="001A506A">
        <w:rPr>
          <w:rFonts w:ascii="Times New Roman" w:eastAsia="宋体" w:hAnsi="Times New Roman" w:cs="Times New Roman"/>
          <w:color w:val="000000"/>
          <w:kern w:val="0"/>
          <w:sz w:val="24"/>
          <w:szCs w:val="24"/>
        </w:rPr>
        <w:t>2017</w:t>
      </w:r>
      <w:r w:rsidRPr="001A506A">
        <w:rPr>
          <w:rFonts w:ascii="宋体" w:eastAsia="宋体" w:hAnsi="宋体" w:cs="Times New Roman" w:hint="eastAsia"/>
          <w:color w:val="000000"/>
          <w:kern w:val="0"/>
          <w:sz w:val="24"/>
          <w:szCs w:val="24"/>
        </w:rPr>
        <w:t>〕</w:t>
      </w:r>
      <w:proofErr w:type="gramEnd"/>
      <w:r w:rsidRPr="001A506A">
        <w:rPr>
          <w:rFonts w:ascii="Times New Roman" w:eastAsia="宋体" w:hAnsi="Times New Roman" w:cs="Times New Roman"/>
          <w:color w:val="000000"/>
          <w:kern w:val="0"/>
          <w:sz w:val="24"/>
          <w:szCs w:val="24"/>
        </w:rPr>
        <w:t>206</w:t>
      </w:r>
      <w:r w:rsidRPr="001A506A">
        <w:rPr>
          <w:rFonts w:ascii="宋体" w:eastAsia="宋体" w:hAnsi="宋体" w:cs="Times New Roman" w:hint="eastAsia"/>
          <w:color w:val="000000"/>
          <w:kern w:val="0"/>
          <w:sz w:val="24"/>
          <w:szCs w:val="24"/>
        </w:rPr>
        <w:t>号</w:t>
      </w:r>
    </w:p>
    <w:p w:rsidR="001A506A" w:rsidRPr="001A506A" w:rsidRDefault="001A506A" w:rsidP="001A506A">
      <w:pPr>
        <w:widowControl/>
        <w:shd w:val="clear" w:color="auto" w:fill="FFFFFF"/>
        <w:rPr>
          <w:rFonts w:ascii="Times New Roman" w:eastAsia="宋体" w:hAnsi="Times New Roman" w:cs="Times New Roman"/>
          <w:color w:val="000000"/>
          <w:kern w:val="0"/>
          <w:sz w:val="24"/>
          <w:szCs w:val="24"/>
        </w:rPr>
      </w:pPr>
      <w:r w:rsidRPr="001A506A">
        <w:rPr>
          <w:rFonts w:ascii="Times New Roman" w:eastAsia="宋体" w:hAnsi="Times New Roman" w:cs="Times New Roman"/>
          <w:color w:val="000000"/>
          <w:kern w:val="0"/>
          <w:sz w:val="24"/>
          <w:szCs w:val="24"/>
        </w:rPr>
        <w:t> </w:t>
      </w:r>
    </w:p>
    <w:p w:rsidR="001A506A" w:rsidRPr="001A506A" w:rsidRDefault="001A506A" w:rsidP="001A506A">
      <w:pPr>
        <w:widowControl/>
        <w:shd w:val="clear" w:color="auto" w:fill="FFFFFF"/>
        <w:rPr>
          <w:rFonts w:ascii="Times New Roman" w:eastAsia="宋体" w:hAnsi="Times New Roman" w:cs="Times New Roman"/>
          <w:color w:val="000000"/>
          <w:kern w:val="0"/>
          <w:sz w:val="24"/>
          <w:szCs w:val="24"/>
        </w:rPr>
      </w:pPr>
      <w:r w:rsidRPr="001A506A">
        <w:rPr>
          <w:rFonts w:ascii="Times New Roman" w:eastAsia="宋体" w:hAnsi="Times New Roman" w:cs="Times New Roman"/>
          <w:color w:val="000000"/>
          <w:kern w:val="0"/>
          <w:sz w:val="24"/>
          <w:szCs w:val="24"/>
        </w:rPr>
        <w:t> </w:t>
      </w:r>
    </w:p>
    <w:p w:rsidR="001A506A" w:rsidRPr="001A506A" w:rsidRDefault="001A506A" w:rsidP="001A506A">
      <w:pPr>
        <w:widowControl/>
        <w:shd w:val="clear" w:color="auto" w:fill="FFFFFF"/>
        <w:rPr>
          <w:rFonts w:ascii="Times New Roman" w:eastAsia="宋体" w:hAnsi="Times New Roman" w:cs="Times New Roman"/>
          <w:color w:val="000000"/>
          <w:kern w:val="0"/>
          <w:sz w:val="24"/>
          <w:szCs w:val="24"/>
        </w:rPr>
      </w:pPr>
      <w:r w:rsidRPr="001A506A">
        <w:rPr>
          <w:rFonts w:ascii="Times New Roman" w:eastAsia="宋体" w:hAnsi="Times New Roman" w:cs="Times New Roman"/>
          <w:color w:val="000000"/>
          <w:kern w:val="0"/>
          <w:sz w:val="24"/>
          <w:szCs w:val="24"/>
        </w:rPr>
        <w:t> </w:t>
      </w:r>
    </w:p>
    <w:p w:rsidR="001A506A" w:rsidRPr="001A506A" w:rsidRDefault="001A506A" w:rsidP="001A506A">
      <w:pPr>
        <w:widowControl/>
        <w:shd w:val="clear" w:color="auto" w:fill="FFFFFF"/>
        <w:rPr>
          <w:rFonts w:ascii="Times New Roman" w:eastAsia="宋体" w:hAnsi="Times New Roman" w:cs="Times New Roman"/>
          <w:color w:val="000000"/>
          <w:kern w:val="0"/>
          <w:sz w:val="24"/>
          <w:szCs w:val="24"/>
        </w:rPr>
      </w:pPr>
      <w:r w:rsidRPr="001A506A">
        <w:rPr>
          <w:rFonts w:ascii="Times New Roman" w:eastAsia="宋体" w:hAnsi="Times New Roman" w:cs="Times New Roman"/>
          <w:color w:val="000000"/>
          <w:kern w:val="0"/>
          <w:sz w:val="24"/>
          <w:szCs w:val="24"/>
        </w:rPr>
        <w:t> </w:t>
      </w:r>
    </w:p>
    <w:p w:rsidR="001A506A" w:rsidRPr="001A506A" w:rsidRDefault="001A506A" w:rsidP="001A506A">
      <w:pPr>
        <w:widowControl/>
        <w:shd w:val="clear" w:color="auto" w:fill="FFFFFF"/>
        <w:spacing w:line="680" w:lineRule="atLeast"/>
        <w:rPr>
          <w:rFonts w:ascii="Times New Roman" w:eastAsia="宋体" w:hAnsi="Times New Roman" w:cs="Times New Roman"/>
          <w:color w:val="000000"/>
          <w:kern w:val="0"/>
          <w:sz w:val="24"/>
          <w:szCs w:val="24"/>
        </w:rPr>
      </w:pPr>
      <w:r w:rsidRPr="001A506A">
        <w:rPr>
          <w:rFonts w:ascii="Times New Roman" w:eastAsia="宋体" w:hAnsi="Times New Roman" w:cs="Times New Roman"/>
          <w:color w:val="000000"/>
          <w:kern w:val="0"/>
          <w:sz w:val="24"/>
          <w:szCs w:val="24"/>
        </w:rPr>
        <w:t> </w:t>
      </w:r>
    </w:p>
    <w:p w:rsidR="001A506A" w:rsidRPr="001A506A" w:rsidRDefault="001A506A" w:rsidP="001A506A">
      <w:pPr>
        <w:widowControl/>
        <w:shd w:val="clear" w:color="auto" w:fill="FFFFFF"/>
        <w:rPr>
          <w:rFonts w:ascii="Times New Roman" w:eastAsia="宋体" w:hAnsi="Times New Roman" w:cs="Times New Roman"/>
          <w:color w:val="000000"/>
          <w:kern w:val="0"/>
          <w:sz w:val="24"/>
          <w:szCs w:val="24"/>
        </w:rPr>
      </w:pPr>
      <w:r w:rsidRPr="001A506A">
        <w:rPr>
          <w:rFonts w:ascii="Times New Roman" w:eastAsia="宋体" w:hAnsi="Times New Roman" w:cs="Times New Roman"/>
          <w:color w:val="000000"/>
          <w:kern w:val="0"/>
          <w:sz w:val="24"/>
          <w:szCs w:val="24"/>
        </w:rPr>
        <w:t> </w:t>
      </w:r>
    </w:p>
    <w:p w:rsidR="001A506A" w:rsidRPr="001A506A" w:rsidRDefault="001A506A" w:rsidP="001A506A">
      <w:pPr>
        <w:widowControl/>
        <w:shd w:val="clear" w:color="auto" w:fill="FFFFFF"/>
        <w:jc w:val="center"/>
        <w:rPr>
          <w:rFonts w:ascii="Times New Roman" w:eastAsia="宋体" w:hAnsi="Times New Roman" w:cs="Times New Roman"/>
          <w:color w:val="000000"/>
          <w:kern w:val="0"/>
          <w:sz w:val="24"/>
          <w:szCs w:val="24"/>
        </w:rPr>
      </w:pPr>
      <w:r w:rsidRPr="001A506A">
        <w:rPr>
          <w:rFonts w:ascii="黑体" w:eastAsia="黑体" w:hAnsi="黑体" w:cs="Times New Roman" w:hint="eastAsia"/>
          <w:color w:val="000000"/>
          <w:kern w:val="0"/>
          <w:sz w:val="42"/>
          <w:szCs w:val="42"/>
        </w:rPr>
        <w:t>重庆市永川区人民政府办公室</w:t>
      </w:r>
    </w:p>
    <w:p w:rsidR="001A506A" w:rsidRPr="001A506A" w:rsidRDefault="001A506A" w:rsidP="001A506A">
      <w:pPr>
        <w:widowControl/>
        <w:shd w:val="clear" w:color="auto" w:fill="FFFFFF"/>
        <w:jc w:val="center"/>
        <w:rPr>
          <w:rFonts w:ascii="Times New Roman" w:eastAsia="宋体" w:hAnsi="Times New Roman" w:cs="Times New Roman"/>
          <w:color w:val="000000"/>
          <w:kern w:val="0"/>
          <w:sz w:val="24"/>
          <w:szCs w:val="24"/>
        </w:rPr>
      </w:pPr>
      <w:r w:rsidRPr="001A506A">
        <w:rPr>
          <w:rFonts w:ascii="黑体" w:eastAsia="黑体" w:hAnsi="黑体" w:cs="Times New Roman" w:hint="eastAsia"/>
          <w:color w:val="000000"/>
          <w:kern w:val="0"/>
          <w:sz w:val="42"/>
          <w:szCs w:val="42"/>
        </w:rPr>
        <w:t>关于印发永川区研发机构法人化</w:t>
      </w:r>
    </w:p>
    <w:p w:rsidR="001A506A" w:rsidRPr="001A506A" w:rsidRDefault="001A506A" w:rsidP="001A506A">
      <w:pPr>
        <w:widowControl/>
        <w:shd w:val="clear" w:color="auto" w:fill="FFFFFF"/>
        <w:jc w:val="center"/>
        <w:rPr>
          <w:rFonts w:ascii="Times New Roman" w:eastAsia="宋体" w:hAnsi="Times New Roman" w:cs="Times New Roman"/>
          <w:color w:val="000000"/>
          <w:kern w:val="0"/>
          <w:sz w:val="24"/>
          <w:szCs w:val="24"/>
        </w:rPr>
      </w:pPr>
      <w:r w:rsidRPr="001A506A">
        <w:rPr>
          <w:rFonts w:ascii="黑体" w:eastAsia="黑体" w:hAnsi="黑体" w:cs="Times New Roman" w:hint="eastAsia"/>
          <w:color w:val="000000"/>
          <w:kern w:val="0"/>
          <w:sz w:val="42"/>
          <w:szCs w:val="42"/>
        </w:rPr>
        <w:t>改革实施办法的通知</w:t>
      </w:r>
    </w:p>
    <w:p w:rsidR="001A506A" w:rsidRPr="001A506A" w:rsidRDefault="001A506A" w:rsidP="001A506A">
      <w:pPr>
        <w:widowControl/>
        <w:shd w:val="clear" w:color="auto" w:fill="FFFFFF"/>
        <w:jc w:val="center"/>
        <w:rPr>
          <w:rFonts w:ascii="Times New Roman" w:eastAsia="宋体" w:hAnsi="Times New Roman" w:cs="Times New Roman"/>
          <w:color w:val="000000"/>
          <w:kern w:val="0"/>
          <w:sz w:val="24"/>
          <w:szCs w:val="24"/>
        </w:rPr>
      </w:pPr>
      <w:r w:rsidRPr="001A506A">
        <w:rPr>
          <w:rFonts w:ascii="宋体" w:eastAsia="宋体" w:hAnsi="宋体" w:cs="Times New Roman" w:hint="eastAsia"/>
          <w:color w:val="000000"/>
          <w:kern w:val="0"/>
          <w:sz w:val="24"/>
          <w:szCs w:val="24"/>
        </w:rPr>
        <w:t>永川府办发〔</w:t>
      </w:r>
      <w:r w:rsidRPr="001A506A">
        <w:rPr>
          <w:rFonts w:ascii="Times New Roman" w:eastAsia="宋体" w:hAnsi="Times New Roman" w:cs="Times New Roman"/>
          <w:color w:val="000000"/>
          <w:kern w:val="0"/>
          <w:sz w:val="24"/>
          <w:szCs w:val="24"/>
        </w:rPr>
        <w:t>2016</w:t>
      </w:r>
      <w:r w:rsidRPr="001A506A">
        <w:rPr>
          <w:rFonts w:ascii="宋体" w:eastAsia="宋体" w:hAnsi="宋体" w:cs="Times New Roman" w:hint="eastAsia"/>
          <w:color w:val="000000"/>
          <w:kern w:val="0"/>
          <w:sz w:val="24"/>
          <w:szCs w:val="24"/>
        </w:rPr>
        <w:t>〕</w:t>
      </w:r>
      <w:r w:rsidRPr="001A506A">
        <w:rPr>
          <w:rFonts w:ascii="Times New Roman" w:eastAsia="宋体" w:hAnsi="Times New Roman" w:cs="Times New Roman"/>
          <w:color w:val="000000"/>
          <w:kern w:val="0"/>
          <w:sz w:val="24"/>
          <w:szCs w:val="24"/>
        </w:rPr>
        <w:t>197</w:t>
      </w:r>
      <w:r w:rsidRPr="001A506A">
        <w:rPr>
          <w:rFonts w:ascii="宋体" w:eastAsia="宋体" w:hAnsi="宋体" w:cs="Times New Roman" w:hint="eastAsia"/>
          <w:color w:val="000000"/>
          <w:kern w:val="0"/>
          <w:sz w:val="24"/>
          <w:szCs w:val="24"/>
        </w:rPr>
        <w:t>号</w:t>
      </w:r>
    </w:p>
    <w:p w:rsidR="001A506A" w:rsidRPr="001A506A" w:rsidRDefault="001A506A" w:rsidP="001A506A">
      <w:pPr>
        <w:widowControl/>
        <w:shd w:val="clear" w:color="auto" w:fill="FFFFFF"/>
        <w:spacing w:line="276" w:lineRule="atLeast"/>
        <w:rPr>
          <w:rFonts w:ascii="Times New Roman" w:eastAsia="宋体" w:hAnsi="Times New Roman" w:cs="Times New Roman"/>
          <w:color w:val="000000"/>
          <w:kern w:val="0"/>
          <w:sz w:val="24"/>
          <w:szCs w:val="24"/>
        </w:rPr>
      </w:pPr>
      <w:r w:rsidRPr="001A506A">
        <w:rPr>
          <w:rFonts w:ascii="宋体" w:eastAsia="宋体" w:hAnsi="宋体" w:cs="Times New Roman" w:hint="eastAsia"/>
          <w:color w:val="000000"/>
          <w:kern w:val="0"/>
          <w:sz w:val="24"/>
          <w:szCs w:val="24"/>
        </w:rPr>
        <w:t> </w:t>
      </w:r>
    </w:p>
    <w:p w:rsidR="001A506A" w:rsidRPr="001A506A" w:rsidRDefault="001A506A" w:rsidP="001A506A">
      <w:pPr>
        <w:widowControl/>
        <w:shd w:val="clear" w:color="auto" w:fill="FFFFFF"/>
        <w:spacing w:line="276" w:lineRule="atLeast"/>
        <w:rPr>
          <w:rFonts w:ascii="Times New Roman" w:eastAsia="宋体" w:hAnsi="Times New Roman" w:cs="Times New Roman"/>
          <w:color w:val="000000"/>
          <w:kern w:val="0"/>
          <w:sz w:val="24"/>
          <w:szCs w:val="24"/>
        </w:rPr>
      </w:pPr>
      <w:r w:rsidRPr="001A506A">
        <w:rPr>
          <w:rFonts w:ascii="宋体" w:eastAsia="宋体" w:hAnsi="宋体" w:cs="Times New Roman" w:hint="eastAsia"/>
          <w:color w:val="000000"/>
          <w:kern w:val="0"/>
          <w:sz w:val="24"/>
          <w:szCs w:val="24"/>
        </w:rPr>
        <w:t>各镇人民政府、街道办事处，区政府各部门，有关单位：</w:t>
      </w:r>
    </w:p>
    <w:p w:rsidR="001A506A" w:rsidRPr="001A506A" w:rsidRDefault="001A506A" w:rsidP="001A506A">
      <w:pPr>
        <w:widowControl/>
        <w:shd w:val="clear" w:color="auto" w:fill="FFFFFF"/>
        <w:spacing w:line="276" w:lineRule="atLeast"/>
        <w:ind w:firstLine="632"/>
        <w:rPr>
          <w:rFonts w:ascii="Times New Roman" w:eastAsia="宋体" w:hAnsi="Times New Roman" w:cs="Times New Roman"/>
          <w:color w:val="000000"/>
          <w:kern w:val="0"/>
          <w:sz w:val="24"/>
          <w:szCs w:val="24"/>
        </w:rPr>
      </w:pPr>
      <w:r w:rsidRPr="001A506A">
        <w:rPr>
          <w:rFonts w:ascii="宋体" w:eastAsia="宋体" w:hAnsi="宋体" w:cs="Times New Roman" w:hint="eastAsia"/>
          <w:color w:val="000000"/>
          <w:kern w:val="0"/>
          <w:sz w:val="24"/>
          <w:szCs w:val="24"/>
        </w:rPr>
        <w:t>《永川区研发机构法人化改革实施办法》已经区政府第</w:t>
      </w:r>
      <w:r w:rsidRPr="001A506A">
        <w:rPr>
          <w:rFonts w:ascii="Times New Roman" w:eastAsia="宋体" w:hAnsi="Times New Roman" w:cs="Times New Roman"/>
          <w:color w:val="000000"/>
          <w:kern w:val="0"/>
          <w:sz w:val="24"/>
          <w:szCs w:val="24"/>
        </w:rPr>
        <w:t>123</w:t>
      </w:r>
      <w:r w:rsidRPr="001A506A">
        <w:rPr>
          <w:rFonts w:ascii="宋体" w:eastAsia="宋体" w:hAnsi="宋体" w:cs="Times New Roman" w:hint="eastAsia"/>
          <w:color w:val="000000"/>
          <w:kern w:val="0"/>
          <w:sz w:val="24"/>
          <w:szCs w:val="24"/>
        </w:rPr>
        <w:t>次常务会议审议通过，现印发给你们，请认真遵照执行。</w:t>
      </w:r>
    </w:p>
    <w:p w:rsidR="001A506A" w:rsidRPr="001A506A" w:rsidRDefault="001A506A" w:rsidP="001A506A">
      <w:pPr>
        <w:widowControl/>
        <w:shd w:val="clear" w:color="auto" w:fill="FFFFFF"/>
        <w:spacing w:line="276" w:lineRule="atLeast"/>
        <w:rPr>
          <w:rFonts w:ascii="Times New Roman" w:eastAsia="宋体" w:hAnsi="Times New Roman" w:cs="Times New Roman"/>
          <w:color w:val="000000"/>
          <w:kern w:val="0"/>
          <w:sz w:val="24"/>
          <w:szCs w:val="24"/>
        </w:rPr>
      </w:pPr>
      <w:r w:rsidRPr="001A506A">
        <w:rPr>
          <w:rFonts w:ascii="宋体" w:eastAsia="宋体" w:hAnsi="宋体" w:cs="Times New Roman" w:hint="eastAsia"/>
          <w:color w:val="000000"/>
          <w:kern w:val="0"/>
          <w:sz w:val="24"/>
          <w:szCs w:val="24"/>
        </w:rPr>
        <w:t> </w:t>
      </w:r>
    </w:p>
    <w:p w:rsidR="001A506A" w:rsidRPr="001A506A" w:rsidRDefault="001A506A" w:rsidP="001A506A">
      <w:pPr>
        <w:widowControl/>
        <w:shd w:val="clear" w:color="auto" w:fill="FFFFFF"/>
        <w:spacing w:line="276" w:lineRule="atLeast"/>
        <w:rPr>
          <w:rFonts w:ascii="Times New Roman" w:eastAsia="宋体" w:hAnsi="Times New Roman" w:cs="Times New Roman"/>
          <w:color w:val="000000"/>
          <w:kern w:val="0"/>
          <w:sz w:val="24"/>
          <w:szCs w:val="24"/>
        </w:rPr>
      </w:pPr>
      <w:r w:rsidRPr="001A506A">
        <w:rPr>
          <w:rFonts w:ascii="宋体" w:eastAsia="宋体" w:hAnsi="宋体" w:cs="Times New Roman" w:hint="eastAsia"/>
          <w:color w:val="000000"/>
          <w:kern w:val="0"/>
          <w:sz w:val="24"/>
          <w:szCs w:val="24"/>
        </w:rPr>
        <w:t> </w:t>
      </w:r>
    </w:p>
    <w:p w:rsidR="001A506A" w:rsidRPr="001A506A" w:rsidRDefault="001A506A" w:rsidP="001A506A">
      <w:pPr>
        <w:widowControl/>
        <w:shd w:val="clear" w:color="auto" w:fill="FFFFFF"/>
        <w:spacing w:line="276" w:lineRule="atLeast"/>
        <w:jc w:val="center"/>
        <w:rPr>
          <w:rFonts w:ascii="Times New Roman" w:eastAsia="宋体" w:hAnsi="Times New Roman" w:cs="Times New Roman"/>
          <w:color w:val="000000"/>
          <w:kern w:val="0"/>
          <w:sz w:val="24"/>
          <w:szCs w:val="24"/>
        </w:rPr>
      </w:pPr>
      <w:r w:rsidRPr="001A506A">
        <w:rPr>
          <w:rFonts w:ascii="宋体" w:eastAsia="宋体" w:hAnsi="宋体" w:cs="Times New Roman" w:hint="eastAsia"/>
          <w:color w:val="000000"/>
          <w:kern w:val="0"/>
          <w:sz w:val="24"/>
          <w:szCs w:val="24"/>
        </w:rPr>
        <w:t>                           重庆市永川区人民政府办公室</w:t>
      </w:r>
    </w:p>
    <w:p w:rsidR="001A506A" w:rsidRPr="001A506A" w:rsidRDefault="001A506A" w:rsidP="001A506A">
      <w:pPr>
        <w:widowControl/>
        <w:shd w:val="clear" w:color="auto" w:fill="FFFFFF"/>
        <w:spacing w:line="276" w:lineRule="atLeast"/>
        <w:jc w:val="center"/>
        <w:rPr>
          <w:rFonts w:ascii="Times New Roman" w:eastAsia="宋体" w:hAnsi="Times New Roman" w:cs="Times New Roman"/>
          <w:color w:val="000000"/>
          <w:kern w:val="0"/>
          <w:sz w:val="24"/>
          <w:szCs w:val="24"/>
        </w:rPr>
      </w:pPr>
      <w:r w:rsidRPr="001A506A">
        <w:rPr>
          <w:rFonts w:ascii="Times New Roman" w:eastAsia="宋体" w:hAnsi="Times New Roman" w:cs="Times New Roman"/>
          <w:color w:val="000000"/>
          <w:kern w:val="0"/>
          <w:sz w:val="24"/>
          <w:szCs w:val="24"/>
        </w:rPr>
        <w:t>                                 2016</w:t>
      </w:r>
      <w:r w:rsidRPr="001A506A">
        <w:rPr>
          <w:rFonts w:ascii="宋体" w:eastAsia="宋体" w:hAnsi="宋体" w:cs="Times New Roman" w:hint="eastAsia"/>
          <w:color w:val="000000"/>
          <w:kern w:val="0"/>
          <w:sz w:val="24"/>
          <w:szCs w:val="24"/>
        </w:rPr>
        <w:t>年</w:t>
      </w:r>
      <w:r w:rsidRPr="001A506A">
        <w:rPr>
          <w:rFonts w:ascii="Times New Roman" w:eastAsia="宋体" w:hAnsi="Times New Roman" w:cs="Times New Roman"/>
          <w:color w:val="000000"/>
          <w:kern w:val="0"/>
          <w:sz w:val="24"/>
          <w:szCs w:val="24"/>
        </w:rPr>
        <w:t>12</w:t>
      </w:r>
      <w:r w:rsidRPr="001A506A">
        <w:rPr>
          <w:rFonts w:ascii="宋体" w:eastAsia="宋体" w:hAnsi="宋体" w:cs="Times New Roman" w:hint="eastAsia"/>
          <w:color w:val="000000"/>
          <w:kern w:val="0"/>
          <w:sz w:val="24"/>
          <w:szCs w:val="24"/>
        </w:rPr>
        <w:t>月</w:t>
      </w:r>
      <w:r w:rsidRPr="001A506A">
        <w:rPr>
          <w:rFonts w:ascii="Times New Roman" w:eastAsia="宋体" w:hAnsi="Times New Roman" w:cs="Times New Roman"/>
          <w:color w:val="000000"/>
          <w:kern w:val="0"/>
          <w:sz w:val="24"/>
          <w:szCs w:val="24"/>
        </w:rPr>
        <w:t>21</w:t>
      </w:r>
      <w:r w:rsidRPr="001A506A">
        <w:rPr>
          <w:rFonts w:ascii="宋体" w:eastAsia="宋体" w:hAnsi="宋体" w:cs="Times New Roman" w:hint="eastAsia"/>
          <w:color w:val="000000"/>
          <w:kern w:val="0"/>
          <w:sz w:val="24"/>
          <w:szCs w:val="24"/>
        </w:rPr>
        <w:t>日</w:t>
      </w:r>
    </w:p>
    <w:p w:rsidR="001A506A" w:rsidRPr="001A506A" w:rsidRDefault="001A506A" w:rsidP="001A506A">
      <w:pPr>
        <w:widowControl/>
        <w:shd w:val="clear" w:color="auto" w:fill="FFFFFF"/>
        <w:spacing w:line="276" w:lineRule="atLeast"/>
        <w:jc w:val="center"/>
        <w:rPr>
          <w:rFonts w:ascii="Times New Roman" w:eastAsia="宋体" w:hAnsi="Times New Roman" w:cs="Times New Roman"/>
          <w:color w:val="000000"/>
          <w:kern w:val="0"/>
          <w:sz w:val="24"/>
          <w:szCs w:val="24"/>
        </w:rPr>
      </w:pPr>
      <w:r w:rsidRPr="001A506A">
        <w:rPr>
          <w:rFonts w:ascii="Times New Roman" w:eastAsia="宋体" w:hAnsi="Times New Roman" w:cs="Times New Roman"/>
          <w:color w:val="000000"/>
          <w:kern w:val="0"/>
          <w:sz w:val="42"/>
          <w:szCs w:val="42"/>
        </w:rPr>
        <w:t> </w:t>
      </w:r>
    </w:p>
    <w:p w:rsidR="001A506A" w:rsidRPr="001A506A" w:rsidRDefault="001A506A" w:rsidP="001A506A">
      <w:pPr>
        <w:widowControl/>
        <w:shd w:val="clear" w:color="auto" w:fill="FFFFFF"/>
        <w:spacing w:line="276" w:lineRule="atLeast"/>
        <w:jc w:val="center"/>
        <w:rPr>
          <w:rFonts w:ascii="Times New Roman" w:eastAsia="宋体" w:hAnsi="Times New Roman" w:cs="Times New Roman"/>
          <w:color w:val="000000"/>
          <w:kern w:val="0"/>
          <w:sz w:val="24"/>
          <w:szCs w:val="24"/>
        </w:rPr>
      </w:pPr>
      <w:r w:rsidRPr="001A506A">
        <w:rPr>
          <w:rFonts w:ascii="Times New Roman" w:eastAsia="宋体" w:hAnsi="Times New Roman" w:cs="Times New Roman"/>
          <w:color w:val="000000"/>
          <w:kern w:val="0"/>
          <w:sz w:val="42"/>
          <w:szCs w:val="42"/>
        </w:rPr>
        <w:t> </w:t>
      </w:r>
    </w:p>
    <w:p w:rsidR="001A506A" w:rsidRPr="001A506A" w:rsidRDefault="001A506A" w:rsidP="001A506A">
      <w:pPr>
        <w:widowControl/>
        <w:shd w:val="clear" w:color="auto" w:fill="FFFFFF"/>
        <w:spacing w:line="276" w:lineRule="atLeast"/>
        <w:jc w:val="center"/>
        <w:rPr>
          <w:rFonts w:ascii="Times New Roman" w:eastAsia="宋体" w:hAnsi="Times New Roman" w:cs="Times New Roman"/>
          <w:color w:val="000000"/>
          <w:kern w:val="0"/>
          <w:sz w:val="24"/>
          <w:szCs w:val="24"/>
        </w:rPr>
      </w:pPr>
      <w:r w:rsidRPr="001A506A">
        <w:rPr>
          <w:rFonts w:ascii="黑体" w:eastAsia="黑体" w:hAnsi="黑体" w:cs="Times New Roman" w:hint="eastAsia"/>
          <w:color w:val="000000"/>
          <w:kern w:val="0"/>
          <w:sz w:val="42"/>
          <w:szCs w:val="42"/>
        </w:rPr>
        <w:t>永川区研发机构法人化改革实施办法</w:t>
      </w:r>
    </w:p>
    <w:p w:rsidR="001A506A" w:rsidRPr="001A506A" w:rsidRDefault="001A506A" w:rsidP="001A506A">
      <w:pPr>
        <w:widowControl/>
        <w:shd w:val="clear" w:color="auto" w:fill="FFFFFF"/>
        <w:spacing w:line="276" w:lineRule="atLeast"/>
        <w:ind w:firstLine="632"/>
        <w:rPr>
          <w:rFonts w:ascii="Times New Roman" w:eastAsia="宋体" w:hAnsi="Times New Roman" w:cs="Times New Roman"/>
          <w:color w:val="000000"/>
          <w:kern w:val="0"/>
          <w:sz w:val="24"/>
          <w:szCs w:val="24"/>
        </w:rPr>
      </w:pPr>
      <w:r w:rsidRPr="001A506A">
        <w:rPr>
          <w:rFonts w:ascii="Times New Roman" w:eastAsia="宋体" w:hAnsi="Times New Roman" w:cs="Times New Roman"/>
          <w:color w:val="000000"/>
          <w:kern w:val="0"/>
          <w:sz w:val="24"/>
          <w:szCs w:val="24"/>
        </w:rPr>
        <w:t> </w:t>
      </w:r>
    </w:p>
    <w:p w:rsidR="001A506A" w:rsidRPr="001A506A" w:rsidRDefault="001A506A" w:rsidP="001A506A">
      <w:pPr>
        <w:widowControl/>
        <w:shd w:val="clear" w:color="auto" w:fill="FFFFFF"/>
        <w:spacing w:line="276" w:lineRule="atLeast"/>
        <w:ind w:firstLine="632"/>
        <w:rPr>
          <w:rFonts w:ascii="Times New Roman" w:eastAsia="宋体" w:hAnsi="Times New Roman" w:cs="Times New Roman"/>
          <w:color w:val="000000"/>
          <w:kern w:val="0"/>
          <w:sz w:val="24"/>
          <w:szCs w:val="24"/>
        </w:rPr>
      </w:pPr>
      <w:r w:rsidRPr="001A506A">
        <w:rPr>
          <w:rFonts w:ascii="黑体" w:eastAsia="黑体" w:hAnsi="黑体" w:cs="Times New Roman" w:hint="eastAsia"/>
          <w:color w:val="000000"/>
          <w:kern w:val="0"/>
          <w:sz w:val="24"/>
          <w:szCs w:val="24"/>
        </w:rPr>
        <w:t>第一条</w:t>
      </w:r>
      <w:r w:rsidRPr="001A506A">
        <w:rPr>
          <w:rFonts w:ascii="Times New Roman" w:eastAsia="宋体" w:hAnsi="Times New Roman" w:cs="Times New Roman"/>
          <w:b/>
          <w:bCs/>
          <w:color w:val="000000"/>
          <w:kern w:val="0"/>
          <w:sz w:val="24"/>
          <w:szCs w:val="24"/>
        </w:rPr>
        <w:t>  </w:t>
      </w:r>
      <w:r w:rsidRPr="001A506A">
        <w:rPr>
          <w:rFonts w:ascii="宋体" w:eastAsia="宋体" w:hAnsi="宋体" w:cs="Times New Roman" w:hint="eastAsia"/>
          <w:color w:val="000000"/>
          <w:kern w:val="0"/>
          <w:sz w:val="24"/>
          <w:szCs w:val="24"/>
        </w:rPr>
        <w:t>支持研发机构进行法人化改革，开展社会化服务，从成本中心变成利润中心。</w:t>
      </w:r>
    </w:p>
    <w:p w:rsidR="001A506A" w:rsidRPr="001A506A" w:rsidRDefault="001A506A" w:rsidP="001A506A">
      <w:pPr>
        <w:widowControl/>
        <w:shd w:val="clear" w:color="auto" w:fill="FFFFFF"/>
        <w:spacing w:line="276" w:lineRule="atLeast"/>
        <w:ind w:firstLine="632"/>
        <w:rPr>
          <w:rFonts w:ascii="Times New Roman" w:eastAsia="宋体" w:hAnsi="Times New Roman" w:cs="Times New Roman"/>
          <w:color w:val="000000"/>
          <w:kern w:val="0"/>
          <w:sz w:val="24"/>
          <w:szCs w:val="24"/>
        </w:rPr>
      </w:pPr>
      <w:r w:rsidRPr="001A506A">
        <w:rPr>
          <w:rFonts w:ascii="黑体" w:eastAsia="黑体" w:hAnsi="黑体" w:cs="Times New Roman" w:hint="eastAsia"/>
          <w:color w:val="000000"/>
          <w:kern w:val="0"/>
          <w:sz w:val="24"/>
          <w:szCs w:val="24"/>
        </w:rPr>
        <w:t>第二条</w:t>
      </w:r>
      <w:r w:rsidRPr="001A506A">
        <w:rPr>
          <w:rFonts w:ascii="Times New Roman" w:eastAsia="宋体" w:hAnsi="Times New Roman" w:cs="Times New Roman"/>
          <w:b/>
          <w:bCs/>
          <w:color w:val="000000"/>
          <w:kern w:val="0"/>
          <w:sz w:val="24"/>
          <w:szCs w:val="24"/>
        </w:rPr>
        <w:t>  </w:t>
      </w:r>
      <w:r w:rsidRPr="001A506A">
        <w:rPr>
          <w:rFonts w:ascii="宋体" w:eastAsia="宋体" w:hAnsi="宋体" w:cs="Times New Roman" w:hint="eastAsia"/>
          <w:color w:val="000000"/>
          <w:kern w:val="0"/>
          <w:sz w:val="24"/>
          <w:szCs w:val="24"/>
        </w:rPr>
        <w:t>本办法所称的研发机构，是经区级以上科技管理部门核定，具有固定研发场所、研究人员和先进工程技术试验条件及检测分析、测试设备的机构。包括高等院校、科研院所和企业内部研发机构。</w:t>
      </w:r>
    </w:p>
    <w:p w:rsidR="001A506A" w:rsidRPr="001A506A" w:rsidRDefault="001A506A" w:rsidP="001A506A">
      <w:pPr>
        <w:widowControl/>
        <w:shd w:val="clear" w:color="auto" w:fill="FFFFFF"/>
        <w:spacing w:line="276" w:lineRule="atLeast"/>
        <w:ind w:firstLine="632"/>
        <w:rPr>
          <w:rFonts w:ascii="Times New Roman" w:eastAsia="宋体" w:hAnsi="Times New Roman" w:cs="Times New Roman"/>
          <w:color w:val="000000"/>
          <w:kern w:val="0"/>
          <w:sz w:val="24"/>
          <w:szCs w:val="24"/>
        </w:rPr>
      </w:pPr>
      <w:r w:rsidRPr="001A506A">
        <w:rPr>
          <w:rFonts w:ascii="黑体" w:eastAsia="黑体" w:hAnsi="黑体" w:cs="Times New Roman" w:hint="eastAsia"/>
          <w:color w:val="000000"/>
          <w:kern w:val="0"/>
          <w:sz w:val="24"/>
          <w:szCs w:val="24"/>
        </w:rPr>
        <w:t>第三条</w:t>
      </w:r>
      <w:r w:rsidRPr="001A506A">
        <w:rPr>
          <w:rFonts w:ascii="Times New Roman" w:eastAsia="宋体" w:hAnsi="Times New Roman" w:cs="Times New Roman"/>
          <w:color w:val="000000"/>
          <w:kern w:val="0"/>
          <w:sz w:val="24"/>
          <w:szCs w:val="24"/>
        </w:rPr>
        <w:t> </w:t>
      </w:r>
      <w:r w:rsidRPr="001A506A">
        <w:rPr>
          <w:rFonts w:ascii="Times New Roman" w:eastAsia="宋体" w:hAnsi="Times New Roman" w:cs="Times New Roman"/>
          <w:b/>
          <w:bCs/>
          <w:color w:val="000000"/>
          <w:kern w:val="0"/>
          <w:sz w:val="24"/>
          <w:szCs w:val="24"/>
        </w:rPr>
        <w:t> </w:t>
      </w:r>
      <w:r w:rsidRPr="001A506A">
        <w:rPr>
          <w:rFonts w:ascii="宋体" w:eastAsia="宋体" w:hAnsi="宋体" w:cs="Times New Roman" w:hint="eastAsia"/>
          <w:color w:val="000000"/>
          <w:kern w:val="0"/>
          <w:sz w:val="24"/>
          <w:szCs w:val="24"/>
        </w:rPr>
        <w:t>研发机构在永川辖区内完成独立企业法人登记注册后，向社会提供研发、检测、分析、咨询等服务，</w:t>
      </w:r>
      <w:proofErr w:type="gramStart"/>
      <w:r w:rsidRPr="001A506A">
        <w:rPr>
          <w:rFonts w:ascii="宋体" w:eastAsia="宋体" w:hAnsi="宋体" w:cs="Times New Roman" w:hint="eastAsia"/>
          <w:color w:val="000000"/>
          <w:kern w:val="0"/>
          <w:sz w:val="24"/>
          <w:szCs w:val="24"/>
        </w:rPr>
        <w:t>凭工商</w:t>
      </w:r>
      <w:proofErr w:type="gramEnd"/>
      <w:r w:rsidRPr="001A506A">
        <w:rPr>
          <w:rFonts w:ascii="宋体" w:eastAsia="宋体" w:hAnsi="宋体" w:cs="Times New Roman" w:hint="eastAsia"/>
          <w:color w:val="000000"/>
          <w:kern w:val="0"/>
          <w:sz w:val="24"/>
          <w:szCs w:val="24"/>
        </w:rPr>
        <w:t>营业执照和证明具备相关服务能力的材料，一次性给予独立法人研发机构</w:t>
      </w:r>
      <w:r w:rsidRPr="001A506A">
        <w:rPr>
          <w:rFonts w:ascii="Times New Roman" w:eastAsia="宋体" w:hAnsi="Times New Roman" w:cs="Times New Roman"/>
          <w:color w:val="000000"/>
          <w:kern w:val="0"/>
          <w:sz w:val="24"/>
          <w:szCs w:val="24"/>
        </w:rPr>
        <w:t>5</w:t>
      </w:r>
      <w:r w:rsidRPr="001A506A">
        <w:rPr>
          <w:rFonts w:ascii="宋体" w:eastAsia="宋体" w:hAnsi="宋体" w:cs="Times New Roman" w:hint="eastAsia"/>
          <w:color w:val="000000"/>
          <w:kern w:val="0"/>
          <w:sz w:val="24"/>
          <w:szCs w:val="24"/>
        </w:rPr>
        <w:t>万元补贴。</w:t>
      </w:r>
    </w:p>
    <w:p w:rsidR="001A506A" w:rsidRPr="001A506A" w:rsidRDefault="001A506A" w:rsidP="001A506A">
      <w:pPr>
        <w:widowControl/>
        <w:shd w:val="clear" w:color="auto" w:fill="FFFFFF"/>
        <w:spacing w:line="276" w:lineRule="atLeast"/>
        <w:ind w:firstLine="632"/>
        <w:rPr>
          <w:rFonts w:ascii="Times New Roman" w:eastAsia="宋体" w:hAnsi="Times New Roman" w:cs="Times New Roman"/>
          <w:color w:val="000000"/>
          <w:kern w:val="0"/>
          <w:sz w:val="24"/>
          <w:szCs w:val="24"/>
        </w:rPr>
      </w:pPr>
      <w:r w:rsidRPr="001A506A">
        <w:rPr>
          <w:rFonts w:ascii="黑体" w:eastAsia="黑体" w:hAnsi="黑体" w:cs="Times New Roman" w:hint="eastAsia"/>
          <w:color w:val="000000"/>
          <w:kern w:val="0"/>
          <w:sz w:val="24"/>
          <w:szCs w:val="24"/>
        </w:rPr>
        <w:t>第四条</w:t>
      </w:r>
      <w:r w:rsidRPr="001A506A">
        <w:rPr>
          <w:rFonts w:ascii="Times New Roman" w:eastAsia="宋体" w:hAnsi="Times New Roman" w:cs="Times New Roman"/>
          <w:color w:val="000000"/>
          <w:kern w:val="0"/>
          <w:sz w:val="24"/>
          <w:szCs w:val="24"/>
        </w:rPr>
        <w:t>  </w:t>
      </w:r>
      <w:r w:rsidRPr="001A506A">
        <w:rPr>
          <w:rFonts w:ascii="宋体" w:eastAsia="宋体" w:hAnsi="宋体" w:cs="Times New Roman" w:hint="eastAsia"/>
          <w:color w:val="000000"/>
          <w:kern w:val="0"/>
          <w:sz w:val="24"/>
          <w:szCs w:val="24"/>
        </w:rPr>
        <w:t>独立法人研发机构需租赁母体之外的孵化平台厂房、办公楼的，按当年实际发生租金的</w:t>
      </w:r>
      <w:r w:rsidRPr="001A506A">
        <w:rPr>
          <w:rFonts w:ascii="Times New Roman" w:eastAsia="宋体" w:hAnsi="Times New Roman" w:cs="Times New Roman"/>
          <w:color w:val="000000"/>
          <w:kern w:val="0"/>
          <w:sz w:val="24"/>
          <w:szCs w:val="24"/>
        </w:rPr>
        <w:t>50%</w:t>
      </w:r>
      <w:r w:rsidRPr="001A506A">
        <w:rPr>
          <w:rFonts w:ascii="宋体" w:eastAsia="宋体" w:hAnsi="宋体" w:cs="Times New Roman" w:hint="eastAsia"/>
          <w:color w:val="000000"/>
          <w:kern w:val="0"/>
          <w:sz w:val="24"/>
          <w:szCs w:val="24"/>
        </w:rPr>
        <w:t>给予补贴，每年补贴总额不超过</w:t>
      </w:r>
      <w:r w:rsidRPr="001A506A">
        <w:rPr>
          <w:rFonts w:ascii="Times New Roman" w:eastAsia="宋体" w:hAnsi="Times New Roman" w:cs="Times New Roman"/>
          <w:color w:val="000000"/>
          <w:kern w:val="0"/>
          <w:sz w:val="24"/>
          <w:szCs w:val="24"/>
        </w:rPr>
        <w:t>1</w:t>
      </w:r>
      <w:r w:rsidRPr="001A506A">
        <w:rPr>
          <w:rFonts w:ascii="宋体" w:eastAsia="宋体" w:hAnsi="宋体" w:cs="Times New Roman" w:hint="eastAsia"/>
          <w:color w:val="000000"/>
          <w:kern w:val="0"/>
          <w:sz w:val="24"/>
          <w:szCs w:val="24"/>
        </w:rPr>
        <w:t>万元。</w:t>
      </w:r>
    </w:p>
    <w:p w:rsidR="001A506A" w:rsidRPr="001A506A" w:rsidRDefault="001A506A" w:rsidP="001A506A">
      <w:pPr>
        <w:widowControl/>
        <w:shd w:val="clear" w:color="auto" w:fill="FFFFFF"/>
        <w:spacing w:line="276" w:lineRule="atLeast"/>
        <w:ind w:firstLine="632"/>
        <w:rPr>
          <w:rFonts w:ascii="Times New Roman" w:eastAsia="宋体" w:hAnsi="Times New Roman" w:cs="Times New Roman"/>
          <w:color w:val="000000"/>
          <w:kern w:val="0"/>
          <w:sz w:val="24"/>
          <w:szCs w:val="24"/>
        </w:rPr>
      </w:pPr>
      <w:r w:rsidRPr="001A506A">
        <w:rPr>
          <w:rFonts w:ascii="黑体" w:eastAsia="黑体" w:hAnsi="黑体" w:cs="Times New Roman" w:hint="eastAsia"/>
          <w:color w:val="000000"/>
          <w:kern w:val="0"/>
          <w:sz w:val="24"/>
          <w:szCs w:val="24"/>
        </w:rPr>
        <w:t>第五条</w:t>
      </w:r>
      <w:r w:rsidRPr="001A506A">
        <w:rPr>
          <w:rFonts w:ascii="Times New Roman" w:eastAsia="宋体" w:hAnsi="Times New Roman" w:cs="Times New Roman"/>
          <w:color w:val="000000"/>
          <w:kern w:val="0"/>
          <w:sz w:val="24"/>
          <w:szCs w:val="24"/>
        </w:rPr>
        <w:t>  </w:t>
      </w:r>
      <w:r w:rsidRPr="001A506A">
        <w:rPr>
          <w:rFonts w:ascii="Times New Roman" w:eastAsia="宋体" w:hAnsi="Times New Roman" w:cs="Times New Roman"/>
          <w:color w:val="000000"/>
          <w:kern w:val="0"/>
          <w:sz w:val="24"/>
          <w:szCs w:val="24"/>
        </w:rPr>
        <w:t>独立法人研发机构建立院士专家工作站、博士后工作站的，优先提供享受市级建站优惠政策申报服务，同时分别给予</w:t>
      </w:r>
      <w:r w:rsidRPr="001A506A">
        <w:rPr>
          <w:rFonts w:ascii="Times New Roman" w:eastAsia="宋体" w:hAnsi="Times New Roman" w:cs="Times New Roman"/>
          <w:color w:val="000000"/>
          <w:kern w:val="0"/>
          <w:sz w:val="24"/>
          <w:szCs w:val="24"/>
        </w:rPr>
        <w:t>5</w:t>
      </w:r>
      <w:r w:rsidRPr="001A506A">
        <w:rPr>
          <w:rFonts w:ascii="宋体" w:eastAsia="宋体" w:hAnsi="宋体" w:cs="Times New Roman" w:hint="eastAsia"/>
          <w:color w:val="000000"/>
          <w:kern w:val="0"/>
          <w:sz w:val="24"/>
          <w:szCs w:val="24"/>
        </w:rPr>
        <w:t>万元、</w:t>
      </w:r>
      <w:r w:rsidRPr="001A506A">
        <w:rPr>
          <w:rFonts w:ascii="Times New Roman" w:eastAsia="宋体" w:hAnsi="Times New Roman" w:cs="Times New Roman"/>
          <w:color w:val="000000"/>
          <w:kern w:val="0"/>
          <w:sz w:val="24"/>
          <w:szCs w:val="24"/>
        </w:rPr>
        <w:t>2</w:t>
      </w:r>
      <w:r w:rsidRPr="001A506A">
        <w:rPr>
          <w:rFonts w:ascii="宋体" w:eastAsia="宋体" w:hAnsi="宋体" w:cs="Times New Roman" w:hint="eastAsia"/>
          <w:color w:val="000000"/>
          <w:kern w:val="0"/>
          <w:sz w:val="24"/>
          <w:szCs w:val="24"/>
        </w:rPr>
        <w:t>万元建站一次性补贴。引进《重庆市人民政府关于印发重庆市引进高层次人才若干优惠政策规定的</w:t>
      </w:r>
      <w:r w:rsidRPr="001A506A">
        <w:rPr>
          <w:rFonts w:ascii="宋体" w:eastAsia="宋体" w:hAnsi="宋体" w:cs="Times New Roman" w:hint="eastAsia"/>
          <w:color w:val="000000"/>
          <w:kern w:val="0"/>
          <w:sz w:val="24"/>
          <w:szCs w:val="24"/>
        </w:rPr>
        <w:lastRenderedPageBreak/>
        <w:t>通知》（</w:t>
      </w:r>
      <w:proofErr w:type="gramStart"/>
      <w:r w:rsidRPr="001A506A">
        <w:rPr>
          <w:rFonts w:ascii="宋体" w:eastAsia="宋体" w:hAnsi="宋体" w:cs="Times New Roman" w:hint="eastAsia"/>
          <w:color w:val="000000"/>
          <w:kern w:val="0"/>
          <w:sz w:val="24"/>
          <w:szCs w:val="24"/>
        </w:rPr>
        <w:t>渝府发</w:t>
      </w:r>
      <w:proofErr w:type="gramEnd"/>
      <w:r w:rsidRPr="001A506A">
        <w:rPr>
          <w:rFonts w:ascii="宋体" w:eastAsia="宋体" w:hAnsi="宋体" w:cs="Times New Roman" w:hint="eastAsia"/>
          <w:color w:val="000000"/>
          <w:kern w:val="0"/>
          <w:sz w:val="24"/>
          <w:szCs w:val="24"/>
        </w:rPr>
        <w:t>〔</w:t>
      </w:r>
      <w:r w:rsidRPr="001A506A">
        <w:rPr>
          <w:rFonts w:ascii="Times New Roman" w:eastAsia="宋体" w:hAnsi="Times New Roman" w:cs="Times New Roman"/>
          <w:color w:val="000000"/>
          <w:kern w:val="0"/>
          <w:sz w:val="24"/>
          <w:szCs w:val="24"/>
        </w:rPr>
        <w:t>2009</w:t>
      </w:r>
      <w:r w:rsidRPr="001A506A">
        <w:rPr>
          <w:rFonts w:ascii="宋体" w:eastAsia="宋体" w:hAnsi="宋体" w:cs="Times New Roman" w:hint="eastAsia"/>
          <w:color w:val="000000"/>
          <w:kern w:val="0"/>
          <w:sz w:val="24"/>
          <w:szCs w:val="24"/>
        </w:rPr>
        <w:t>〕</w:t>
      </w:r>
      <w:r w:rsidRPr="001A506A">
        <w:rPr>
          <w:rFonts w:ascii="Times New Roman" w:eastAsia="宋体" w:hAnsi="Times New Roman" w:cs="Times New Roman"/>
          <w:color w:val="000000"/>
          <w:kern w:val="0"/>
          <w:sz w:val="24"/>
          <w:szCs w:val="24"/>
        </w:rPr>
        <w:t>58</w:t>
      </w:r>
      <w:r w:rsidRPr="001A506A">
        <w:rPr>
          <w:rFonts w:ascii="宋体" w:eastAsia="宋体" w:hAnsi="宋体" w:cs="Times New Roman" w:hint="eastAsia"/>
          <w:color w:val="000000"/>
          <w:kern w:val="0"/>
          <w:sz w:val="24"/>
          <w:szCs w:val="24"/>
        </w:rPr>
        <w:t>号）中明确的第一、二类和第三、四类高层次人才，每人每年分别给予</w:t>
      </w:r>
      <w:r w:rsidRPr="001A506A">
        <w:rPr>
          <w:rFonts w:ascii="Times New Roman" w:eastAsia="宋体" w:hAnsi="Times New Roman" w:cs="Times New Roman"/>
          <w:color w:val="000000"/>
          <w:kern w:val="0"/>
          <w:sz w:val="24"/>
          <w:szCs w:val="24"/>
        </w:rPr>
        <w:t>2</w:t>
      </w:r>
      <w:r w:rsidRPr="001A506A">
        <w:rPr>
          <w:rFonts w:ascii="宋体" w:eastAsia="宋体" w:hAnsi="宋体" w:cs="Times New Roman" w:hint="eastAsia"/>
          <w:color w:val="000000"/>
          <w:kern w:val="0"/>
          <w:sz w:val="24"/>
          <w:szCs w:val="24"/>
        </w:rPr>
        <w:t>万元、</w:t>
      </w:r>
      <w:r w:rsidRPr="001A506A">
        <w:rPr>
          <w:rFonts w:ascii="Times New Roman" w:eastAsia="宋体" w:hAnsi="Times New Roman" w:cs="Times New Roman"/>
          <w:color w:val="000000"/>
          <w:kern w:val="0"/>
          <w:sz w:val="24"/>
          <w:szCs w:val="24"/>
        </w:rPr>
        <w:t>1</w:t>
      </w:r>
      <w:r w:rsidRPr="001A506A">
        <w:rPr>
          <w:rFonts w:ascii="宋体" w:eastAsia="宋体" w:hAnsi="宋体" w:cs="Times New Roman" w:hint="eastAsia"/>
          <w:color w:val="000000"/>
          <w:kern w:val="0"/>
          <w:sz w:val="24"/>
          <w:szCs w:val="24"/>
        </w:rPr>
        <w:t>万元学术交流经费。</w:t>
      </w:r>
    </w:p>
    <w:p w:rsidR="001A506A" w:rsidRPr="001A506A" w:rsidRDefault="001A506A" w:rsidP="001A506A">
      <w:pPr>
        <w:widowControl/>
        <w:shd w:val="clear" w:color="auto" w:fill="FFFFFF"/>
        <w:spacing w:line="276" w:lineRule="atLeast"/>
        <w:ind w:firstLine="632"/>
        <w:rPr>
          <w:rFonts w:ascii="Times New Roman" w:eastAsia="宋体" w:hAnsi="Times New Roman" w:cs="Times New Roman"/>
          <w:color w:val="000000"/>
          <w:kern w:val="0"/>
          <w:sz w:val="24"/>
          <w:szCs w:val="24"/>
        </w:rPr>
      </w:pPr>
      <w:r w:rsidRPr="001A506A">
        <w:rPr>
          <w:rFonts w:ascii="黑体" w:eastAsia="黑体" w:hAnsi="黑体" w:cs="Times New Roman" w:hint="eastAsia"/>
          <w:color w:val="000000"/>
          <w:kern w:val="0"/>
          <w:sz w:val="24"/>
          <w:szCs w:val="24"/>
        </w:rPr>
        <w:t>第六条</w:t>
      </w:r>
      <w:r w:rsidRPr="001A506A">
        <w:rPr>
          <w:rFonts w:ascii="Times New Roman" w:eastAsia="宋体" w:hAnsi="Times New Roman" w:cs="Times New Roman"/>
          <w:color w:val="000000"/>
          <w:kern w:val="0"/>
          <w:sz w:val="24"/>
          <w:szCs w:val="24"/>
        </w:rPr>
        <w:t>  </w:t>
      </w:r>
      <w:r w:rsidRPr="001A506A">
        <w:rPr>
          <w:rFonts w:ascii="宋体" w:eastAsia="宋体" w:hAnsi="宋体" w:cs="Times New Roman" w:hint="eastAsia"/>
          <w:color w:val="000000"/>
          <w:kern w:val="0"/>
          <w:sz w:val="24"/>
          <w:szCs w:val="24"/>
        </w:rPr>
        <w:t>鼓励独立法人研发机构开展技术创新和产品研发，按照认定的年度实际研发投入</w:t>
      </w:r>
      <w:r w:rsidRPr="001A506A">
        <w:rPr>
          <w:rFonts w:ascii="Times New Roman" w:eastAsia="宋体" w:hAnsi="Times New Roman" w:cs="Times New Roman"/>
          <w:color w:val="000000"/>
          <w:kern w:val="0"/>
          <w:sz w:val="24"/>
          <w:szCs w:val="24"/>
        </w:rPr>
        <w:t>500</w:t>
      </w:r>
      <w:r w:rsidRPr="001A506A">
        <w:rPr>
          <w:rFonts w:ascii="宋体" w:eastAsia="宋体" w:hAnsi="宋体" w:cs="Times New Roman" w:hint="eastAsia"/>
          <w:color w:val="000000"/>
          <w:kern w:val="0"/>
          <w:sz w:val="24"/>
          <w:szCs w:val="24"/>
        </w:rPr>
        <w:t>万元（含</w:t>
      </w:r>
      <w:r w:rsidRPr="001A506A">
        <w:rPr>
          <w:rFonts w:ascii="Times New Roman" w:eastAsia="宋体" w:hAnsi="Times New Roman" w:cs="Times New Roman"/>
          <w:color w:val="000000"/>
          <w:kern w:val="0"/>
          <w:sz w:val="24"/>
          <w:szCs w:val="24"/>
        </w:rPr>
        <w:t>500</w:t>
      </w:r>
      <w:r w:rsidRPr="001A506A">
        <w:rPr>
          <w:rFonts w:ascii="宋体" w:eastAsia="宋体" w:hAnsi="宋体" w:cs="Times New Roman" w:hint="eastAsia"/>
          <w:color w:val="000000"/>
          <w:kern w:val="0"/>
          <w:sz w:val="24"/>
          <w:szCs w:val="24"/>
        </w:rPr>
        <w:t>万元）以上的，按研发投入</w:t>
      </w:r>
      <w:r w:rsidRPr="001A506A">
        <w:rPr>
          <w:rFonts w:ascii="Times New Roman" w:eastAsia="宋体" w:hAnsi="Times New Roman" w:cs="Times New Roman"/>
          <w:color w:val="000000"/>
          <w:kern w:val="0"/>
          <w:sz w:val="24"/>
          <w:szCs w:val="24"/>
        </w:rPr>
        <w:t>2%</w:t>
      </w:r>
      <w:r w:rsidRPr="001A506A">
        <w:rPr>
          <w:rFonts w:ascii="宋体" w:eastAsia="宋体" w:hAnsi="宋体" w:cs="Times New Roman" w:hint="eastAsia"/>
          <w:color w:val="000000"/>
          <w:kern w:val="0"/>
          <w:sz w:val="24"/>
          <w:szCs w:val="24"/>
        </w:rPr>
        <w:t>给予奖励，最高不超过</w:t>
      </w:r>
      <w:r w:rsidRPr="001A506A">
        <w:rPr>
          <w:rFonts w:ascii="Times New Roman" w:eastAsia="宋体" w:hAnsi="Times New Roman" w:cs="Times New Roman"/>
          <w:color w:val="000000"/>
          <w:kern w:val="0"/>
          <w:sz w:val="24"/>
          <w:szCs w:val="24"/>
        </w:rPr>
        <w:t>50</w:t>
      </w:r>
      <w:r w:rsidRPr="001A506A">
        <w:rPr>
          <w:rFonts w:ascii="宋体" w:eastAsia="宋体" w:hAnsi="宋体" w:cs="Times New Roman" w:hint="eastAsia"/>
          <w:color w:val="000000"/>
          <w:kern w:val="0"/>
          <w:sz w:val="24"/>
          <w:szCs w:val="24"/>
        </w:rPr>
        <w:t>万元。</w:t>
      </w:r>
    </w:p>
    <w:p w:rsidR="001A506A" w:rsidRPr="001A506A" w:rsidRDefault="001A506A" w:rsidP="001A506A">
      <w:pPr>
        <w:widowControl/>
        <w:shd w:val="clear" w:color="auto" w:fill="FFFFFF"/>
        <w:spacing w:line="276" w:lineRule="atLeast"/>
        <w:ind w:firstLine="632"/>
        <w:rPr>
          <w:rFonts w:ascii="Times New Roman" w:eastAsia="宋体" w:hAnsi="Times New Roman" w:cs="Times New Roman"/>
          <w:color w:val="000000"/>
          <w:kern w:val="0"/>
          <w:sz w:val="24"/>
          <w:szCs w:val="24"/>
        </w:rPr>
      </w:pPr>
      <w:r w:rsidRPr="001A506A">
        <w:rPr>
          <w:rFonts w:ascii="黑体" w:eastAsia="黑体" w:hAnsi="黑体" w:cs="Times New Roman" w:hint="eastAsia"/>
          <w:color w:val="000000"/>
          <w:kern w:val="0"/>
          <w:sz w:val="24"/>
          <w:szCs w:val="24"/>
        </w:rPr>
        <w:t>第七条</w:t>
      </w:r>
      <w:r w:rsidRPr="001A506A">
        <w:rPr>
          <w:rFonts w:ascii="Times New Roman" w:eastAsia="宋体" w:hAnsi="Times New Roman" w:cs="Times New Roman"/>
          <w:b/>
          <w:bCs/>
          <w:color w:val="000000"/>
          <w:kern w:val="0"/>
          <w:sz w:val="24"/>
          <w:szCs w:val="24"/>
        </w:rPr>
        <w:t>  </w:t>
      </w:r>
      <w:r w:rsidRPr="001A506A">
        <w:rPr>
          <w:rFonts w:ascii="宋体" w:eastAsia="宋体" w:hAnsi="宋体" w:cs="Times New Roman" w:hint="eastAsia"/>
          <w:color w:val="000000"/>
          <w:kern w:val="0"/>
          <w:sz w:val="24"/>
          <w:szCs w:val="24"/>
        </w:rPr>
        <w:t>研发机构独立法人化运作后，对首次认定为国家级重点实验室、工程实验室、工程（技术）研究中心、企业技术中心的，区级财政给予</w:t>
      </w:r>
      <w:r w:rsidRPr="001A506A">
        <w:rPr>
          <w:rFonts w:ascii="Times New Roman" w:eastAsia="宋体" w:hAnsi="Times New Roman" w:cs="Times New Roman"/>
          <w:color w:val="000000"/>
          <w:kern w:val="0"/>
          <w:sz w:val="24"/>
          <w:szCs w:val="24"/>
        </w:rPr>
        <w:t>100</w:t>
      </w:r>
      <w:r w:rsidRPr="001A506A">
        <w:rPr>
          <w:rFonts w:ascii="宋体" w:eastAsia="宋体" w:hAnsi="宋体" w:cs="Times New Roman" w:hint="eastAsia"/>
          <w:color w:val="000000"/>
          <w:kern w:val="0"/>
          <w:sz w:val="24"/>
          <w:szCs w:val="24"/>
        </w:rPr>
        <w:t>万元奖励。对首次认定为市级重点实验室、工程实验室、工程（技术）研究中心、企业技术中心的，给予</w:t>
      </w:r>
      <w:r w:rsidRPr="001A506A">
        <w:rPr>
          <w:rFonts w:ascii="Times New Roman" w:eastAsia="宋体" w:hAnsi="Times New Roman" w:cs="Times New Roman"/>
          <w:color w:val="000000"/>
          <w:kern w:val="0"/>
          <w:sz w:val="24"/>
          <w:szCs w:val="24"/>
        </w:rPr>
        <w:t>20</w:t>
      </w:r>
      <w:r w:rsidRPr="001A506A">
        <w:rPr>
          <w:rFonts w:ascii="宋体" w:eastAsia="宋体" w:hAnsi="宋体" w:cs="Times New Roman" w:hint="eastAsia"/>
          <w:color w:val="000000"/>
          <w:kern w:val="0"/>
          <w:sz w:val="24"/>
          <w:szCs w:val="24"/>
        </w:rPr>
        <w:t>万元奖励。首次认定为高新技术企业、技术创新示范企业、技术先进性服务企业的，给予</w:t>
      </w:r>
      <w:r w:rsidRPr="001A506A">
        <w:rPr>
          <w:rFonts w:ascii="Times New Roman" w:eastAsia="宋体" w:hAnsi="Times New Roman" w:cs="Times New Roman"/>
          <w:color w:val="000000"/>
          <w:kern w:val="0"/>
          <w:sz w:val="24"/>
          <w:szCs w:val="24"/>
        </w:rPr>
        <w:t>20</w:t>
      </w:r>
      <w:r w:rsidRPr="001A506A">
        <w:rPr>
          <w:rFonts w:ascii="宋体" w:eastAsia="宋体" w:hAnsi="宋体" w:cs="Times New Roman" w:hint="eastAsia"/>
          <w:color w:val="000000"/>
          <w:kern w:val="0"/>
          <w:sz w:val="24"/>
          <w:szCs w:val="24"/>
        </w:rPr>
        <w:t>万元奖励。首次认定的国家级、市级知识产权示范企业，分别给予</w:t>
      </w:r>
      <w:r w:rsidRPr="001A506A">
        <w:rPr>
          <w:rFonts w:ascii="Times New Roman" w:eastAsia="宋体" w:hAnsi="Times New Roman" w:cs="Times New Roman"/>
          <w:color w:val="000000"/>
          <w:kern w:val="0"/>
          <w:sz w:val="24"/>
          <w:szCs w:val="24"/>
        </w:rPr>
        <w:t>20</w:t>
      </w:r>
      <w:r w:rsidRPr="001A506A">
        <w:rPr>
          <w:rFonts w:ascii="宋体" w:eastAsia="宋体" w:hAnsi="宋体" w:cs="Times New Roman" w:hint="eastAsia"/>
          <w:color w:val="000000"/>
          <w:kern w:val="0"/>
          <w:sz w:val="24"/>
          <w:szCs w:val="24"/>
        </w:rPr>
        <w:t>万元、</w:t>
      </w:r>
      <w:r w:rsidRPr="001A506A">
        <w:rPr>
          <w:rFonts w:ascii="Times New Roman" w:eastAsia="宋体" w:hAnsi="Times New Roman" w:cs="Times New Roman"/>
          <w:color w:val="000000"/>
          <w:kern w:val="0"/>
          <w:sz w:val="24"/>
          <w:szCs w:val="24"/>
        </w:rPr>
        <w:t>10</w:t>
      </w:r>
      <w:r w:rsidRPr="001A506A">
        <w:rPr>
          <w:rFonts w:ascii="宋体" w:eastAsia="宋体" w:hAnsi="宋体" w:cs="Times New Roman" w:hint="eastAsia"/>
          <w:color w:val="000000"/>
          <w:kern w:val="0"/>
          <w:sz w:val="24"/>
          <w:szCs w:val="24"/>
        </w:rPr>
        <w:t>万元奖励。获得国内发明、实用新型和外观设计专利权后，分别一次性兑现资助</w:t>
      </w:r>
      <w:r w:rsidRPr="001A506A">
        <w:rPr>
          <w:rFonts w:ascii="Times New Roman" w:eastAsia="宋体" w:hAnsi="Times New Roman" w:cs="Times New Roman"/>
          <w:color w:val="000000"/>
          <w:kern w:val="0"/>
          <w:sz w:val="24"/>
          <w:szCs w:val="24"/>
        </w:rPr>
        <w:t>10000</w:t>
      </w:r>
      <w:r w:rsidRPr="001A506A">
        <w:rPr>
          <w:rFonts w:ascii="宋体" w:eastAsia="宋体" w:hAnsi="宋体" w:cs="Times New Roman" w:hint="eastAsia"/>
          <w:color w:val="000000"/>
          <w:kern w:val="0"/>
          <w:sz w:val="24"/>
          <w:szCs w:val="24"/>
        </w:rPr>
        <w:t>元</w:t>
      </w:r>
      <w:r w:rsidRPr="001A506A">
        <w:rPr>
          <w:rFonts w:ascii="Times New Roman" w:eastAsia="宋体" w:hAnsi="Times New Roman" w:cs="Times New Roman"/>
          <w:color w:val="000000"/>
          <w:kern w:val="0"/>
          <w:sz w:val="24"/>
          <w:szCs w:val="24"/>
        </w:rPr>
        <w:t>/</w:t>
      </w:r>
      <w:r w:rsidRPr="001A506A">
        <w:rPr>
          <w:rFonts w:ascii="宋体" w:eastAsia="宋体" w:hAnsi="宋体" w:cs="Times New Roman" w:hint="eastAsia"/>
          <w:color w:val="000000"/>
          <w:kern w:val="0"/>
          <w:sz w:val="24"/>
          <w:szCs w:val="24"/>
        </w:rPr>
        <w:t>件、</w:t>
      </w:r>
      <w:r w:rsidRPr="001A506A">
        <w:rPr>
          <w:rFonts w:ascii="Times New Roman" w:eastAsia="宋体" w:hAnsi="Times New Roman" w:cs="Times New Roman"/>
          <w:color w:val="000000"/>
          <w:kern w:val="0"/>
          <w:sz w:val="24"/>
          <w:szCs w:val="24"/>
        </w:rPr>
        <w:t>1500</w:t>
      </w:r>
      <w:r w:rsidRPr="001A506A">
        <w:rPr>
          <w:rFonts w:ascii="宋体" w:eastAsia="宋体" w:hAnsi="宋体" w:cs="Times New Roman" w:hint="eastAsia"/>
          <w:color w:val="000000"/>
          <w:kern w:val="0"/>
          <w:sz w:val="24"/>
          <w:szCs w:val="24"/>
        </w:rPr>
        <w:t>元</w:t>
      </w:r>
      <w:r w:rsidRPr="001A506A">
        <w:rPr>
          <w:rFonts w:ascii="Times New Roman" w:eastAsia="宋体" w:hAnsi="Times New Roman" w:cs="Times New Roman"/>
          <w:color w:val="000000"/>
          <w:kern w:val="0"/>
          <w:sz w:val="24"/>
          <w:szCs w:val="24"/>
        </w:rPr>
        <w:t>/</w:t>
      </w:r>
      <w:r w:rsidRPr="001A506A">
        <w:rPr>
          <w:rFonts w:ascii="宋体" w:eastAsia="宋体" w:hAnsi="宋体" w:cs="Times New Roman" w:hint="eastAsia"/>
          <w:color w:val="000000"/>
          <w:kern w:val="0"/>
          <w:sz w:val="24"/>
          <w:szCs w:val="24"/>
        </w:rPr>
        <w:t>件、</w:t>
      </w:r>
      <w:r w:rsidRPr="001A506A">
        <w:rPr>
          <w:rFonts w:ascii="Times New Roman" w:eastAsia="宋体" w:hAnsi="Times New Roman" w:cs="Times New Roman"/>
          <w:color w:val="000000"/>
          <w:kern w:val="0"/>
          <w:sz w:val="24"/>
          <w:szCs w:val="24"/>
        </w:rPr>
        <w:t>500</w:t>
      </w:r>
      <w:r w:rsidRPr="001A506A">
        <w:rPr>
          <w:rFonts w:ascii="宋体" w:eastAsia="宋体" w:hAnsi="宋体" w:cs="Times New Roman" w:hint="eastAsia"/>
          <w:color w:val="000000"/>
          <w:kern w:val="0"/>
          <w:sz w:val="24"/>
          <w:szCs w:val="24"/>
        </w:rPr>
        <w:t>元</w:t>
      </w:r>
      <w:r w:rsidRPr="001A506A">
        <w:rPr>
          <w:rFonts w:ascii="Times New Roman" w:eastAsia="宋体" w:hAnsi="Times New Roman" w:cs="Times New Roman"/>
          <w:color w:val="000000"/>
          <w:kern w:val="0"/>
          <w:sz w:val="24"/>
          <w:szCs w:val="24"/>
        </w:rPr>
        <w:t>/</w:t>
      </w:r>
      <w:r w:rsidRPr="001A506A">
        <w:rPr>
          <w:rFonts w:ascii="宋体" w:eastAsia="宋体" w:hAnsi="宋体" w:cs="Times New Roman" w:hint="eastAsia"/>
          <w:color w:val="000000"/>
          <w:kern w:val="0"/>
          <w:sz w:val="24"/>
          <w:szCs w:val="24"/>
        </w:rPr>
        <w:t>件。获得ＰＣＴ专利权的，一次性资助</w:t>
      </w:r>
      <w:r w:rsidRPr="001A506A">
        <w:rPr>
          <w:rFonts w:ascii="Times New Roman" w:eastAsia="宋体" w:hAnsi="Times New Roman" w:cs="Times New Roman"/>
          <w:color w:val="000000"/>
          <w:kern w:val="0"/>
          <w:sz w:val="24"/>
          <w:szCs w:val="24"/>
        </w:rPr>
        <w:t>20000</w:t>
      </w:r>
      <w:r w:rsidRPr="001A506A">
        <w:rPr>
          <w:rFonts w:ascii="宋体" w:eastAsia="宋体" w:hAnsi="宋体" w:cs="Times New Roman" w:hint="eastAsia"/>
          <w:color w:val="000000"/>
          <w:kern w:val="0"/>
          <w:sz w:val="24"/>
          <w:szCs w:val="24"/>
        </w:rPr>
        <w:t>元</w:t>
      </w:r>
      <w:r w:rsidRPr="001A506A">
        <w:rPr>
          <w:rFonts w:ascii="Times New Roman" w:eastAsia="宋体" w:hAnsi="Times New Roman" w:cs="Times New Roman"/>
          <w:color w:val="000000"/>
          <w:kern w:val="0"/>
          <w:sz w:val="24"/>
          <w:szCs w:val="24"/>
        </w:rPr>
        <w:t>/</w:t>
      </w:r>
      <w:r w:rsidRPr="001A506A">
        <w:rPr>
          <w:rFonts w:ascii="宋体" w:eastAsia="宋体" w:hAnsi="宋体" w:cs="Times New Roman" w:hint="eastAsia"/>
          <w:color w:val="000000"/>
          <w:kern w:val="0"/>
          <w:sz w:val="24"/>
          <w:szCs w:val="24"/>
        </w:rPr>
        <w:t>件。符合有关条件的专利技术项目，当年获得中国专利金奖的，每项一次性奖励</w:t>
      </w:r>
      <w:r w:rsidRPr="001A506A">
        <w:rPr>
          <w:rFonts w:ascii="Times New Roman" w:eastAsia="宋体" w:hAnsi="Times New Roman" w:cs="Times New Roman"/>
          <w:color w:val="000000"/>
          <w:kern w:val="0"/>
          <w:sz w:val="24"/>
          <w:szCs w:val="24"/>
        </w:rPr>
        <w:t>10</w:t>
      </w:r>
      <w:r w:rsidRPr="001A506A">
        <w:rPr>
          <w:rFonts w:ascii="宋体" w:eastAsia="宋体" w:hAnsi="宋体" w:cs="Times New Roman" w:hint="eastAsia"/>
          <w:color w:val="000000"/>
          <w:kern w:val="0"/>
          <w:sz w:val="24"/>
          <w:szCs w:val="24"/>
        </w:rPr>
        <w:t>万元；获得中国专利优秀奖的，每项一次性奖励</w:t>
      </w:r>
      <w:r w:rsidRPr="001A506A">
        <w:rPr>
          <w:rFonts w:ascii="Times New Roman" w:eastAsia="宋体" w:hAnsi="Times New Roman" w:cs="Times New Roman"/>
          <w:color w:val="000000"/>
          <w:kern w:val="0"/>
          <w:sz w:val="24"/>
          <w:szCs w:val="24"/>
        </w:rPr>
        <w:t>5</w:t>
      </w:r>
      <w:r w:rsidRPr="001A506A">
        <w:rPr>
          <w:rFonts w:ascii="宋体" w:eastAsia="宋体" w:hAnsi="宋体" w:cs="Times New Roman" w:hint="eastAsia"/>
          <w:color w:val="000000"/>
          <w:kern w:val="0"/>
          <w:sz w:val="24"/>
          <w:szCs w:val="24"/>
        </w:rPr>
        <w:t>万元。</w:t>
      </w:r>
    </w:p>
    <w:p w:rsidR="001A506A" w:rsidRPr="001A506A" w:rsidRDefault="001A506A" w:rsidP="001A506A">
      <w:pPr>
        <w:widowControl/>
        <w:shd w:val="clear" w:color="auto" w:fill="FFFFFF"/>
        <w:spacing w:line="276" w:lineRule="atLeast"/>
        <w:ind w:firstLine="632"/>
        <w:rPr>
          <w:rFonts w:ascii="Times New Roman" w:eastAsia="宋体" w:hAnsi="Times New Roman" w:cs="Times New Roman"/>
          <w:color w:val="000000"/>
          <w:kern w:val="0"/>
          <w:sz w:val="24"/>
          <w:szCs w:val="24"/>
        </w:rPr>
      </w:pPr>
      <w:r w:rsidRPr="001A506A">
        <w:rPr>
          <w:rFonts w:ascii="黑体" w:eastAsia="黑体" w:hAnsi="黑体" w:cs="Times New Roman" w:hint="eastAsia"/>
          <w:color w:val="000000"/>
          <w:kern w:val="0"/>
          <w:sz w:val="24"/>
          <w:szCs w:val="24"/>
        </w:rPr>
        <w:t>第八条</w:t>
      </w:r>
      <w:r w:rsidRPr="001A506A">
        <w:rPr>
          <w:rFonts w:ascii="Times New Roman" w:eastAsia="宋体" w:hAnsi="Times New Roman" w:cs="Times New Roman"/>
          <w:color w:val="000000"/>
          <w:kern w:val="0"/>
          <w:sz w:val="24"/>
          <w:szCs w:val="24"/>
        </w:rPr>
        <w:t>  </w:t>
      </w:r>
      <w:r w:rsidRPr="001A506A">
        <w:rPr>
          <w:rFonts w:ascii="宋体" w:eastAsia="宋体" w:hAnsi="宋体" w:cs="Times New Roman" w:hint="eastAsia"/>
          <w:color w:val="000000"/>
          <w:kern w:val="0"/>
          <w:sz w:val="24"/>
          <w:szCs w:val="24"/>
        </w:rPr>
        <w:t>独立法人研发机构施行科技成果作价入股和分红激励的相关支出，按照税法规定进行税前扣除。其分红激励所需支出不计入工资总额基数，不作为职工教育经费、工会经费、社会保险费、补充养老及补充医疗保险费、住房公积金等的计提依据。</w:t>
      </w:r>
    </w:p>
    <w:p w:rsidR="001A506A" w:rsidRPr="001A506A" w:rsidRDefault="001A506A" w:rsidP="001A506A">
      <w:pPr>
        <w:widowControl/>
        <w:shd w:val="clear" w:color="auto" w:fill="FFFFFF"/>
        <w:spacing w:line="276" w:lineRule="atLeast"/>
        <w:ind w:firstLine="632"/>
        <w:rPr>
          <w:rFonts w:ascii="Times New Roman" w:eastAsia="宋体" w:hAnsi="Times New Roman" w:cs="Times New Roman"/>
          <w:color w:val="000000"/>
          <w:kern w:val="0"/>
          <w:sz w:val="24"/>
          <w:szCs w:val="24"/>
        </w:rPr>
      </w:pPr>
      <w:r w:rsidRPr="001A506A">
        <w:rPr>
          <w:rFonts w:ascii="黑体" w:eastAsia="黑体" w:hAnsi="黑体" w:cs="Times New Roman" w:hint="eastAsia"/>
          <w:color w:val="000000"/>
          <w:kern w:val="0"/>
          <w:sz w:val="24"/>
          <w:szCs w:val="24"/>
        </w:rPr>
        <w:t>第九条</w:t>
      </w:r>
      <w:r w:rsidRPr="001A506A">
        <w:rPr>
          <w:rFonts w:ascii="Times New Roman" w:eastAsia="宋体" w:hAnsi="Times New Roman" w:cs="Times New Roman"/>
          <w:color w:val="000000"/>
          <w:kern w:val="0"/>
          <w:sz w:val="24"/>
          <w:szCs w:val="24"/>
        </w:rPr>
        <w:t>  </w:t>
      </w:r>
      <w:r w:rsidRPr="001A506A">
        <w:rPr>
          <w:rFonts w:ascii="宋体" w:eastAsia="宋体" w:hAnsi="宋体" w:cs="Times New Roman" w:hint="eastAsia"/>
          <w:color w:val="000000"/>
          <w:kern w:val="0"/>
          <w:sz w:val="24"/>
          <w:szCs w:val="24"/>
        </w:rPr>
        <w:t>独立法人研发机构享受“科技创新券”相关优惠政策。</w:t>
      </w:r>
    </w:p>
    <w:p w:rsidR="001A506A" w:rsidRPr="001A506A" w:rsidRDefault="001A506A" w:rsidP="001A506A">
      <w:pPr>
        <w:widowControl/>
        <w:shd w:val="clear" w:color="auto" w:fill="FFFFFF"/>
        <w:spacing w:line="276" w:lineRule="atLeast"/>
        <w:ind w:firstLine="632"/>
        <w:rPr>
          <w:rFonts w:ascii="Times New Roman" w:eastAsia="宋体" w:hAnsi="Times New Roman" w:cs="Times New Roman"/>
          <w:color w:val="000000"/>
          <w:kern w:val="0"/>
          <w:sz w:val="24"/>
          <w:szCs w:val="24"/>
        </w:rPr>
      </w:pPr>
      <w:r w:rsidRPr="001A506A">
        <w:rPr>
          <w:rFonts w:ascii="黑体" w:eastAsia="黑体" w:hAnsi="黑体" w:cs="Times New Roman" w:hint="eastAsia"/>
          <w:color w:val="000000"/>
          <w:kern w:val="0"/>
          <w:sz w:val="24"/>
          <w:szCs w:val="24"/>
        </w:rPr>
        <w:t>第十条</w:t>
      </w:r>
      <w:r w:rsidRPr="001A506A">
        <w:rPr>
          <w:rFonts w:ascii="Times New Roman" w:eastAsia="宋体" w:hAnsi="Times New Roman" w:cs="Times New Roman"/>
          <w:color w:val="000000"/>
          <w:kern w:val="0"/>
          <w:sz w:val="24"/>
          <w:szCs w:val="24"/>
        </w:rPr>
        <w:t>  </w:t>
      </w:r>
      <w:r w:rsidRPr="001A506A">
        <w:rPr>
          <w:rFonts w:ascii="宋体" w:eastAsia="宋体" w:hAnsi="宋体" w:cs="Times New Roman" w:hint="eastAsia"/>
          <w:color w:val="000000"/>
          <w:kern w:val="0"/>
          <w:sz w:val="24"/>
          <w:szCs w:val="24"/>
        </w:rPr>
        <w:t>独立法人研发机构在一个纳税年度技术转让所得未超过</w:t>
      </w:r>
      <w:r w:rsidRPr="001A506A">
        <w:rPr>
          <w:rFonts w:ascii="Times New Roman" w:eastAsia="宋体" w:hAnsi="Times New Roman" w:cs="Times New Roman"/>
          <w:color w:val="000000"/>
          <w:kern w:val="0"/>
          <w:sz w:val="24"/>
          <w:szCs w:val="24"/>
        </w:rPr>
        <w:t>500</w:t>
      </w:r>
      <w:r w:rsidRPr="001A506A">
        <w:rPr>
          <w:rFonts w:ascii="宋体" w:eastAsia="宋体" w:hAnsi="宋体" w:cs="Times New Roman" w:hint="eastAsia"/>
          <w:color w:val="000000"/>
          <w:kern w:val="0"/>
          <w:sz w:val="24"/>
          <w:szCs w:val="24"/>
        </w:rPr>
        <w:t>万元的，企业所得税区级留成部分全额返还；超过</w:t>
      </w:r>
      <w:r w:rsidRPr="001A506A">
        <w:rPr>
          <w:rFonts w:ascii="Times New Roman" w:eastAsia="宋体" w:hAnsi="Times New Roman" w:cs="Times New Roman"/>
          <w:color w:val="000000"/>
          <w:kern w:val="0"/>
          <w:sz w:val="24"/>
          <w:szCs w:val="24"/>
        </w:rPr>
        <w:t>500</w:t>
      </w:r>
      <w:r w:rsidRPr="001A506A">
        <w:rPr>
          <w:rFonts w:ascii="宋体" w:eastAsia="宋体" w:hAnsi="宋体" w:cs="Times New Roman" w:hint="eastAsia"/>
          <w:color w:val="000000"/>
          <w:kern w:val="0"/>
          <w:sz w:val="24"/>
          <w:szCs w:val="24"/>
        </w:rPr>
        <w:t>万元的部分，企业所得税区级留成部分返还</w:t>
      </w:r>
      <w:r w:rsidRPr="001A506A">
        <w:rPr>
          <w:rFonts w:ascii="Times New Roman" w:eastAsia="宋体" w:hAnsi="Times New Roman" w:cs="Times New Roman"/>
          <w:color w:val="000000"/>
          <w:kern w:val="0"/>
          <w:sz w:val="24"/>
          <w:szCs w:val="24"/>
        </w:rPr>
        <w:t>50%</w:t>
      </w:r>
      <w:r w:rsidRPr="001A506A">
        <w:rPr>
          <w:rFonts w:ascii="宋体" w:eastAsia="宋体" w:hAnsi="宋体" w:cs="Times New Roman" w:hint="eastAsia"/>
          <w:color w:val="000000"/>
          <w:kern w:val="0"/>
          <w:sz w:val="24"/>
          <w:szCs w:val="24"/>
        </w:rPr>
        <w:t>。</w:t>
      </w:r>
    </w:p>
    <w:p w:rsidR="001A506A" w:rsidRPr="001A506A" w:rsidRDefault="001A506A" w:rsidP="001A506A">
      <w:pPr>
        <w:widowControl/>
        <w:shd w:val="clear" w:color="auto" w:fill="FFFFFF"/>
        <w:spacing w:line="276" w:lineRule="atLeast"/>
        <w:ind w:firstLine="632"/>
        <w:rPr>
          <w:rFonts w:ascii="Times New Roman" w:eastAsia="宋体" w:hAnsi="Times New Roman" w:cs="Times New Roman"/>
          <w:color w:val="000000"/>
          <w:kern w:val="0"/>
          <w:sz w:val="24"/>
          <w:szCs w:val="24"/>
        </w:rPr>
      </w:pPr>
      <w:r w:rsidRPr="001A506A">
        <w:rPr>
          <w:rFonts w:ascii="黑体" w:eastAsia="黑体" w:hAnsi="黑体" w:cs="Times New Roman" w:hint="eastAsia"/>
          <w:color w:val="000000"/>
          <w:kern w:val="0"/>
          <w:sz w:val="24"/>
          <w:szCs w:val="24"/>
        </w:rPr>
        <w:t>第十一条</w:t>
      </w:r>
      <w:r w:rsidRPr="001A506A">
        <w:rPr>
          <w:rFonts w:ascii="Times New Roman" w:eastAsia="宋体" w:hAnsi="Times New Roman" w:cs="Times New Roman"/>
          <w:b/>
          <w:bCs/>
          <w:color w:val="000000"/>
          <w:kern w:val="0"/>
          <w:sz w:val="24"/>
          <w:szCs w:val="24"/>
        </w:rPr>
        <w:t> </w:t>
      </w:r>
      <w:r w:rsidRPr="001A506A">
        <w:rPr>
          <w:rFonts w:ascii="Times New Roman" w:eastAsia="宋体" w:hAnsi="Times New Roman" w:cs="Times New Roman"/>
          <w:color w:val="000000"/>
          <w:kern w:val="0"/>
          <w:sz w:val="24"/>
          <w:szCs w:val="24"/>
        </w:rPr>
        <w:t> </w:t>
      </w:r>
      <w:r w:rsidRPr="001A506A">
        <w:rPr>
          <w:rFonts w:ascii="Times New Roman" w:eastAsia="宋体" w:hAnsi="Times New Roman" w:cs="Times New Roman"/>
          <w:color w:val="000000"/>
          <w:kern w:val="0"/>
          <w:sz w:val="24"/>
          <w:szCs w:val="24"/>
        </w:rPr>
        <w:t>设立财政性科技投融资基金，优先为区内独立法人研发机构提供科技风险投资、科技保险、贷款担保、贷款贴息等服务。</w:t>
      </w:r>
    </w:p>
    <w:p w:rsidR="001A506A" w:rsidRPr="001A506A" w:rsidRDefault="001A506A" w:rsidP="001A506A">
      <w:pPr>
        <w:widowControl/>
        <w:shd w:val="clear" w:color="auto" w:fill="FFFFFF"/>
        <w:spacing w:line="276" w:lineRule="atLeast"/>
        <w:ind w:firstLine="632"/>
        <w:rPr>
          <w:rFonts w:ascii="Times New Roman" w:eastAsia="宋体" w:hAnsi="Times New Roman" w:cs="Times New Roman"/>
          <w:color w:val="000000"/>
          <w:kern w:val="0"/>
          <w:sz w:val="24"/>
          <w:szCs w:val="24"/>
        </w:rPr>
      </w:pPr>
      <w:r w:rsidRPr="001A506A">
        <w:rPr>
          <w:rFonts w:ascii="黑体" w:eastAsia="黑体" w:hAnsi="黑体" w:cs="Times New Roman" w:hint="eastAsia"/>
          <w:color w:val="000000"/>
          <w:kern w:val="0"/>
          <w:sz w:val="24"/>
          <w:szCs w:val="24"/>
        </w:rPr>
        <w:t>第十二条</w:t>
      </w:r>
      <w:r w:rsidRPr="001A506A">
        <w:rPr>
          <w:rFonts w:ascii="Times New Roman" w:eastAsia="宋体" w:hAnsi="Times New Roman" w:cs="Times New Roman"/>
          <w:color w:val="000000"/>
          <w:kern w:val="0"/>
          <w:sz w:val="24"/>
          <w:szCs w:val="24"/>
        </w:rPr>
        <w:t>  </w:t>
      </w:r>
      <w:r w:rsidRPr="001A506A">
        <w:rPr>
          <w:rFonts w:ascii="宋体" w:eastAsia="宋体" w:hAnsi="宋体" w:cs="Times New Roman" w:hint="eastAsia"/>
          <w:color w:val="000000"/>
          <w:kern w:val="0"/>
          <w:sz w:val="24"/>
          <w:szCs w:val="24"/>
        </w:rPr>
        <w:t>独立法人研发机构取得的财政扶持资金，只能用于后续研发投入。</w:t>
      </w:r>
    </w:p>
    <w:p w:rsidR="001A506A" w:rsidRPr="001A506A" w:rsidRDefault="001A506A" w:rsidP="001A506A">
      <w:pPr>
        <w:widowControl/>
        <w:shd w:val="clear" w:color="auto" w:fill="FFFFFF"/>
        <w:spacing w:line="276" w:lineRule="atLeast"/>
        <w:ind w:firstLine="632"/>
        <w:rPr>
          <w:rFonts w:ascii="Times New Roman" w:eastAsia="宋体" w:hAnsi="Times New Roman" w:cs="Times New Roman"/>
          <w:color w:val="000000"/>
          <w:kern w:val="0"/>
          <w:sz w:val="24"/>
          <w:szCs w:val="24"/>
        </w:rPr>
      </w:pPr>
      <w:r w:rsidRPr="001A506A">
        <w:rPr>
          <w:rFonts w:ascii="黑体" w:eastAsia="黑体" w:hAnsi="黑体" w:cs="Times New Roman" w:hint="eastAsia"/>
          <w:color w:val="000000"/>
          <w:kern w:val="0"/>
          <w:sz w:val="24"/>
          <w:szCs w:val="24"/>
        </w:rPr>
        <w:t>第十三条</w:t>
      </w:r>
      <w:r w:rsidRPr="001A506A">
        <w:rPr>
          <w:rFonts w:ascii="Times New Roman" w:eastAsia="宋体" w:hAnsi="Times New Roman" w:cs="Times New Roman"/>
          <w:color w:val="000000"/>
          <w:kern w:val="0"/>
          <w:sz w:val="24"/>
          <w:szCs w:val="24"/>
        </w:rPr>
        <w:t>  </w:t>
      </w:r>
      <w:r w:rsidRPr="001A506A">
        <w:rPr>
          <w:rFonts w:ascii="宋体" w:eastAsia="宋体" w:hAnsi="宋体" w:cs="Times New Roman" w:hint="eastAsia"/>
          <w:color w:val="000000"/>
          <w:kern w:val="0"/>
          <w:sz w:val="24"/>
          <w:szCs w:val="24"/>
        </w:rPr>
        <w:t>违反规定使用、骗取本办法补贴各项财政资金的，区科委、区财政局将其失信行为录入相关领域信用信息平台，实施联合惩戒，并依照《财政违法行为处罚处分条例》等国家有关规定进行处理。</w:t>
      </w:r>
    </w:p>
    <w:p w:rsidR="001A506A" w:rsidRPr="001A506A" w:rsidRDefault="001A506A" w:rsidP="001A506A">
      <w:pPr>
        <w:widowControl/>
        <w:shd w:val="clear" w:color="auto" w:fill="FFFFFF"/>
        <w:spacing w:line="276" w:lineRule="atLeast"/>
        <w:ind w:firstLine="632"/>
        <w:rPr>
          <w:rFonts w:ascii="Times New Roman" w:eastAsia="宋体" w:hAnsi="Times New Roman" w:cs="Times New Roman"/>
          <w:color w:val="000000"/>
          <w:kern w:val="0"/>
          <w:sz w:val="24"/>
          <w:szCs w:val="24"/>
        </w:rPr>
      </w:pPr>
      <w:r w:rsidRPr="001A506A">
        <w:rPr>
          <w:rFonts w:ascii="黑体" w:eastAsia="黑体" w:hAnsi="黑体" w:cs="Times New Roman" w:hint="eastAsia"/>
          <w:color w:val="000000"/>
          <w:kern w:val="0"/>
          <w:sz w:val="24"/>
          <w:szCs w:val="24"/>
        </w:rPr>
        <w:t>第十四条</w:t>
      </w:r>
      <w:r w:rsidRPr="001A506A">
        <w:rPr>
          <w:rFonts w:ascii="Times New Roman" w:eastAsia="宋体" w:hAnsi="Times New Roman" w:cs="Times New Roman"/>
          <w:color w:val="000000"/>
          <w:kern w:val="0"/>
          <w:sz w:val="24"/>
          <w:szCs w:val="24"/>
        </w:rPr>
        <w:t>  </w:t>
      </w:r>
      <w:r w:rsidRPr="001A506A">
        <w:rPr>
          <w:rFonts w:ascii="宋体" w:eastAsia="宋体" w:hAnsi="宋体" w:cs="Times New Roman" w:hint="eastAsia"/>
          <w:color w:val="000000"/>
          <w:kern w:val="0"/>
          <w:sz w:val="24"/>
          <w:szCs w:val="24"/>
        </w:rPr>
        <w:t>区科委、区财政局要加强财政扶持资金使用情况的日常监管。</w:t>
      </w:r>
    </w:p>
    <w:p w:rsidR="001A506A" w:rsidRPr="001A506A" w:rsidRDefault="001A506A" w:rsidP="001A506A">
      <w:pPr>
        <w:widowControl/>
        <w:shd w:val="clear" w:color="auto" w:fill="FFFFFF"/>
        <w:spacing w:line="276" w:lineRule="atLeast"/>
        <w:ind w:firstLine="632"/>
        <w:rPr>
          <w:rFonts w:ascii="Times New Roman" w:eastAsia="宋体" w:hAnsi="Times New Roman" w:cs="Times New Roman"/>
          <w:color w:val="000000"/>
          <w:kern w:val="0"/>
          <w:sz w:val="24"/>
          <w:szCs w:val="24"/>
        </w:rPr>
      </w:pPr>
      <w:r w:rsidRPr="001A506A">
        <w:rPr>
          <w:rFonts w:ascii="黑体" w:eastAsia="黑体" w:hAnsi="黑体" w:cs="Times New Roman" w:hint="eastAsia"/>
          <w:color w:val="000000"/>
          <w:kern w:val="0"/>
          <w:sz w:val="24"/>
          <w:szCs w:val="24"/>
        </w:rPr>
        <w:t>第十五条</w:t>
      </w:r>
      <w:r w:rsidRPr="001A506A">
        <w:rPr>
          <w:rFonts w:ascii="Times New Roman" w:eastAsia="宋体" w:hAnsi="Times New Roman" w:cs="Times New Roman"/>
          <w:color w:val="000000"/>
          <w:kern w:val="0"/>
          <w:sz w:val="24"/>
          <w:szCs w:val="24"/>
        </w:rPr>
        <w:t>  </w:t>
      </w:r>
      <w:r w:rsidRPr="001A506A">
        <w:rPr>
          <w:rFonts w:ascii="宋体" w:eastAsia="宋体" w:hAnsi="宋体" w:cs="Times New Roman" w:hint="eastAsia"/>
          <w:color w:val="000000"/>
          <w:kern w:val="0"/>
          <w:sz w:val="24"/>
          <w:szCs w:val="24"/>
        </w:rPr>
        <w:t>本办法补助资金由区科委、区财政局兑现。</w:t>
      </w:r>
    </w:p>
    <w:p w:rsidR="001A506A" w:rsidRPr="001A506A" w:rsidRDefault="001A506A" w:rsidP="001A506A">
      <w:pPr>
        <w:widowControl/>
        <w:shd w:val="clear" w:color="auto" w:fill="FFFFFF"/>
        <w:spacing w:line="276" w:lineRule="atLeast"/>
        <w:ind w:firstLine="632"/>
        <w:rPr>
          <w:rFonts w:ascii="Times New Roman" w:eastAsia="宋体" w:hAnsi="Times New Roman" w:cs="Times New Roman"/>
          <w:color w:val="000000"/>
          <w:kern w:val="0"/>
          <w:sz w:val="24"/>
          <w:szCs w:val="24"/>
        </w:rPr>
      </w:pPr>
      <w:r w:rsidRPr="001A506A">
        <w:rPr>
          <w:rFonts w:ascii="黑体" w:eastAsia="黑体" w:hAnsi="黑体" w:cs="Times New Roman" w:hint="eastAsia"/>
          <w:color w:val="000000"/>
          <w:kern w:val="0"/>
          <w:sz w:val="24"/>
          <w:szCs w:val="24"/>
        </w:rPr>
        <w:t>第十六条</w:t>
      </w:r>
      <w:r w:rsidRPr="001A506A">
        <w:rPr>
          <w:rFonts w:ascii="Times New Roman" w:eastAsia="宋体" w:hAnsi="Times New Roman" w:cs="Times New Roman"/>
          <w:color w:val="000000"/>
          <w:kern w:val="0"/>
          <w:sz w:val="24"/>
          <w:szCs w:val="24"/>
        </w:rPr>
        <w:t>  </w:t>
      </w:r>
      <w:r w:rsidRPr="001A506A">
        <w:rPr>
          <w:rFonts w:ascii="宋体" w:eastAsia="宋体" w:hAnsi="宋体" w:cs="Times New Roman" w:hint="eastAsia"/>
          <w:color w:val="000000"/>
          <w:kern w:val="0"/>
          <w:sz w:val="24"/>
          <w:szCs w:val="24"/>
        </w:rPr>
        <w:t>本办法之印发之日起开始执行。</w:t>
      </w:r>
      <w:r w:rsidRPr="001A506A">
        <w:rPr>
          <w:rFonts w:ascii="Times New Roman" w:eastAsia="宋体" w:hAnsi="Times New Roman" w:cs="Times New Roman"/>
          <w:color w:val="000000"/>
          <w:kern w:val="0"/>
          <w:sz w:val="24"/>
          <w:szCs w:val="24"/>
        </w:rPr>
        <w:t>2016</w:t>
      </w:r>
      <w:r w:rsidRPr="001A506A">
        <w:rPr>
          <w:rFonts w:ascii="宋体" w:eastAsia="宋体" w:hAnsi="宋体" w:cs="Times New Roman" w:hint="eastAsia"/>
          <w:color w:val="000000"/>
          <w:kern w:val="0"/>
          <w:sz w:val="24"/>
          <w:szCs w:val="24"/>
        </w:rPr>
        <w:t>年</w:t>
      </w:r>
      <w:r w:rsidRPr="001A506A">
        <w:rPr>
          <w:rFonts w:ascii="Times New Roman" w:eastAsia="宋体" w:hAnsi="Times New Roman" w:cs="Times New Roman"/>
          <w:color w:val="000000"/>
          <w:kern w:val="0"/>
          <w:sz w:val="24"/>
          <w:szCs w:val="24"/>
        </w:rPr>
        <w:t>1</w:t>
      </w:r>
      <w:r w:rsidRPr="001A506A">
        <w:rPr>
          <w:rFonts w:ascii="宋体" w:eastAsia="宋体" w:hAnsi="宋体" w:cs="Times New Roman" w:hint="eastAsia"/>
          <w:color w:val="000000"/>
          <w:kern w:val="0"/>
          <w:sz w:val="24"/>
          <w:szCs w:val="24"/>
        </w:rPr>
        <w:t>月</w:t>
      </w:r>
      <w:r w:rsidRPr="001A506A">
        <w:rPr>
          <w:rFonts w:ascii="Times New Roman" w:eastAsia="宋体" w:hAnsi="Times New Roman" w:cs="Times New Roman"/>
          <w:color w:val="000000"/>
          <w:kern w:val="0"/>
          <w:sz w:val="24"/>
          <w:szCs w:val="24"/>
        </w:rPr>
        <w:t>1</w:t>
      </w:r>
      <w:r w:rsidRPr="001A506A">
        <w:rPr>
          <w:rFonts w:ascii="宋体" w:eastAsia="宋体" w:hAnsi="宋体" w:cs="Times New Roman" w:hint="eastAsia"/>
          <w:color w:val="000000"/>
          <w:kern w:val="0"/>
          <w:sz w:val="24"/>
          <w:szCs w:val="24"/>
        </w:rPr>
        <w:t>日及以后独立法人研发机构，按本办法执行。本办法有效期至</w:t>
      </w:r>
      <w:r w:rsidRPr="001A506A">
        <w:rPr>
          <w:rFonts w:ascii="Times New Roman" w:eastAsia="宋体" w:hAnsi="Times New Roman" w:cs="Times New Roman"/>
          <w:color w:val="000000"/>
          <w:kern w:val="0"/>
          <w:sz w:val="24"/>
          <w:szCs w:val="24"/>
        </w:rPr>
        <w:t>2020</w:t>
      </w:r>
      <w:r w:rsidRPr="001A506A">
        <w:rPr>
          <w:rFonts w:ascii="宋体" w:eastAsia="宋体" w:hAnsi="宋体" w:cs="Times New Roman" w:hint="eastAsia"/>
          <w:color w:val="000000"/>
          <w:kern w:val="0"/>
          <w:sz w:val="24"/>
          <w:szCs w:val="24"/>
        </w:rPr>
        <w:t>年</w:t>
      </w:r>
      <w:r w:rsidRPr="001A506A">
        <w:rPr>
          <w:rFonts w:ascii="Times New Roman" w:eastAsia="宋体" w:hAnsi="Times New Roman" w:cs="Times New Roman"/>
          <w:color w:val="000000"/>
          <w:kern w:val="0"/>
          <w:sz w:val="24"/>
          <w:szCs w:val="24"/>
        </w:rPr>
        <w:t>12 </w:t>
      </w:r>
      <w:r w:rsidRPr="001A506A">
        <w:rPr>
          <w:rFonts w:ascii="宋体" w:eastAsia="宋体" w:hAnsi="宋体" w:cs="Times New Roman" w:hint="eastAsia"/>
          <w:color w:val="000000"/>
          <w:kern w:val="0"/>
          <w:sz w:val="24"/>
          <w:szCs w:val="24"/>
        </w:rPr>
        <w:t>月</w:t>
      </w:r>
      <w:r w:rsidRPr="001A506A">
        <w:rPr>
          <w:rFonts w:ascii="Times New Roman" w:eastAsia="宋体" w:hAnsi="Times New Roman" w:cs="Times New Roman"/>
          <w:color w:val="000000"/>
          <w:kern w:val="0"/>
          <w:sz w:val="24"/>
          <w:szCs w:val="24"/>
        </w:rPr>
        <w:t>31</w:t>
      </w:r>
      <w:r w:rsidRPr="001A506A">
        <w:rPr>
          <w:rFonts w:ascii="宋体" w:eastAsia="宋体" w:hAnsi="宋体" w:cs="Times New Roman" w:hint="eastAsia"/>
          <w:color w:val="000000"/>
          <w:kern w:val="0"/>
          <w:sz w:val="24"/>
          <w:szCs w:val="24"/>
        </w:rPr>
        <w:t>日。</w:t>
      </w:r>
    </w:p>
    <w:p w:rsidR="00A33B7C" w:rsidRDefault="00A33B7C">
      <w:bookmarkStart w:id="0" w:name="_GoBack"/>
      <w:bookmarkEnd w:id="0"/>
    </w:p>
    <w:sectPr w:rsidR="00A33B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06A"/>
    <w:rsid w:val="001A506A"/>
    <w:rsid w:val="00A33B7C"/>
    <w:rsid w:val="00E73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5FAB1F-BD59-4914-8A0D-CE2D5E39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A5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70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个人用户</cp:lastModifiedBy>
  <cp:revision>3</cp:revision>
  <dcterms:created xsi:type="dcterms:W3CDTF">2018-05-24T03:16:00Z</dcterms:created>
  <dcterms:modified xsi:type="dcterms:W3CDTF">2018-10-26T01:58:00Z</dcterms:modified>
</cp:coreProperties>
</file>