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45073" w14:textId="77777777" w:rsidR="00137C67" w:rsidRPr="00137C67" w:rsidRDefault="00137C67" w:rsidP="00137C67">
      <w:pPr>
        <w:widowControl/>
        <w:numPr>
          <w:ilvl w:val="0"/>
          <w:numId w:val="1"/>
        </w:numPr>
        <w:shd w:val="clear" w:color="auto" w:fill="FFFFFF"/>
        <w:spacing w:line="420" w:lineRule="atLeast"/>
        <w:ind w:left="0"/>
        <w:jc w:val="left"/>
        <w:rPr>
          <w:rFonts w:ascii="宋体" w:eastAsia="宋体" w:hAnsi="宋体" w:cs="宋体"/>
          <w:color w:val="791911"/>
          <w:kern w:val="0"/>
          <w:sz w:val="18"/>
          <w:szCs w:val="18"/>
        </w:rPr>
      </w:pPr>
      <w:r w:rsidRPr="00137C67">
        <w:rPr>
          <w:rFonts w:ascii="宋体" w:eastAsia="宋体" w:hAnsi="宋体" w:cs="宋体" w:hint="eastAsia"/>
          <w:b/>
          <w:bCs/>
          <w:color w:val="791911"/>
          <w:kern w:val="0"/>
          <w:sz w:val="18"/>
          <w:szCs w:val="18"/>
        </w:rPr>
        <w:t>索 引 号:</w:t>
      </w:r>
      <w:r w:rsidRPr="00137C67">
        <w:rPr>
          <w:rFonts w:ascii="宋体" w:eastAsia="宋体" w:hAnsi="宋体" w:cs="宋体" w:hint="eastAsia"/>
          <w:color w:val="791911"/>
          <w:kern w:val="0"/>
          <w:sz w:val="18"/>
          <w:szCs w:val="18"/>
        </w:rPr>
        <w:t>550102589-201507-110948</w:t>
      </w:r>
    </w:p>
    <w:p w14:paraId="74CF1BB9" w14:textId="77777777" w:rsidR="00137C67" w:rsidRPr="00137C67" w:rsidRDefault="00137C67" w:rsidP="00137C67">
      <w:pPr>
        <w:widowControl/>
        <w:numPr>
          <w:ilvl w:val="0"/>
          <w:numId w:val="1"/>
        </w:numPr>
        <w:shd w:val="clear" w:color="auto" w:fill="FFFFFF"/>
        <w:spacing w:line="420" w:lineRule="atLeast"/>
        <w:ind w:left="0"/>
        <w:jc w:val="left"/>
        <w:rPr>
          <w:rFonts w:ascii="宋体" w:eastAsia="宋体" w:hAnsi="宋体" w:cs="宋体" w:hint="eastAsia"/>
          <w:color w:val="791911"/>
          <w:kern w:val="0"/>
          <w:sz w:val="18"/>
          <w:szCs w:val="18"/>
        </w:rPr>
      </w:pPr>
      <w:r w:rsidRPr="00137C67">
        <w:rPr>
          <w:rFonts w:ascii="宋体" w:eastAsia="宋体" w:hAnsi="宋体" w:cs="宋体" w:hint="eastAsia"/>
          <w:b/>
          <w:bCs/>
          <w:color w:val="791911"/>
          <w:kern w:val="0"/>
          <w:sz w:val="18"/>
          <w:szCs w:val="18"/>
        </w:rPr>
        <w:t>主题分类:</w:t>
      </w:r>
      <w:r w:rsidRPr="00137C67">
        <w:rPr>
          <w:rFonts w:ascii="宋体" w:eastAsia="宋体" w:hAnsi="宋体" w:cs="宋体" w:hint="eastAsia"/>
          <w:color w:val="791911"/>
          <w:kern w:val="0"/>
          <w:sz w:val="18"/>
          <w:szCs w:val="18"/>
        </w:rPr>
        <w:t>政府文件</w:t>
      </w:r>
    </w:p>
    <w:p w14:paraId="48678124" w14:textId="77777777" w:rsidR="00137C67" w:rsidRPr="00137C67" w:rsidRDefault="00137C67" w:rsidP="00137C67">
      <w:pPr>
        <w:widowControl/>
        <w:numPr>
          <w:ilvl w:val="0"/>
          <w:numId w:val="1"/>
        </w:numPr>
        <w:shd w:val="clear" w:color="auto" w:fill="FFFFFF"/>
        <w:spacing w:line="420" w:lineRule="atLeast"/>
        <w:ind w:left="0"/>
        <w:jc w:val="left"/>
        <w:rPr>
          <w:rFonts w:ascii="宋体" w:eastAsia="宋体" w:hAnsi="宋体" w:cs="宋体" w:hint="eastAsia"/>
          <w:color w:val="791911"/>
          <w:kern w:val="0"/>
          <w:sz w:val="18"/>
          <w:szCs w:val="18"/>
        </w:rPr>
      </w:pPr>
      <w:r w:rsidRPr="00137C67">
        <w:rPr>
          <w:rFonts w:ascii="宋体" w:eastAsia="宋体" w:hAnsi="宋体" w:cs="宋体" w:hint="eastAsia"/>
          <w:b/>
          <w:bCs/>
          <w:color w:val="791911"/>
          <w:kern w:val="0"/>
          <w:sz w:val="18"/>
          <w:szCs w:val="18"/>
        </w:rPr>
        <w:t>发布机构:</w:t>
      </w:r>
      <w:r w:rsidRPr="00137C67">
        <w:rPr>
          <w:rFonts w:ascii="宋体" w:eastAsia="宋体" w:hAnsi="宋体" w:cs="宋体" w:hint="eastAsia"/>
          <w:color w:val="791911"/>
          <w:kern w:val="0"/>
          <w:sz w:val="18"/>
          <w:szCs w:val="18"/>
        </w:rPr>
        <w:t>昆明市工业和信息化委员会</w:t>
      </w:r>
    </w:p>
    <w:p w14:paraId="45D22283" w14:textId="77777777" w:rsidR="00137C67" w:rsidRPr="00137C67" w:rsidRDefault="00137C67" w:rsidP="00137C67">
      <w:pPr>
        <w:widowControl/>
        <w:numPr>
          <w:ilvl w:val="0"/>
          <w:numId w:val="1"/>
        </w:numPr>
        <w:shd w:val="clear" w:color="auto" w:fill="FFFFFF"/>
        <w:spacing w:line="420" w:lineRule="atLeast"/>
        <w:ind w:left="0"/>
        <w:jc w:val="left"/>
        <w:rPr>
          <w:rFonts w:ascii="宋体" w:eastAsia="宋体" w:hAnsi="宋体" w:cs="宋体" w:hint="eastAsia"/>
          <w:color w:val="791911"/>
          <w:kern w:val="0"/>
          <w:sz w:val="18"/>
          <w:szCs w:val="18"/>
        </w:rPr>
      </w:pPr>
      <w:r w:rsidRPr="00137C67">
        <w:rPr>
          <w:rFonts w:ascii="宋体" w:eastAsia="宋体" w:hAnsi="宋体" w:cs="宋体" w:hint="eastAsia"/>
          <w:b/>
          <w:bCs/>
          <w:color w:val="791911"/>
          <w:kern w:val="0"/>
          <w:sz w:val="18"/>
          <w:szCs w:val="18"/>
        </w:rPr>
        <w:t>发文日期:</w:t>
      </w:r>
      <w:r w:rsidRPr="00137C67">
        <w:rPr>
          <w:rFonts w:ascii="宋体" w:eastAsia="宋体" w:hAnsi="宋体" w:cs="宋体" w:hint="eastAsia"/>
          <w:color w:val="791911"/>
          <w:kern w:val="0"/>
          <w:sz w:val="18"/>
          <w:szCs w:val="18"/>
        </w:rPr>
        <w:t>2015-07-17 00:00</w:t>
      </w:r>
    </w:p>
    <w:p w14:paraId="2982CCAA" w14:textId="77777777" w:rsidR="00137C67" w:rsidRPr="00137C67" w:rsidRDefault="00137C67" w:rsidP="00137C67">
      <w:pPr>
        <w:widowControl/>
        <w:numPr>
          <w:ilvl w:val="0"/>
          <w:numId w:val="1"/>
        </w:numPr>
        <w:shd w:val="clear" w:color="auto" w:fill="FFFFFF"/>
        <w:spacing w:line="420" w:lineRule="atLeast"/>
        <w:ind w:left="0"/>
        <w:jc w:val="left"/>
        <w:rPr>
          <w:rFonts w:ascii="宋体" w:eastAsia="宋体" w:hAnsi="宋体" w:cs="宋体" w:hint="eastAsia"/>
          <w:color w:val="791911"/>
          <w:kern w:val="0"/>
          <w:sz w:val="18"/>
          <w:szCs w:val="18"/>
        </w:rPr>
      </w:pPr>
      <w:r w:rsidRPr="00137C67">
        <w:rPr>
          <w:rFonts w:ascii="宋体" w:eastAsia="宋体" w:hAnsi="宋体" w:cs="宋体" w:hint="eastAsia"/>
          <w:b/>
          <w:bCs/>
          <w:color w:val="791911"/>
          <w:kern w:val="0"/>
          <w:sz w:val="18"/>
          <w:szCs w:val="18"/>
        </w:rPr>
        <w:t>名　　称:</w:t>
      </w:r>
      <w:bookmarkStart w:id="0" w:name="_GoBack"/>
      <w:r w:rsidRPr="00137C67">
        <w:rPr>
          <w:rFonts w:ascii="宋体" w:eastAsia="宋体" w:hAnsi="宋体" w:cs="宋体" w:hint="eastAsia"/>
          <w:color w:val="791911"/>
          <w:kern w:val="0"/>
          <w:sz w:val="18"/>
          <w:szCs w:val="18"/>
        </w:rPr>
        <w:t>昆明市人民政府办公厅关于印发昆明市支持工业产业率先发展若干政策的通知</w:t>
      </w:r>
      <w:bookmarkEnd w:id="0"/>
    </w:p>
    <w:p w14:paraId="19F25DC4" w14:textId="77777777" w:rsidR="00137C67" w:rsidRPr="00137C67" w:rsidRDefault="00137C67" w:rsidP="00137C67">
      <w:pPr>
        <w:widowControl/>
        <w:numPr>
          <w:ilvl w:val="0"/>
          <w:numId w:val="1"/>
        </w:numPr>
        <w:shd w:val="clear" w:color="auto" w:fill="FFFFFF"/>
        <w:spacing w:line="420" w:lineRule="atLeast"/>
        <w:ind w:left="0"/>
        <w:jc w:val="left"/>
        <w:rPr>
          <w:rFonts w:ascii="宋体" w:eastAsia="宋体" w:hAnsi="宋体" w:cs="宋体" w:hint="eastAsia"/>
          <w:color w:val="791911"/>
          <w:kern w:val="0"/>
          <w:sz w:val="18"/>
          <w:szCs w:val="18"/>
        </w:rPr>
      </w:pPr>
      <w:r w:rsidRPr="00137C67">
        <w:rPr>
          <w:rFonts w:ascii="宋体" w:eastAsia="宋体" w:hAnsi="宋体" w:cs="宋体" w:hint="eastAsia"/>
          <w:b/>
          <w:bCs/>
          <w:color w:val="791911"/>
          <w:kern w:val="0"/>
          <w:sz w:val="18"/>
          <w:szCs w:val="18"/>
        </w:rPr>
        <w:t>文　　号:</w:t>
      </w:r>
    </w:p>
    <w:p w14:paraId="0203F10A" w14:textId="77777777" w:rsidR="00137C67" w:rsidRPr="00137C67" w:rsidRDefault="00137C67" w:rsidP="00137C67">
      <w:pPr>
        <w:widowControl/>
        <w:shd w:val="clear" w:color="auto" w:fill="FFFFFF"/>
        <w:spacing w:line="540" w:lineRule="atLeast"/>
        <w:jc w:val="left"/>
        <w:rPr>
          <w:rFonts w:ascii="宋体" w:eastAsia="宋体" w:hAnsi="宋体" w:cs="宋体" w:hint="eastAsia"/>
          <w:color w:val="666666"/>
          <w:kern w:val="0"/>
          <w:szCs w:val="21"/>
        </w:rPr>
      </w:pPr>
      <w:r w:rsidRPr="00137C67">
        <w:rPr>
          <w:rFonts w:ascii="仿宋_GB2312" w:eastAsia="仿宋_GB2312" w:hAnsi="宋体" w:cs="宋体" w:hint="eastAsia"/>
          <w:color w:val="666666"/>
          <w:kern w:val="0"/>
          <w:sz w:val="32"/>
          <w:szCs w:val="32"/>
        </w:rPr>
        <w:t>各县（市）、区人民政府，市政府各委办局，各国家级、省级开发（度假）园区，各直属机构：</w:t>
      </w:r>
    </w:p>
    <w:p w14:paraId="6C42AF06" w14:textId="77777777" w:rsidR="00137C67" w:rsidRPr="00137C67" w:rsidRDefault="00137C67" w:rsidP="00137C67">
      <w:pPr>
        <w:widowControl/>
        <w:shd w:val="clear" w:color="auto" w:fill="FFFFFF"/>
        <w:spacing w:line="540" w:lineRule="atLeast"/>
        <w:ind w:firstLine="640"/>
        <w:jc w:val="left"/>
        <w:rPr>
          <w:rFonts w:ascii="宋体" w:eastAsia="宋体" w:hAnsi="宋体" w:cs="宋体" w:hint="eastAsia"/>
          <w:color w:val="666666"/>
          <w:kern w:val="0"/>
          <w:szCs w:val="21"/>
        </w:rPr>
      </w:pPr>
      <w:r w:rsidRPr="00137C67">
        <w:rPr>
          <w:rFonts w:ascii="仿宋_GB2312" w:eastAsia="仿宋_GB2312" w:hAnsi="宋体" w:cs="宋体" w:hint="eastAsia"/>
          <w:color w:val="666666"/>
          <w:kern w:val="0"/>
          <w:sz w:val="32"/>
          <w:szCs w:val="32"/>
        </w:rPr>
        <w:t>《昆明市支持工业产业率先发展的若干政策》已经市委、市政府研究同意，现印发给你们，请认真贯彻落实。</w:t>
      </w:r>
    </w:p>
    <w:p w14:paraId="55416155" w14:textId="77777777" w:rsidR="00137C67" w:rsidRPr="00137C67" w:rsidRDefault="00137C67" w:rsidP="00137C67">
      <w:pPr>
        <w:widowControl/>
        <w:shd w:val="clear" w:color="auto" w:fill="FFFFFF"/>
        <w:spacing w:line="540" w:lineRule="atLeast"/>
        <w:jc w:val="left"/>
        <w:rPr>
          <w:rFonts w:ascii="宋体" w:eastAsia="宋体" w:hAnsi="宋体" w:cs="宋体" w:hint="eastAsia"/>
          <w:color w:val="666666"/>
          <w:kern w:val="0"/>
          <w:szCs w:val="21"/>
        </w:rPr>
      </w:pPr>
      <w:r w:rsidRPr="00137C67">
        <w:rPr>
          <w:rFonts w:ascii="Times New Roman" w:eastAsia="宋体" w:hAnsi="Times New Roman" w:cs="Times New Roman" w:hint="eastAsia"/>
          <w:b/>
          <w:bCs/>
          <w:color w:val="666666"/>
          <w:kern w:val="0"/>
          <w:sz w:val="32"/>
          <w:szCs w:val="32"/>
        </w:rPr>
        <w:t> </w:t>
      </w:r>
    </w:p>
    <w:p w14:paraId="483FD6DD" w14:textId="77777777" w:rsidR="00137C67" w:rsidRPr="00137C67" w:rsidRDefault="00137C67" w:rsidP="00137C67">
      <w:pPr>
        <w:widowControl/>
        <w:shd w:val="clear" w:color="auto" w:fill="FFFFFF"/>
        <w:spacing w:line="540" w:lineRule="atLeast"/>
        <w:jc w:val="left"/>
        <w:rPr>
          <w:rFonts w:ascii="宋体" w:eastAsia="宋体" w:hAnsi="宋体" w:cs="宋体" w:hint="eastAsia"/>
          <w:color w:val="666666"/>
          <w:kern w:val="0"/>
          <w:szCs w:val="21"/>
        </w:rPr>
      </w:pPr>
      <w:r w:rsidRPr="00137C67">
        <w:rPr>
          <w:rFonts w:ascii="Times New Roman" w:eastAsia="宋体" w:hAnsi="Times New Roman" w:cs="Times New Roman" w:hint="eastAsia"/>
          <w:color w:val="666666"/>
          <w:kern w:val="0"/>
          <w:sz w:val="32"/>
          <w:szCs w:val="32"/>
        </w:rPr>
        <w:t> </w:t>
      </w:r>
    </w:p>
    <w:p w14:paraId="5422C615" w14:textId="77777777" w:rsidR="00137C67" w:rsidRPr="00137C67" w:rsidRDefault="00137C67" w:rsidP="00137C67">
      <w:pPr>
        <w:widowControl/>
        <w:shd w:val="clear" w:color="auto" w:fill="FFFFFF"/>
        <w:spacing w:line="540" w:lineRule="atLeast"/>
        <w:ind w:right="840"/>
        <w:jc w:val="right"/>
        <w:rPr>
          <w:rFonts w:ascii="宋体" w:eastAsia="宋体" w:hAnsi="宋体" w:cs="宋体" w:hint="eastAsia"/>
          <w:color w:val="666666"/>
          <w:kern w:val="0"/>
          <w:szCs w:val="21"/>
        </w:rPr>
      </w:pPr>
      <w:r w:rsidRPr="00137C67">
        <w:rPr>
          <w:rFonts w:ascii="仿宋_GB2312" w:eastAsia="仿宋_GB2312" w:hAnsi="宋体" w:cs="宋体" w:hint="eastAsia"/>
          <w:color w:val="666666"/>
          <w:kern w:val="0"/>
          <w:sz w:val="32"/>
          <w:szCs w:val="32"/>
        </w:rPr>
        <w:t>昆明市人民政府办公厅</w:t>
      </w:r>
    </w:p>
    <w:p w14:paraId="5515FFC0" w14:textId="77777777" w:rsidR="00137C67" w:rsidRPr="00137C67" w:rsidRDefault="00137C67" w:rsidP="00137C67">
      <w:pPr>
        <w:widowControl/>
        <w:shd w:val="clear" w:color="auto" w:fill="FFFFFF"/>
        <w:spacing w:line="540" w:lineRule="atLeast"/>
        <w:ind w:right="1264"/>
        <w:jc w:val="right"/>
        <w:rPr>
          <w:rFonts w:ascii="宋体" w:eastAsia="宋体" w:hAnsi="宋体" w:cs="宋体" w:hint="eastAsia"/>
          <w:color w:val="666666"/>
          <w:kern w:val="0"/>
          <w:szCs w:val="21"/>
        </w:rPr>
      </w:pPr>
      <w:r w:rsidRPr="00137C67">
        <w:rPr>
          <w:rFonts w:ascii="Times New Roman" w:eastAsia="宋体" w:hAnsi="Times New Roman" w:cs="Times New Roman"/>
          <w:color w:val="666666"/>
          <w:kern w:val="0"/>
          <w:sz w:val="32"/>
          <w:szCs w:val="32"/>
        </w:rPr>
        <w:t>2014</w:t>
      </w:r>
      <w:r w:rsidRPr="00137C67">
        <w:rPr>
          <w:rFonts w:ascii="仿宋_GB2312" w:eastAsia="仿宋_GB2312" w:hAnsi="宋体" w:cs="宋体" w:hint="eastAsia"/>
          <w:color w:val="666666"/>
          <w:kern w:val="0"/>
          <w:sz w:val="32"/>
          <w:szCs w:val="32"/>
        </w:rPr>
        <w:t>年</w:t>
      </w:r>
      <w:r w:rsidRPr="00137C67">
        <w:rPr>
          <w:rFonts w:ascii="Times New Roman" w:eastAsia="宋体" w:hAnsi="Times New Roman" w:cs="Times New Roman"/>
          <w:color w:val="666666"/>
          <w:kern w:val="0"/>
          <w:sz w:val="32"/>
          <w:szCs w:val="32"/>
        </w:rPr>
        <w:t>1</w:t>
      </w:r>
      <w:r w:rsidRPr="00137C67">
        <w:rPr>
          <w:rFonts w:ascii="仿宋_GB2312" w:eastAsia="仿宋_GB2312" w:hAnsi="宋体" w:cs="宋体" w:hint="eastAsia"/>
          <w:color w:val="666666"/>
          <w:kern w:val="0"/>
          <w:sz w:val="32"/>
          <w:szCs w:val="32"/>
        </w:rPr>
        <w:t>月</w:t>
      </w:r>
      <w:r w:rsidRPr="00137C67">
        <w:rPr>
          <w:rFonts w:ascii="Times New Roman" w:eastAsia="宋体" w:hAnsi="Times New Roman" w:cs="Times New Roman"/>
          <w:color w:val="666666"/>
          <w:kern w:val="0"/>
          <w:sz w:val="32"/>
          <w:szCs w:val="32"/>
        </w:rPr>
        <w:t>3</w:t>
      </w:r>
      <w:r w:rsidRPr="00137C67">
        <w:rPr>
          <w:rFonts w:ascii="仿宋_GB2312" w:eastAsia="仿宋_GB2312" w:hAnsi="宋体" w:cs="宋体" w:hint="eastAsia"/>
          <w:color w:val="666666"/>
          <w:kern w:val="0"/>
          <w:sz w:val="32"/>
          <w:szCs w:val="32"/>
        </w:rPr>
        <w:t>日</w:t>
      </w:r>
    </w:p>
    <w:p w14:paraId="480146B6" w14:textId="77777777" w:rsidR="00137C67" w:rsidRPr="00137C67" w:rsidRDefault="00137C67" w:rsidP="00137C67">
      <w:pPr>
        <w:widowControl/>
        <w:shd w:val="clear" w:color="auto" w:fill="FFFFFF"/>
        <w:spacing w:line="288" w:lineRule="atLeast"/>
        <w:jc w:val="left"/>
        <w:rPr>
          <w:rFonts w:ascii="宋体" w:eastAsia="宋体" w:hAnsi="宋体" w:cs="宋体" w:hint="eastAsia"/>
          <w:color w:val="666666"/>
          <w:kern w:val="0"/>
          <w:szCs w:val="21"/>
        </w:rPr>
      </w:pPr>
      <w:r w:rsidRPr="00137C67">
        <w:rPr>
          <w:rFonts w:ascii="Times New Roman" w:eastAsia="宋体" w:hAnsi="Times New Roman" w:cs="Times New Roman" w:hint="eastAsia"/>
          <w:color w:val="666666"/>
          <w:kern w:val="0"/>
          <w:sz w:val="15"/>
          <w:szCs w:val="15"/>
        </w:rPr>
        <w:t> </w:t>
      </w:r>
    </w:p>
    <w:p w14:paraId="74028569" w14:textId="77777777" w:rsidR="00137C67" w:rsidRPr="00137C67" w:rsidRDefault="00137C67" w:rsidP="00137C67">
      <w:pPr>
        <w:widowControl/>
        <w:shd w:val="clear" w:color="auto" w:fill="FFFFFF"/>
        <w:spacing w:line="288" w:lineRule="atLeast"/>
        <w:jc w:val="left"/>
        <w:rPr>
          <w:rFonts w:ascii="宋体" w:eastAsia="宋体" w:hAnsi="宋体" w:cs="宋体" w:hint="eastAsia"/>
          <w:color w:val="666666"/>
          <w:kern w:val="0"/>
          <w:szCs w:val="21"/>
        </w:rPr>
      </w:pPr>
      <w:r w:rsidRPr="00137C67">
        <w:rPr>
          <w:rFonts w:ascii="Times New Roman" w:eastAsia="宋体" w:hAnsi="Times New Roman" w:cs="Times New Roman" w:hint="eastAsia"/>
          <w:color w:val="666666"/>
          <w:kern w:val="0"/>
          <w:sz w:val="15"/>
          <w:szCs w:val="15"/>
        </w:rPr>
        <w:t> </w:t>
      </w:r>
    </w:p>
    <w:p w14:paraId="1FC5106C" w14:textId="77777777" w:rsidR="00137C67" w:rsidRPr="00137C67" w:rsidRDefault="00137C67" w:rsidP="00137C67">
      <w:pPr>
        <w:widowControl/>
        <w:shd w:val="clear" w:color="auto" w:fill="FFFFFF"/>
        <w:spacing w:line="288" w:lineRule="atLeast"/>
        <w:jc w:val="center"/>
        <w:rPr>
          <w:rFonts w:ascii="宋体" w:eastAsia="宋体" w:hAnsi="宋体" w:cs="宋体" w:hint="eastAsia"/>
          <w:color w:val="666666"/>
          <w:kern w:val="0"/>
          <w:szCs w:val="21"/>
        </w:rPr>
      </w:pPr>
      <w:r w:rsidRPr="00137C67">
        <w:rPr>
          <w:rFonts w:ascii="Times New Roman" w:eastAsia="宋体" w:hAnsi="Times New Roman" w:cs="Times New Roman" w:hint="eastAsia"/>
          <w:color w:val="666666"/>
          <w:kern w:val="0"/>
          <w:sz w:val="10"/>
          <w:szCs w:val="10"/>
        </w:rPr>
        <w:t> </w:t>
      </w:r>
    </w:p>
    <w:p w14:paraId="6613BBB3" w14:textId="77777777" w:rsidR="00137C67" w:rsidRPr="00137C67" w:rsidRDefault="00137C67" w:rsidP="00137C67">
      <w:pPr>
        <w:widowControl/>
        <w:shd w:val="clear" w:color="auto" w:fill="FFFFFF"/>
        <w:spacing w:line="288" w:lineRule="atLeast"/>
        <w:jc w:val="center"/>
        <w:rPr>
          <w:rFonts w:ascii="宋体" w:eastAsia="宋体" w:hAnsi="宋体" w:cs="宋体" w:hint="eastAsia"/>
          <w:color w:val="666666"/>
          <w:kern w:val="0"/>
          <w:szCs w:val="21"/>
        </w:rPr>
      </w:pPr>
      <w:r w:rsidRPr="00137C67">
        <w:rPr>
          <w:rFonts w:ascii="Times New Roman" w:eastAsia="宋体" w:hAnsi="Times New Roman" w:cs="Times New Roman" w:hint="eastAsia"/>
          <w:color w:val="666666"/>
          <w:kern w:val="0"/>
          <w:sz w:val="13"/>
          <w:szCs w:val="13"/>
        </w:rPr>
        <w:t> </w:t>
      </w:r>
    </w:p>
    <w:p w14:paraId="1E14B246" w14:textId="77777777" w:rsidR="00137C67" w:rsidRPr="00137C67" w:rsidRDefault="00137C67" w:rsidP="00137C67">
      <w:pPr>
        <w:widowControl/>
        <w:shd w:val="clear" w:color="auto" w:fill="FFFFFF"/>
        <w:spacing w:line="580" w:lineRule="atLeast"/>
        <w:jc w:val="center"/>
        <w:rPr>
          <w:rFonts w:ascii="宋体" w:eastAsia="宋体" w:hAnsi="宋体" w:cs="宋体" w:hint="eastAsia"/>
          <w:color w:val="666666"/>
          <w:kern w:val="0"/>
          <w:szCs w:val="21"/>
        </w:rPr>
      </w:pPr>
      <w:r w:rsidRPr="00137C67">
        <w:rPr>
          <w:rFonts w:ascii="方正小标宋_GBK" w:eastAsia="方正小标宋_GBK" w:hAnsi="宋体" w:cs="宋体" w:hint="eastAsia"/>
          <w:color w:val="666666"/>
          <w:kern w:val="0"/>
          <w:sz w:val="44"/>
          <w:szCs w:val="44"/>
        </w:rPr>
        <w:t>昆明市支持工业产业率先发展的若干政策</w:t>
      </w:r>
    </w:p>
    <w:p w14:paraId="1B07DEA8" w14:textId="77777777" w:rsidR="00137C67" w:rsidRPr="00137C67" w:rsidRDefault="00137C67" w:rsidP="00137C67">
      <w:pPr>
        <w:widowControl/>
        <w:shd w:val="clear" w:color="auto" w:fill="FFFFFF"/>
        <w:spacing w:line="580" w:lineRule="atLeast"/>
        <w:jc w:val="center"/>
        <w:rPr>
          <w:rFonts w:ascii="宋体" w:eastAsia="宋体" w:hAnsi="宋体" w:cs="宋体" w:hint="eastAsia"/>
          <w:color w:val="666666"/>
          <w:kern w:val="0"/>
          <w:szCs w:val="21"/>
        </w:rPr>
      </w:pPr>
      <w:r w:rsidRPr="00137C67">
        <w:rPr>
          <w:rFonts w:ascii="Times New Roman" w:eastAsia="宋体" w:hAnsi="Times New Roman" w:cs="Times New Roman" w:hint="eastAsia"/>
          <w:color w:val="666666"/>
          <w:kern w:val="0"/>
          <w:sz w:val="32"/>
          <w:szCs w:val="32"/>
        </w:rPr>
        <w:t> </w:t>
      </w:r>
    </w:p>
    <w:p w14:paraId="17F5817D" w14:textId="77777777" w:rsidR="00137C67" w:rsidRPr="00137C67" w:rsidRDefault="00137C67" w:rsidP="00137C67">
      <w:pPr>
        <w:widowControl/>
        <w:shd w:val="clear" w:color="auto" w:fill="FFFFFF"/>
        <w:spacing w:line="580" w:lineRule="atLeast"/>
        <w:ind w:firstLine="640"/>
        <w:jc w:val="left"/>
        <w:rPr>
          <w:rFonts w:ascii="宋体" w:eastAsia="宋体" w:hAnsi="宋体" w:cs="宋体" w:hint="eastAsia"/>
          <w:color w:val="666666"/>
          <w:kern w:val="0"/>
          <w:szCs w:val="21"/>
        </w:rPr>
      </w:pPr>
      <w:r w:rsidRPr="00137C67">
        <w:rPr>
          <w:rFonts w:ascii="仿宋_GB2312" w:eastAsia="仿宋_GB2312" w:hAnsi="宋体" w:cs="宋体" w:hint="eastAsia"/>
          <w:color w:val="666666"/>
          <w:kern w:val="0"/>
          <w:sz w:val="32"/>
          <w:szCs w:val="32"/>
        </w:rPr>
        <w:t>为深入实施</w:t>
      </w:r>
      <w:r w:rsidRPr="00137C67">
        <w:rPr>
          <w:rFonts w:ascii="Times New Roman" w:eastAsia="宋体" w:hAnsi="Times New Roman" w:cs="Times New Roman" w:hint="eastAsia"/>
          <w:color w:val="666666"/>
          <w:kern w:val="0"/>
          <w:sz w:val="32"/>
          <w:szCs w:val="32"/>
        </w:rPr>
        <w:t>“</w:t>
      </w:r>
      <w:r w:rsidRPr="00137C67">
        <w:rPr>
          <w:rFonts w:ascii="Times New Roman" w:eastAsia="宋体" w:hAnsi="Times New Roman" w:cs="Times New Roman" w:hint="eastAsia"/>
          <w:color w:val="666666"/>
          <w:kern w:val="0"/>
          <w:sz w:val="32"/>
          <w:szCs w:val="32"/>
        </w:rPr>
        <w:t>8185</w:t>
      </w:r>
      <w:r w:rsidRPr="00137C67">
        <w:rPr>
          <w:rFonts w:ascii="Times New Roman" w:eastAsia="宋体" w:hAnsi="Times New Roman" w:cs="Times New Roman" w:hint="eastAsia"/>
          <w:color w:val="666666"/>
          <w:kern w:val="0"/>
          <w:sz w:val="32"/>
          <w:szCs w:val="32"/>
        </w:rPr>
        <w:t>”</w:t>
      </w:r>
      <w:r w:rsidRPr="00137C67">
        <w:rPr>
          <w:rFonts w:ascii="仿宋_GB2312" w:eastAsia="仿宋_GB2312" w:hAnsi="宋体" w:cs="宋体" w:hint="eastAsia"/>
          <w:color w:val="666666"/>
          <w:kern w:val="0"/>
          <w:sz w:val="32"/>
          <w:szCs w:val="32"/>
        </w:rPr>
        <w:t>产业培育提升计划，加快产业结构调整，转变经济发展方式，推进工业十大产业率先发展，到</w:t>
      </w:r>
      <w:r w:rsidRPr="00137C67">
        <w:rPr>
          <w:rFonts w:ascii="Times New Roman" w:eastAsia="宋体" w:hAnsi="Times New Roman" w:cs="Times New Roman" w:hint="eastAsia"/>
          <w:color w:val="666666"/>
          <w:kern w:val="0"/>
          <w:sz w:val="32"/>
          <w:szCs w:val="32"/>
        </w:rPr>
        <w:t>2017</w:t>
      </w:r>
      <w:r w:rsidRPr="00137C67">
        <w:rPr>
          <w:rFonts w:ascii="仿宋_GB2312" w:eastAsia="仿宋_GB2312" w:hAnsi="宋体" w:cs="宋体" w:hint="eastAsia"/>
          <w:color w:val="666666"/>
          <w:kern w:val="0"/>
          <w:sz w:val="32"/>
          <w:szCs w:val="32"/>
        </w:rPr>
        <w:t>年，实现有色金属、黑色金属及建材、化工、装备制造、石油炼化及配套五大产业产值分别超过</w:t>
      </w:r>
      <w:r w:rsidRPr="00137C67">
        <w:rPr>
          <w:rFonts w:ascii="Times New Roman" w:eastAsia="宋体" w:hAnsi="Times New Roman" w:cs="Times New Roman" w:hint="eastAsia"/>
          <w:color w:val="666666"/>
          <w:kern w:val="0"/>
          <w:sz w:val="32"/>
          <w:szCs w:val="32"/>
        </w:rPr>
        <w:t>1000</w:t>
      </w:r>
      <w:r w:rsidRPr="00137C67">
        <w:rPr>
          <w:rFonts w:ascii="仿宋_GB2312" w:eastAsia="仿宋_GB2312" w:hAnsi="宋体" w:cs="宋体" w:hint="eastAsia"/>
          <w:color w:val="666666"/>
          <w:kern w:val="0"/>
          <w:sz w:val="32"/>
          <w:szCs w:val="32"/>
        </w:rPr>
        <w:t>亿元；烟草及配套、医药、能源、非烟轻工业、信息五大产业产值分别超过</w:t>
      </w:r>
      <w:r w:rsidRPr="00137C67">
        <w:rPr>
          <w:rFonts w:ascii="Times New Roman" w:eastAsia="宋体" w:hAnsi="Times New Roman" w:cs="Times New Roman" w:hint="eastAsia"/>
          <w:color w:val="666666"/>
          <w:kern w:val="0"/>
          <w:sz w:val="32"/>
          <w:szCs w:val="32"/>
        </w:rPr>
        <w:t>500</w:t>
      </w:r>
      <w:r w:rsidRPr="00137C67">
        <w:rPr>
          <w:rFonts w:ascii="仿宋_GB2312" w:eastAsia="仿宋_GB2312" w:hAnsi="宋体" w:cs="宋体" w:hint="eastAsia"/>
          <w:color w:val="666666"/>
          <w:kern w:val="0"/>
          <w:sz w:val="32"/>
          <w:szCs w:val="32"/>
        </w:rPr>
        <w:t>亿元，现提出如下政策意见。</w:t>
      </w:r>
    </w:p>
    <w:p w14:paraId="40756390" w14:textId="77777777" w:rsidR="00137C67" w:rsidRPr="00137C67" w:rsidRDefault="00137C67" w:rsidP="00137C67">
      <w:pPr>
        <w:widowControl/>
        <w:shd w:val="clear" w:color="auto" w:fill="FFFFFF"/>
        <w:spacing w:line="580" w:lineRule="atLeast"/>
        <w:ind w:firstLine="640"/>
        <w:jc w:val="left"/>
        <w:rPr>
          <w:rFonts w:ascii="宋体" w:eastAsia="宋体" w:hAnsi="宋体" w:cs="宋体" w:hint="eastAsia"/>
          <w:color w:val="666666"/>
          <w:kern w:val="0"/>
          <w:szCs w:val="21"/>
        </w:rPr>
      </w:pPr>
      <w:r w:rsidRPr="00137C67">
        <w:rPr>
          <w:rFonts w:ascii="黑体" w:eastAsia="黑体" w:hAnsi="黑体" w:cs="宋体" w:hint="eastAsia"/>
          <w:color w:val="666666"/>
          <w:kern w:val="0"/>
          <w:sz w:val="32"/>
          <w:szCs w:val="32"/>
        </w:rPr>
        <w:lastRenderedPageBreak/>
        <w:t>一、支持重点和范围</w:t>
      </w:r>
    </w:p>
    <w:p w14:paraId="72796C44" w14:textId="77777777" w:rsidR="00137C67" w:rsidRPr="00137C67" w:rsidRDefault="00137C67" w:rsidP="00137C67">
      <w:pPr>
        <w:widowControl/>
        <w:shd w:val="clear" w:color="auto" w:fill="FFFFFF"/>
        <w:spacing w:line="580" w:lineRule="atLeast"/>
        <w:ind w:firstLine="640"/>
        <w:jc w:val="left"/>
        <w:rPr>
          <w:rFonts w:ascii="宋体" w:eastAsia="宋体" w:hAnsi="宋体" w:cs="宋体" w:hint="eastAsia"/>
          <w:color w:val="666666"/>
          <w:kern w:val="0"/>
          <w:szCs w:val="21"/>
        </w:rPr>
      </w:pPr>
      <w:r w:rsidRPr="00137C67">
        <w:rPr>
          <w:rFonts w:ascii="仿宋_GB2312" w:eastAsia="仿宋_GB2312" w:hAnsi="宋体" w:cs="宋体" w:hint="eastAsia"/>
          <w:color w:val="666666"/>
          <w:kern w:val="0"/>
          <w:sz w:val="32"/>
          <w:szCs w:val="32"/>
        </w:rPr>
        <w:t>（一）支持</w:t>
      </w:r>
      <w:r w:rsidRPr="00137C67">
        <w:rPr>
          <w:rFonts w:ascii="Times New Roman" w:eastAsia="宋体" w:hAnsi="Times New Roman" w:cs="Times New Roman" w:hint="eastAsia"/>
          <w:color w:val="666666"/>
          <w:kern w:val="0"/>
          <w:sz w:val="32"/>
          <w:szCs w:val="32"/>
        </w:rPr>
        <w:t>“</w:t>
      </w:r>
      <w:r w:rsidRPr="00137C67">
        <w:rPr>
          <w:rFonts w:ascii="Times New Roman" w:eastAsia="宋体" w:hAnsi="Times New Roman" w:cs="Times New Roman" w:hint="eastAsia"/>
          <w:color w:val="666666"/>
          <w:kern w:val="0"/>
          <w:sz w:val="32"/>
          <w:szCs w:val="32"/>
        </w:rPr>
        <w:t>8185</w:t>
      </w:r>
      <w:r w:rsidRPr="00137C67">
        <w:rPr>
          <w:rFonts w:ascii="Times New Roman" w:eastAsia="宋体" w:hAnsi="Times New Roman" w:cs="Times New Roman" w:hint="eastAsia"/>
          <w:color w:val="666666"/>
          <w:kern w:val="0"/>
          <w:sz w:val="32"/>
          <w:szCs w:val="32"/>
        </w:rPr>
        <w:t>”</w:t>
      </w:r>
      <w:r w:rsidRPr="00137C67">
        <w:rPr>
          <w:rFonts w:ascii="仿宋_GB2312" w:eastAsia="仿宋_GB2312" w:hAnsi="宋体" w:cs="宋体" w:hint="eastAsia"/>
          <w:color w:val="666666"/>
          <w:kern w:val="0"/>
          <w:sz w:val="32"/>
          <w:szCs w:val="32"/>
        </w:rPr>
        <w:t>工业产业培育发展，重点支持有色金属、黑色金属及建材、化工、装备制造、石油炼化及配套、烟草及配套、医药、能源、非烟轻工业、信息十大产业和战略性新兴产业。</w:t>
      </w:r>
    </w:p>
    <w:p w14:paraId="373B6E8E" w14:textId="77777777" w:rsidR="00137C67" w:rsidRPr="00137C67" w:rsidRDefault="00137C67" w:rsidP="00137C67">
      <w:pPr>
        <w:widowControl/>
        <w:shd w:val="clear" w:color="auto" w:fill="FFFFFF"/>
        <w:spacing w:line="580" w:lineRule="atLeast"/>
        <w:ind w:firstLine="640"/>
        <w:jc w:val="left"/>
        <w:rPr>
          <w:rFonts w:ascii="宋体" w:eastAsia="宋体" w:hAnsi="宋体" w:cs="宋体" w:hint="eastAsia"/>
          <w:color w:val="666666"/>
          <w:kern w:val="0"/>
          <w:szCs w:val="21"/>
        </w:rPr>
      </w:pPr>
      <w:r w:rsidRPr="00137C67">
        <w:rPr>
          <w:rFonts w:ascii="仿宋_GB2312" w:eastAsia="仿宋_GB2312" w:hAnsi="宋体" w:cs="宋体" w:hint="eastAsia"/>
          <w:color w:val="666666"/>
          <w:kern w:val="0"/>
          <w:sz w:val="32"/>
          <w:szCs w:val="32"/>
        </w:rPr>
        <w:t>（二）在本市区域内注册、纳税，且申请项目在本市范围内组织实施，具有独立法人资格的工业和信息化企业，以及承担工业十大产业发展目标任务的县（市）区人民政府、开发区（园区）管委会，均属支持范围。</w:t>
      </w:r>
    </w:p>
    <w:p w14:paraId="7E0D0F2E" w14:textId="77777777" w:rsidR="00137C67" w:rsidRPr="00137C67" w:rsidRDefault="00137C67" w:rsidP="00137C67">
      <w:pPr>
        <w:widowControl/>
        <w:shd w:val="clear" w:color="auto" w:fill="FFFFFF"/>
        <w:spacing w:line="580" w:lineRule="atLeast"/>
        <w:ind w:firstLine="640"/>
        <w:jc w:val="left"/>
        <w:rPr>
          <w:rFonts w:ascii="宋体" w:eastAsia="宋体" w:hAnsi="宋体" w:cs="宋体" w:hint="eastAsia"/>
          <w:color w:val="666666"/>
          <w:kern w:val="0"/>
          <w:szCs w:val="21"/>
        </w:rPr>
      </w:pPr>
      <w:r w:rsidRPr="00137C67">
        <w:rPr>
          <w:rFonts w:ascii="仿宋_GB2312" w:eastAsia="仿宋_GB2312" w:hAnsi="宋体" w:cs="宋体" w:hint="eastAsia"/>
          <w:color w:val="666666"/>
          <w:kern w:val="0"/>
          <w:sz w:val="32"/>
          <w:szCs w:val="32"/>
        </w:rPr>
        <w:t>（三）整合市级工业类扶持资金，设立总额不低于</w:t>
      </w:r>
      <w:r w:rsidRPr="00137C67">
        <w:rPr>
          <w:rFonts w:ascii="Times New Roman" w:eastAsia="宋体" w:hAnsi="Times New Roman" w:cs="Times New Roman" w:hint="eastAsia"/>
          <w:color w:val="666666"/>
          <w:kern w:val="0"/>
          <w:sz w:val="32"/>
          <w:szCs w:val="32"/>
        </w:rPr>
        <w:t>3</w:t>
      </w:r>
      <w:r w:rsidRPr="00137C67">
        <w:rPr>
          <w:rFonts w:ascii="仿宋_GB2312" w:eastAsia="仿宋_GB2312" w:hAnsi="宋体" w:cs="宋体" w:hint="eastAsia"/>
          <w:color w:val="666666"/>
          <w:kern w:val="0"/>
          <w:sz w:val="32"/>
          <w:szCs w:val="32"/>
        </w:rPr>
        <w:t>亿元的</w:t>
      </w:r>
      <w:r w:rsidRPr="00137C67">
        <w:rPr>
          <w:rFonts w:ascii="Times New Roman" w:eastAsia="宋体" w:hAnsi="Times New Roman" w:cs="Times New Roman" w:hint="eastAsia"/>
          <w:color w:val="666666"/>
          <w:kern w:val="0"/>
          <w:sz w:val="32"/>
          <w:szCs w:val="32"/>
        </w:rPr>
        <w:t>“</w:t>
      </w:r>
      <w:r w:rsidRPr="00137C67">
        <w:rPr>
          <w:rFonts w:ascii="仿宋_GB2312" w:eastAsia="仿宋_GB2312" w:hAnsi="宋体" w:cs="宋体" w:hint="eastAsia"/>
          <w:color w:val="666666"/>
          <w:kern w:val="0"/>
          <w:sz w:val="32"/>
          <w:szCs w:val="32"/>
        </w:rPr>
        <w:t>工业发展引导资金</w:t>
      </w:r>
      <w:r w:rsidRPr="00137C67">
        <w:rPr>
          <w:rFonts w:ascii="Times New Roman" w:eastAsia="宋体" w:hAnsi="Times New Roman" w:cs="Times New Roman" w:hint="eastAsia"/>
          <w:color w:val="666666"/>
          <w:kern w:val="0"/>
          <w:sz w:val="32"/>
          <w:szCs w:val="32"/>
        </w:rPr>
        <w:t>”</w:t>
      </w:r>
      <w:r w:rsidRPr="00137C67">
        <w:rPr>
          <w:rFonts w:ascii="仿宋_GB2312" w:eastAsia="仿宋_GB2312" w:hAnsi="宋体" w:cs="宋体" w:hint="eastAsia"/>
          <w:color w:val="666666"/>
          <w:kern w:val="0"/>
          <w:sz w:val="32"/>
          <w:szCs w:val="32"/>
        </w:rPr>
        <w:t>，在此基础上，从</w:t>
      </w:r>
      <w:r w:rsidRPr="00137C67">
        <w:rPr>
          <w:rFonts w:ascii="Times New Roman" w:eastAsia="宋体" w:hAnsi="Times New Roman" w:cs="Times New Roman" w:hint="eastAsia"/>
          <w:color w:val="666666"/>
          <w:kern w:val="0"/>
          <w:sz w:val="32"/>
          <w:szCs w:val="32"/>
        </w:rPr>
        <w:t>2014</w:t>
      </w:r>
      <w:r w:rsidRPr="00137C67">
        <w:rPr>
          <w:rFonts w:ascii="仿宋_GB2312" w:eastAsia="仿宋_GB2312" w:hAnsi="宋体" w:cs="宋体" w:hint="eastAsia"/>
          <w:color w:val="666666"/>
          <w:kern w:val="0"/>
          <w:sz w:val="32"/>
          <w:szCs w:val="32"/>
        </w:rPr>
        <w:t>年起，按照上年全市增值税地方留成部分增（减）速的</w:t>
      </w:r>
      <w:r w:rsidRPr="00137C67">
        <w:rPr>
          <w:rFonts w:ascii="Times New Roman" w:eastAsia="宋体" w:hAnsi="Times New Roman" w:cs="Times New Roman" w:hint="eastAsia"/>
          <w:color w:val="666666"/>
          <w:kern w:val="0"/>
          <w:sz w:val="32"/>
          <w:szCs w:val="32"/>
        </w:rPr>
        <w:t>50%</w:t>
      </w:r>
      <w:r w:rsidRPr="00137C67">
        <w:rPr>
          <w:rFonts w:ascii="仿宋_GB2312" w:eastAsia="仿宋_GB2312" w:hAnsi="宋体" w:cs="宋体" w:hint="eastAsia"/>
          <w:color w:val="666666"/>
          <w:kern w:val="0"/>
          <w:sz w:val="32"/>
          <w:szCs w:val="32"/>
        </w:rPr>
        <w:t>予以安排，实行预算管理和总量控制。</w:t>
      </w:r>
    </w:p>
    <w:p w14:paraId="560C507F" w14:textId="77777777" w:rsidR="00137C67" w:rsidRPr="00137C67" w:rsidRDefault="00137C67" w:rsidP="00137C67">
      <w:pPr>
        <w:widowControl/>
        <w:shd w:val="clear" w:color="auto" w:fill="FFFFFF"/>
        <w:spacing w:line="580" w:lineRule="atLeast"/>
        <w:ind w:firstLine="640"/>
        <w:jc w:val="left"/>
        <w:rPr>
          <w:rFonts w:ascii="宋体" w:eastAsia="宋体" w:hAnsi="宋体" w:cs="宋体" w:hint="eastAsia"/>
          <w:color w:val="666666"/>
          <w:kern w:val="0"/>
          <w:szCs w:val="21"/>
        </w:rPr>
      </w:pPr>
      <w:r w:rsidRPr="00137C67">
        <w:rPr>
          <w:rFonts w:ascii="仿宋_GB2312" w:eastAsia="仿宋_GB2312" w:hAnsi="宋体" w:cs="宋体" w:hint="eastAsia"/>
          <w:color w:val="666666"/>
          <w:kern w:val="0"/>
          <w:sz w:val="32"/>
          <w:szCs w:val="32"/>
        </w:rPr>
        <w:t>（四）对</w:t>
      </w:r>
      <w:r w:rsidRPr="00137C67">
        <w:rPr>
          <w:rFonts w:ascii="Times New Roman" w:eastAsia="宋体" w:hAnsi="Times New Roman" w:cs="Times New Roman" w:hint="eastAsia"/>
          <w:color w:val="666666"/>
          <w:kern w:val="0"/>
          <w:sz w:val="32"/>
          <w:szCs w:val="32"/>
        </w:rPr>
        <w:t>“</w:t>
      </w:r>
      <w:r w:rsidRPr="00137C67">
        <w:rPr>
          <w:rFonts w:ascii="Times New Roman" w:eastAsia="宋体" w:hAnsi="Times New Roman" w:cs="Times New Roman" w:hint="eastAsia"/>
          <w:color w:val="666666"/>
          <w:kern w:val="0"/>
          <w:sz w:val="32"/>
          <w:szCs w:val="32"/>
        </w:rPr>
        <w:t>8185</w:t>
      </w:r>
      <w:r w:rsidRPr="00137C67">
        <w:rPr>
          <w:rFonts w:ascii="Times New Roman" w:eastAsia="宋体" w:hAnsi="Times New Roman" w:cs="Times New Roman" w:hint="eastAsia"/>
          <w:color w:val="666666"/>
          <w:kern w:val="0"/>
          <w:sz w:val="32"/>
          <w:szCs w:val="32"/>
        </w:rPr>
        <w:t>”</w:t>
      </w:r>
      <w:r w:rsidRPr="00137C67">
        <w:rPr>
          <w:rFonts w:ascii="仿宋_GB2312" w:eastAsia="仿宋_GB2312" w:hAnsi="宋体" w:cs="宋体" w:hint="eastAsia"/>
          <w:color w:val="666666"/>
          <w:kern w:val="0"/>
          <w:sz w:val="32"/>
          <w:szCs w:val="32"/>
        </w:rPr>
        <w:t>工业十大产业重点项目和战略性新兴产业，在资金、土地、水电、规划、环保、林业等方面给予优先支持和保障。</w:t>
      </w:r>
    </w:p>
    <w:p w14:paraId="3178EA7C" w14:textId="77777777" w:rsidR="00137C67" w:rsidRPr="00137C67" w:rsidRDefault="00137C67" w:rsidP="00137C67">
      <w:pPr>
        <w:widowControl/>
        <w:shd w:val="clear" w:color="auto" w:fill="FFFFFF"/>
        <w:spacing w:line="580" w:lineRule="atLeast"/>
        <w:ind w:firstLine="627"/>
        <w:jc w:val="left"/>
        <w:rPr>
          <w:rFonts w:ascii="宋体" w:eastAsia="宋体" w:hAnsi="宋体" w:cs="宋体" w:hint="eastAsia"/>
          <w:color w:val="666666"/>
          <w:kern w:val="0"/>
          <w:szCs w:val="21"/>
        </w:rPr>
      </w:pPr>
      <w:r w:rsidRPr="00137C67">
        <w:rPr>
          <w:rFonts w:ascii="黑体" w:eastAsia="黑体" w:hAnsi="黑体" w:cs="宋体" w:hint="eastAsia"/>
          <w:color w:val="666666"/>
          <w:kern w:val="0"/>
          <w:sz w:val="32"/>
          <w:szCs w:val="32"/>
        </w:rPr>
        <w:t>二、鼓励扩大工业投资</w:t>
      </w:r>
    </w:p>
    <w:p w14:paraId="06C8626E" w14:textId="77777777" w:rsidR="00137C67" w:rsidRPr="00137C67" w:rsidRDefault="00137C67" w:rsidP="00137C67">
      <w:pPr>
        <w:widowControl/>
        <w:shd w:val="clear" w:color="auto" w:fill="FFFFFF"/>
        <w:spacing w:line="580" w:lineRule="atLeast"/>
        <w:ind w:firstLine="640"/>
        <w:jc w:val="left"/>
        <w:rPr>
          <w:rFonts w:ascii="宋体" w:eastAsia="宋体" w:hAnsi="宋体" w:cs="宋体" w:hint="eastAsia"/>
          <w:color w:val="666666"/>
          <w:kern w:val="0"/>
          <w:szCs w:val="21"/>
        </w:rPr>
      </w:pPr>
      <w:r w:rsidRPr="00137C67">
        <w:rPr>
          <w:rFonts w:ascii="仿宋_GB2312" w:eastAsia="仿宋_GB2312" w:hAnsi="宋体" w:cs="宋体" w:hint="eastAsia"/>
          <w:color w:val="666666"/>
          <w:kern w:val="0"/>
          <w:sz w:val="32"/>
          <w:szCs w:val="32"/>
        </w:rPr>
        <w:t>（五）建立《昆明市工业十大产业重点项目库》（以下简称《项目库》），按照《昆明市</w:t>
      </w:r>
      <w:r w:rsidRPr="00137C67">
        <w:rPr>
          <w:rFonts w:ascii="Times New Roman" w:eastAsia="宋体" w:hAnsi="Times New Roman" w:cs="Times New Roman" w:hint="eastAsia"/>
          <w:color w:val="666666"/>
          <w:kern w:val="0"/>
          <w:sz w:val="32"/>
          <w:szCs w:val="32"/>
        </w:rPr>
        <w:t>“</w:t>
      </w:r>
      <w:r w:rsidRPr="00137C67">
        <w:rPr>
          <w:rFonts w:ascii="Times New Roman" w:eastAsia="宋体" w:hAnsi="Times New Roman" w:cs="Times New Roman" w:hint="eastAsia"/>
          <w:color w:val="666666"/>
          <w:kern w:val="0"/>
          <w:sz w:val="32"/>
          <w:szCs w:val="32"/>
        </w:rPr>
        <w:t>8185</w:t>
      </w:r>
      <w:r w:rsidRPr="00137C67">
        <w:rPr>
          <w:rFonts w:ascii="Times New Roman" w:eastAsia="宋体" w:hAnsi="Times New Roman" w:cs="Times New Roman" w:hint="eastAsia"/>
          <w:color w:val="666666"/>
          <w:kern w:val="0"/>
          <w:sz w:val="32"/>
          <w:szCs w:val="32"/>
        </w:rPr>
        <w:t>”</w:t>
      </w:r>
      <w:r w:rsidRPr="00137C67">
        <w:rPr>
          <w:rFonts w:ascii="仿宋_GB2312" w:eastAsia="仿宋_GB2312" w:hAnsi="宋体" w:cs="宋体" w:hint="eastAsia"/>
          <w:color w:val="666666"/>
          <w:kern w:val="0"/>
          <w:sz w:val="32"/>
          <w:szCs w:val="32"/>
        </w:rPr>
        <w:t>重点工业投资项目服务协调联动推进工作机制》，加快项目推进。项目分为产业升级、创新能力建设、节能和资源综合利用和“两化”融合等类别。每年上半年和下半年</w:t>
      </w:r>
      <w:proofErr w:type="gramStart"/>
      <w:r w:rsidRPr="00137C67">
        <w:rPr>
          <w:rFonts w:ascii="仿宋_GB2312" w:eastAsia="仿宋_GB2312" w:hAnsi="宋体" w:cs="宋体" w:hint="eastAsia"/>
          <w:color w:val="666666"/>
          <w:kern w:val="0"/>
          <w:sz w:val="32"/>
          <w:szCs w:val="32"/>
        </w:rPr>
        <w:t>各发布</w:t>
      </w:r>
      <w:proofErr w:type="gramEnd"/>
      <w:r w:rsidRPr="00137C67">
        <w:rPr>
          <w:rFonts w:ascii="仿宋_GB2312" w:eastAsia="仿宋_GB2312" w:hAnsi="宋体" w:cs="宋体" w:hint="eastAsia"/>
          <w:color w:val="666666"/>
          <w:kern w:val="0"/>
          <w:sz w:val="32"/>
          <w:szCs w:val="32"/>
        </w:rPr>
        <w:t>一次项</w:t>
      </w:r>
      <w:r w:rsidRPr="00137C67">
        <w:rPr>
          <w:rFonts w:ascii="仿宋_GB2312" w:eastAsia="仿宋_GB2312" w:hAnsi="宋体" w:cs="宋体" w:hint="eastAsia"/>
          <w:color w:val="666666"/>
          <w:kern w:val="0"/>
          <w:sz w:val="32"/>
          <w:szCs w:val="32"/>
        </w:rPr>
        <w:lastRenderedPageBreak/>
        <w:t>目计划安排，在广泛征询意见、修订完善后，向社会公布实施。</w:t>
      </w:r>
    </w:p>
    <w:p w14:paraId="5074BF19" w14:textId="77777777" w:rsidR="00137C67" w:rsidRPr="00137C67" w:rsidRDefault="00137C67" w:rsidP="00137C67">
      <w:pPr>
        <w:widowControl/>
        <w:shd w:val="clear" w:color="auto" w:fill="FFFFFF"/>
        <w:spacing w:line="580" w:lineRule="atLeast"/>
        <w:ind w:firstLine="720"/>
        <w:jc w:val="left"/>
        <w:rPr>
          <w:rFonts w:ascii="宋体" w:eastAsia="宋体" w:hAnsi="宋体" w:cs="宋体" w:hint="eastAsia"/>
          <w:color w:val="666666"/>
          <w:kern w:val="0"/>
          <w:szCs w:val="21"/>
        </w:rPr>
      </w:pPr>
      <w:r w:rsidRPr="00137C67">
        <w:rPr>
          <w:rFonts w:ascii="仿宋_GB2312" w:eastAsia="仿宋_GB2312" w:hAnsi="宋体" w:cs="宋体" w:hint="eastAsia"/>
          <w:color w:val="666666"/>
          <w:kern w:val="0"/>
          <w:sz w:val="32"/>
          <w:szCs w:val="32"/>
        </w:rPr>
        <w:t>（六）支持工业企业扩大投资。列入《项目库》的新建、技改投资项目，对企业固定资产投资，利用自有资金投资的按当年实际完成投资额的</w:t>
      </w:r>
      <w:r w:rsidRPr="00137C67">
        <w:rPr>
          <w:rFonts w:ascii="Times New Roman" w:eastAsia="宋体" w:hAnsi="Times New Roman" w:cs="Times New Roman" w:hint="eastAsia"/>
          <w:color w:val="666666"/>
          <w:kern w:val="0"/>
          <w:sz w:val="32"/>
          <w:szCs w:val="32"/>
        </w:rPr>
        <w:t>1%</w:t>
      </w:r>
      <w:r w:rsidRPr="00137C67">
        <w:rPr>
          <w:rFonts w:ascii="仿宋_GB2312" w:eastAsia="仿宋_GB2312" w:hAnsi="宋体" w:cs="宋体" w:hint="eastAsia"/>
          <w:color w:val="666666"/>
          <w:kern w:val="0"/>
          <w:sz w:val="32"/>
          <w:szCs w:val="32"/>
        </w:rPr>
        <w:t>给予补助；利用银行贷款投资的按不超过同期银行贷款基准利率的</w:t>
      </w:r>
      <w:r w:rsidRPr="00137C67">
        <w:rPr>
          <w:rFonts w:ascii="Times New Roman" w:eastAsia="宋体" w:hAnsi="Times New Roman" w:cs="Times New Roman" w:hint="eastAsia"/>
          <w:color w:val="666666"/>
          <w:kern w:val="0"/>
          <w:sz w:val="32"/>
          <w:szCs w:val="32"/>
        </w:rPr>
        <w:t>50%</w:t>
      </w:r>
      <w:r w:rsidRPr="00137C67">
        <w:rPr>
          <w:rFonts w:ascii="仿宋_GB2312" w:eastAsia="仿宋_GB2312" w:hAnsi="宋体" w:cs="宋体" w:hint="eastAsia"/>
          <w:color w:val="666666"/>
          <w:kern w:val="0"/>
          <w:sz w:val="32"/>
          <w:szCs w:val="32"/>
        </w:rPr>
        <w:t>给予贴息。单个项目补助或贴息累计不超过</w:t>
      </w:r>
      <w:r w:rsidRPr="00137C67">
        <w:rPr>
          <w:rFonts w:ascii="Times New Roman" w:eastAsia="宋体" w:hAnsi="Times New Roman" w:cs="Times New Roman" w:hint="eastAsia"/>
          <w:color w:val="666666"/>
          <w:kern w:val="0"/>
          <w:sz w:val="32"/>
          <w:szCs w:val="32"/>
        </w:rPr>
        <w:t>200</w:t>
      </w:r>
      <w:r w:rsidRPr="00137C67">
        <w:rPr>
          <w:rFonts w:ascii="仿宋_GB2312" w:eastAsia="仿宋_GB2312" w:hAnsi="宋体" w:cs="宋体" w:hint="eastAsia"/>
          <w:color w:val="666666"/>
          <w:kern w:val="0"/>
          <w:sz w:val="32"/>
          <w:szCs w:val="32"/>
        </w:rPr>
        <w:t>万元。</w:t>
      </w:r>
    </w:p>
    <w:p w14:paraId="29D3F135" w14:textId="77777777" w:rsidR="00137C67" w:rsidRPr="00137C67" w:rsidRDefault="00137C67" w:rsidP="00137C67">
      <w:pPr>
        <w:widowControl/>
        <w:shd w:val="clear" w:color="auto" w:fill="FFFFFF"/>
        <w:spacing w:line="360" w:lineRule="atLeast"/>
        <w:ind w:firstLine="640"/>
        <w:jc w:val="left"/>
        <w:rPr>
          <w:rFonts w:ascii="宋体" w:eastAsia="宋体" w:hAnsi="宋体" w:cs="宋体" w:hint="eastAsia"/>
          <w:color w:val="666666"/>
          <w:kern w:val="0"/>
          <w:szCs w:val="21"/>
        </w:rPr>
      </w:pPr>
      <w:r w:rsidRPr="00137C67">
        <w:rPr>
          <w:rFonts w:ascii="仿宋_GB2312" w:eastAsia="仿宋_GB2312" w:hAnsi="宋体" w:cs="宋体" w:hint="eastAsia"/>
          <w:color w:val="666666"/>
          <w:kern w:val="0"/>
          <w:sz w:val="32"/>
          <w:szCs w:val="32"/>
        </w:rPr>
        <w:t>（七）支持重大项目加快投资进度。对年度认定为亿元以上新开工的工业生产性投资项目，达到投资协议进度的，每个项目给予所在工业园区管委会</w:t>
      </w:r>
      <w:r w:rsidRPr="00137C67">
        <w:rPr>
          <w:rFonts w:ascii="Times New Roman" w:eastAsia="宋体" w:hAnsi="Times New Roman" w:cs="Times New Roman" w:hint="eastAsia"/>
          <w:color w:val="666666"/>
          <w:kern w:val="0"/>
          <w:sz w:val="32"/>
          <w:szCs w:val="32"/>
        </w:rPr>
        <w:t>10</w:t>
      </w:r>
      <w:r w:rsidRPr="00137C67">
        <w:rPr>
          <w:rFonts w:ascii="仿宋_GB2312" w:eastAsia="仿宋_GB2312" w:hAnsi="宋体" w:cs="宋体" w:hint="eastAsia"/>
          <w:color w:val="666666"/>
          <w:kern w:val="0"/>
          <w:sz w:val="32"/>
          <w:szCs w:val="32"/>
        </w:rPr>
        <w:t>万元补助，专项用于基础设施建设；对年度认定为亿元以上竣工的工业生产性投资项目，年内投入生产并达到预期经济效益的，每个项目给予所在工业园区管委会</w:t>
      </w:r>
      <w:r w:rsidRPr="00137C67">
        <w:rPr>
          <w:rFonts w:ascii="Times New Roman" w:eastAsia="宋体" w:hAnsi="Times New Roman" w:cs="Times New Roman" w:hint="eastAsia"/>
          <w:color w:val="666666"/>
          <w:kern w:val="0"/>
          <w:sz w:val="32"/>
          <w:szCs w:val="32"/>
        </w:rPr>
        <w:t>20</w:t>
      </w:r>
      <w:r w:rsidRPr="00137C67">
        <w:rPr>
          <w:rFonts w:ascii="仿宋_GB2312" w:eastAsia="仿宋_GB2312" w:hAnsi="宋体" w:cs="宋体" w:hint="eastAsia"/>
          <w:color w:val="666666"/>
          <w:kern w:val="0"/>
          <w:sz w:val="32"/>
          <w:szCs w:val="32"/>
        </w:rPr>
        <w:t>万元补助，专项用于基础设施建设。</w:t>
      </w:r>
    </w:p>
    <w:p w14:paraId="42D950E6" w14:textId="77777777" w:rsidR="00137C67" w:rsidRPr="00137C67" w:rsidRDefault="00137C67" w:rsidP="00137C67">
      <w:pPr>
        <w:widowControl/>
        <w:shd w:val="clear" w:color="auto" w:fill="FFFFFF"/>
        <w:spacing w:line="580" w:lineRule="atLeast"/>
        <w:ind w:firstLine="720"/>
        <w:jc w:val="left"/>
        <w:rPr>
          <w:rFonts w:ascii="宋体" w:eastAsia="宋体" w:hAnsi="宋体" w:cs="宋体" w:hint="eastAsia"/>
          <w:color w:val="666666"/>
          <w:kern w:val="0"/>
          <w:szCs w:val="21"/>
        </w:rPr>
      </w:pPr>
      <w:r w:rsidRPr="00137C67">
        <w:rPr>
          <w:rFonts w:ascii="仿宋_GB2312" w:eastAsia="仿宋_GB2312" w:hAnsi="宋体" w:cs="宋体" w:hint="eastAsia"/>
          <w:color w:val="666666"/>
          <w:kern w:val="0"/>
          <w:sz w:val="32"/>
          <w:szCs w:val="32"/>
        </w:rPr>
        <w:t>（八）投资总额在</w:t>
      </w:r>
      <w:r w:rsidRPr="00137C67">
        <w:rPr>
          <w:rFonts w:ascii="Times New Roman" w:eastAsia="宋体" w:hAnsi="Times New Roman" w:cs="Times New Roman" w:hint="eastAsia"/>
          <w:color w:val="666666"/>
          <w:kern w:val="0"/>
          <w:sz w:val="32"/>
          <w:szCs w:val="32"/>
        </w:rPr>
        <w:t>5</w:t>
      </w:r>
      <w:r w:rsidRPr="00137C67">
        <w:rPr>
          <w:rFonts w:ascii="仿宋_GB2312" w:eastAsia="仿宋_GB2312" w:hAnsi="宋体" w:cs="宋体" w:hint="eastAsia"/>
          <w:color w:val="666666"/>
          <w:kern w:val="0"/>
          <w:sz w:val="32"/>
          <w:szCs w:val="32"/>
        </w:rPr>
        <w:t>亿元以上或对全市经济带动力强、科技含量高的新建工业项目，以及市外工业企业将公司总部、生产基地及研发中心入驻我市的，可采取</w:t>
      </w:r>
      <w:r w:rsidRPr="00137C67">
        <w:rPr>
          <w:rFonts w:ascii="Times New Roman" w:eastAsia="宋体" w:hAnsi="Times New Roman" w:cs="Times New Roman" w:hint="eastAsia"/>
          <w:color w:val="666666"/>
          <w:kern w:val="0"/>
          <w:sz w:val="32"/>
          <w:szCs w:val="32"/>
        </w:rPr>
        <w:t>“</w:t>
      </w:r>
      <w:proofErr w:type="gramStart"/>
      <w:r w:rsidRPr="00137C67">
        <w:rPr>
          <w:rFonts w:ascii="仿宋_GB2312" w:eastAsia="仿宋_GB2312" w:hAnsi="宋体" w:cs="宋体" w:hint="eastAsia"/>
          <w:color w:val="666666"/>
          <w:kern w:val="0"/>
          <w:sz w:val="32"/>
          <w:szCs w:val="32"/>
        </w:rPr>
        <w:t>一</w:t>
      </w:r>
      <w:proofErr w:type="gramEnd"/>
      <w:r w:rsidRPr="00137C67">
        <w:rPr>
          <w:rFonts w:ascii="仿宋_GB2312" w:eastAsia="仿宋_GB2312" w:hAnsi="宋体" w:cs="宋体" w:hint="eastAsia"/>
          <w:color w:val="666666"/>
          <w:kern w:val="0"/>
          <w:sz w:val="32"/>
          <w:szCs w:val="32"/>
        </w:rPr>
        <w:t>企一议</w:t>
      </w:r>
      <w:r w:rsidRPr="00137C67">
        <w:rPr>
          <w:rFonts w:ascii="Times New Roman" w:eastAsia="宋体" w:hAnsi="Times New Roman" w:cs="Times New Roman" w:hint="eastAsia"/>
          <w:color w:val="666666"/>
          <w:kern w:val="0"/>
          <w:sz w:val="32"/>
          <w:szCs w:val="32"/>
        </w:rPr>
        <w:t>”</w:t>
      </w:r>
      <w:r w:rsidRPr="00137C67">
        <w:rPr>
          <w:rFonts w:ascii="仿宋_GB2312" w:eastAsia="仿宋_GB2312" w:hAnsi="宋体" w:cs="宋体" w:hint="eastAsia"/>
          <w:color w:val="666666"/>
          <w:kern w:val="0"/>
          <w:sz w:val="32"/>
          <w:szCs w:val="32"/>
        </w:rPr>
        <w:t>、</w:t>
      </w:r>
      <w:r w:rsidRPr="00137C67">
        <w:rPr>
          <w:rFonts w:ascii="Times New Roman" w:eastAsia="宋体" w:hAnsi="Times New Roman" w:cs="Times New Roman" w:hint="eastAsia"/>
          <w:color w:val="666666"/>
          <w:kern w:val="0"/>
          <w:sz w:val="32"/>
          <w:szCs w:val="32"/>
        </w:rPr>
        <w:t>“</w:t>
      </w:r>
      <w:r w:rsidRPr="00137C67">
        <w:rPr>
          <w:rFonts w:ascii="仿宋_GB2312" w:eastAsia="仿宋_GB2312" w:hAnsi="宋体" w:cs="宋体" w:hint="eastAsia"/>
          <w:color w:val="666666"/>
          <w:kern w:val="0"/>
          <w:sz w:val="32"/>
          <w:szCs w:val="32"/>
        </w:rPr>
        <w:t>一事一议</w:t>
      </w:r>
      <w:r w:rsidRPr="00137C67">
        <w:rPr>
          <w:rFonts w:ascii="Times New Roman" w:eastAsia="宋体" w:hAnsi="Times New Roman" w:cs="Times New Roman" w:hint="eastAsia"/>
          <w:color w:val="666666"/>
          <w:kern w:val="0"/>
          <w:sz w:val="32"/>
          <w:szCs w:val="32"/>
        </w:rPr>
        <w:t>”</w:t>
      </w:r>
      <w:r w:rsidRPr="00137C67">
        <w:rPr>
          <w:rFonts w:ascii="仿宋_GB2312" w:eastAsia="仿宋_GB2312" w:hAnsi="宋体" w:cs="宋体" w:hint="eastAsia"/>
          <w:color w:val="666666"/>
          <w:kern w:val="0"/>
          <w:sz w:val="32"/>
          <w:szCs w:val="32"/>
        </w:rPr>
        <w:t>的办法给予政策支持，且不再重复享受我市其它扶持政策。</w:t>
      </w:r>
    </w:p>
    <w:p w14:paraId="26016ECF" w14:textId="77777777" w:rsidR="00137C67" w:rsidRPr="00137C67" w:rsidRDefault="00137C67" w:rsidP="00137C67">
      <w:pPr>
        <w:widowControl/>
        <w:shd w:val="clear" w:color="auto" w:fill="FFFFFF"/>
        <w:spacing w:line="580" w:lineRule="atLeast"/>
        <w:ind w:firstLine="627"/>
        <w:jc w:val="left"/>
        <w:rPr>
          <w:rFonts w:ascii="宋体" w:eastAsia="宋体" w:hAnsi="宋体" w:cs="宋体" w:hint="eastAsia"/>
          <w:color w:val="666666"/>
          <w:kern w:val="0"/>
          <w:szCs w:val="21"/>
        </w:rPr>
      </w:pPr>
      <w:r w:rsidRPr="00137C67">
        <w:rPr>
          <w:rFonts w:ascii="黑体" w:eastAsia="黑体" w:hAnsi="黑体" w:cs="宋体" w:hint="eastAsia"/>
          <w:color w:val="666666"/>
          <w:kern w:val="0"/>
          <w:sz w:val="32"/>
          <w:szCs w:val="32"/>
        </w:rPr>
        <w:t>三、鼓励工业企业技术创新</w:t>
      </w:r>
    </w:p>
    <w:p w14:paraId="2004BA37" w14:textId="77777777" w:rsidR="00137C67" w:rsidRPr="00137C67" w:rsidRDefault="00137C67" w:rsidP="00137C67">
      <w:pPr>
        <w:widowControl/>
        <w:shd w:val="clear" w:color="auto" w:fill="FFFFFF"/>
        <w:spacing w:line="580" w:lineRule="atLeast"/>
        <w:ind w:firstLine="720"/>
        <w:jc w:val="left"/>
        <w:rPr>
          <w:rFonts w:ascii="宋体" w:eastAsia="宋体" w:hAnsi="宋体" w:cs="宋体" w:hint="eastAsia"/>
          <w:color w:val="666666"/>
          <w:kern w:val="0"/>
          <w:szCs w:val="21"/>
        </w:rPr>
      </w:pPr>
      <w:r w:rsidRPr="00137C67">
        <w:rPr>
          <w:rFonts w:ascii="仿宋_GB2312" w:eastAsia="仿宋_GB2312" w:hAnsi="宋体" w:cs="宋体" w:hint="eastAsia"/>
          <w:color w:val="666666"/>
          <w:kern w:val="0"/>
          <w:sz w:val="32"/>
          <w:szCs w:val="32"/>
        </w:rPr>
        <w:t>（九）支持企业技术改造。对符合我市产业发展规划，进行生产技术、工艺装备改造提升且固定资产投入在</w:t>
      </w:r>
      <w:r w:rsidRPr="00137C67">
        <w:rPr>
          <w:rFonts w:ascii="Times New Roman" w:eastAsia="宋体" w:hAnsi="Times New Roman" w:cs="Times New Roman" w:hint="eastAsia"/>
          <w:color w:val="666666"/>
          <w:kern w:val="0"/>
          <w:sz w:val="32"/>
          <w:szCs w:val="32"/>
        </w:rPr>
        <w:lastRenderedPageBreak/>
        <w:t>1000</w:t>
      </w:r>
      <w:r w:rsidRPr="00137C67">
        <w:rPr>
          <w:rFonts w:ascii="仿宋_GB2312" w:eastAsia="仿宋_GB2312" w:hAnsi="宋体" w:cs="宋体" w:hint="eastAsia"/>
          <w:color w:val="666666"/>
          <w:kern w:val="0"/>
          <w:sz w:val="32"/>
          <w:szCs w:val="32"/>
        </w:rPr>
        <w:t>万元以上的技术改造项目，按项目投入的设备及安装费用的</w:t>
      </w:r>
      <w:r w:rsidRPr="00137C67">
        <w:rPr>
          <w:rFonts w:ascii="Times New Roman" w:eastAsia="宋体" w:hAnsi="Times New Roman" w:cs="Times New Roman" w:hint="eastAsia"/>
          <w:color w:val="666666"/>
          <w:kern w:val="0"/>
          <w:sz w:val="32"/>
          <w:szCs w:val="32"/>
        </w:rPr>
        <w:t>8%</w:t>
      </w:r>
      <w:r w:rsidRPr="00137C67">
        <w:rPr>
          <w:rFonts w:ascii="仿宋_GB2312" w:eastAsia="仿宋_GB2312" w:hAnsi="宋体" w:cs="宋体" w:hint="eastAsia"/>
          <w:color w:val="666666"/>
          <w:kern w:val="0"/>
          <w:sz w:val="32"/>
          <w:szCs w:val="32"/>
        </w:rPr>
        <w:t>以内给予补助，最高不超过</w:t>
      </w:r>
      <w:r w:rsidRPr="00137C67">
        <w:rPr>
          <w:rFonts w:ascii="Times New Roman" w:eastAsia="宋体" w:hAnsi="Times New Roman" w:cs="Times New Roman" w:hint="eastAsia"/>
          <w:color w:val="666666"/>
          <w:kern w:val="0"/>
          <w:sz w:val="32"/>
          <w:szCs w:val="32"/>
        </w:rPr>
        <w:t>150</w:t>
      </w:r>
      <w:r w:rsidRPr="00137C67">
        <w:rPr>
          <w:rFonts w:ascii="仿宋_GB2312" w:eastAsia="仿宋_GB2312" w:hAnsi="宋体" w:cs="宋体" w:hint="eastAsia"/>
          <w:color w:val="666666"/>
          <w:kern w:val="0"/>
          <w:sz w:val="32"/>
          <w:szCs w:val="32"/>
        </w:rPr>
        <w:t>万元。</w:t>
      </w:r>
    </w:p>
    <w:p w14:paraId="7068A09A" w14:textId="77777777" w:rsidR="00137C67" w:rsidRPr="00137C67" w:rsidRDefault="00137C67" w:rsidP="00137C67">
      <w:pPr>
        <w:widowControl/>
        <w:shd w:val="clear" w:color="auto" w:fill="FFFFFF"/>
        <w:spacing w:line="580" w:lineRule="atLeast"/>
        <w:ind w:firstLine="720"/>
        <w:jc w:val="left"/>
        <w:rPr>
          <w:rFonts w:ascii="宋体" w:eastAsia="宋体" w:hAnsi="宋体" w:cs="宋体" w:hint="eastAsia"/>
          <w:color w:val="666666"/>
          <w:kern w:val="0"/>
          <w:szCs w:val="21"/>
        </w:rPr>
      </w:pPr>
      <w:r w:rsidRPr="00137C67">
        <w:rPr>
          <w:rFonts w:ascii="仿宋_GB2312" w:eastAsia="仿宋_GB2312" w:hAnsi="宋体" w:cs="宋体" w:hint="eastAsia"/>
          <w:color w:val="666666"/>
          <w:kern w:val="0"/>
          <w:sz w:val="32"/>
          <w:szCs w:val="32"/>
        </w:rPr>
        <w:t>（十）支持创新平台建设。对新获认定为国家企业技术中心、技术创新示范企业、工业设计中心、工业产品质量控制和技术评价实验室的企业，一次性给予</w:t>
      </w:r>
      <w:r w:rsidRPr="00137C67">
        <w:rPr>
          <w:rFonts w:ascii="Times New Roman" w:eastAsia="宋体" w:hAnsi="Times New Roman" w:cs="Times New Roman" w:hint="eastAsia"/>
          <w:color w:val="666666"/>
          <w:kern w:val="0"/>
          <w:sz w:val="32"/>
          <w:szCs w:val="32"/>
        </w:rPr>
        <w:t>30</w:t>
      </w:r>
      <w:r w:rsidRPr="00137C67">
        <w:rPr>
          <w:rFonts w:ascii="仿宋_GB2312" w:eastAsia="仿宋_GB2312" w:hAnsi="宋体" w:cs="宋体" w:hint="eastAsia"/>
          <w:color w:val="666666"/>
          <w:kern w:val="0"/>
          <w:sz w:val="32"/>
          <w:szCs w:val="32"/>
        </w:rPr>
        <w:t>万元补助；对新获认定为云南省企业技术中心、技术创新示范企业、工业产品质量控制和技术评价实验室的企业，一次性给予</w:t>
      </w:r>
      <w:r w:rsidRPr="00137C67">
        <w:rPr>
          <w:rFonts w:ascii="Times New Roman" w:eastAsia="宋体" w:hAnsi="Times New Roman" w:cs="Times New Roman" w:hint="eastAsia"/>
          <w:color w:val="666666"/>
          <w:kern w:val="0"/>
          <w:sz w:val="32"/>
          <w:szCs w:val="32"/>
        </w:rPr>
        <w:t>20</w:t>
      </w:r>
      <w:r w:rsidRPr="00137C67">
        <w:rPr>
          <w:rFonts w:ascii="仿宋_GB2312" w:eastAsia="仿宋_GB2312" w:hAnsi="宋体" w:cs="宋体" w:hint="eastAsia"/>
          <w:color w:val="666666"/>
          <w:kern w:val="0"/>
          <w:sz w:val="32"/>
          <w:szCs w:val="32"/>
        </w:rPr>
        <w:t>万元补助；对新获认定为昆明市企业技术中心的企业，一次性给予</w:t>
      </w:r>
      <w:r w:rsidRPr="00137C67">
        <w:rPr>
          <w:rFonts w:ascii="Times New Roman" w:eastAsia="宋体" w:hAnsi="Times New Roman" w:cs="Times New Roman" w:hint="eastAsia"/>
          <w:color w:val="666666"/>
          <w:kern w:val="0"/>
          <w:sz w:val="32"/>
          <w:szCs w:val="32"/>
        </w:rPr>
        <w:t>10</w:t>
      </w:r>
      <w:r w:rsidRPr="00137C67">
        <w:rPr>
          <w:rFonts w:ascii="仿宋_GB2312" w:eastAsia="仿宋_GB2312" w:hAnsi="宋体" w:cs="宋体" w:hint="eastAsia"/>
          <w:color w:val="666666"/>
          <w:kern w:val="0"/>
          <w:sz w:val="32"/>
          <w:szCs w:val="32"/>
        </w:rPr>
        <w:t>万元补助。</w:t>
      </w:r>
    </w:p>
    <w:p w14:paraId="78E61EDD" w14:textId="77777777" w:rsidR="00137C67" w:rsidRPr="00137C67" w:rsidRDefault="00137C67" w:rsidP="00137C67">
      <w:pPr>
        <w:widowControl/>
        <w:shd w:val="clear" w:color="auto" w:fill="FFFFFF"/>
        <w:spacing w:line="580" w:lineRule="atLeast"/>
        <w:ind w:firstLine="720"/>
        <w:jc w:val="left"/>
        <w:rPr>
          <w:rFonts w:ascii="宋体" w:eastAsia="宋体" w:hAnsi="宋体" w:cs="宋体" w:hint="eastAsia"/>
          <w:color w:val="666666"/>
          <w:kern w:val="0"/>
          <w:szCs w:val="21"/>
        </w:rPr>
      </w:pPr>
      <w:r w:rsidRPr="00137C67">
        <w:rPr>
          <w:rFonts w:ascii="仿宋_GB2312" w:eastAsia="仿宋_GB2312" w:hAnsi="宋体" w:cs="宋体" w:hint="eastAsia"/>
          <w:color w:val="666666"/>
          <w:kern w:val="0"/>
          <w:sz w:val="32"/>
          <w:szCs w:val="32"/>
        </w:rPr>
        <w:t>（十一）支持开展技术创新。鼓励企业围绕产品升级、新产品和新工艺开发、关键核心技术攻关等进行研发并实现产业化。对列入我市重点技术创新计划的项目，按企业技术研发投入或技术转让金额的</w:t>
      </w:r>
      <w:r w:rsidRPr="00137C67">
        <w:rPr>
          <w:rFonts w:ascii="Times New Roman" w:eastAsia="宋体" w:hAnsi="Times New Roman" w:cs="Times New Roman" w:hint="eastAsia"/>
          <w:color w:val="666666"/>
          <w:kern w:val="0"/>
          <w:sz w:val="32"/>
          <w:szCs w:val="32"/>
        </w:rPr>
        <w:t>10</w:t>
      </w:r>
      <w:r w:rsidRPr="00137C67">
        <w:rPr>
          <w:rFonts w:ascii="仿宋_GB2312" w:eastAsia="仿宋_GB2312" w:hAnsi="宋体" w:cs="宋体" w:hint="eastAsia"/>
          <w:color w:val="666666"/>
          <w:kern w:val="0"/>
          <w:sz w:val="32"/>
          <w:szCs w:val="32"/>
        </w:rPr>
        <w:t>％给予补助，一般最高不超过</w:t>
      </w:r>
      <w:r w:rsidRPr="00137C67">
        <w:rPr>
          <w:rFonts w:ascii="Times New Roman" w:eastAsia="宋体" w:hAnsi="Times New Roman" w:cs="Times New Roman" w:hint="eastAsia"/>
          <w:color w:val="666666"/>
          <w:kern w:val="0"/>
          <w:sz w:val="32"/>
          <w:szCs w:val="32"/>
        </w:rPr>
        <w:t>100</w:t>
      </w:r>
      <w:r w:rsidRPr="00137C67">
        <w:rPr>
          <w:rFonts w:ascii="仿宋_GB2312" w:eastAsia="仿宋_GB2312" w:hAnsi="宋体" w:cs="宋体" w:hint="eastAsia"/>
          <w:color w:val="666666"/>
          <w:kern w:val="0"/>
          <w:sz w:val="32"/>
          <w:szCs w:val="32"/>
        </w:rPr>
        <w:t>万元，战略性新兴产业项目最高可以给予</w:t>
      </w:r>
      <w:r w:rsidRPr="00137C67">
        <w:rPr>
          <w:rFonts w:ascii="Times New Roman" w:eastAsia="宋体" w:hAnsi="Times New Roman" w:cs="Times New Roman" w:hint="eastAsia"/>
          <w:color w:val="666666"/>
          <w:kern w:val="0"/>
          <w:sz w:val="32"/>
          <w:szCs w:val="32"/>
        </w:rPr>
        <w:t>150</w:t>
      </w:r>
      <w:r w:rsidRPr="00137C67">
        <w:rPr>
          <w:rFonts w:ascii="仿宋_GB2312" w:eastAsia="仿宋_GB2312" w:hAnsi="宋体" w:cs="宋体" w:hint="eastAsia"/>
          <w:color w:val="666666"/>
          <w:kern w:val="0"/>
          <w:sz w:val="32"/>
          <w:szCs w:val="32"/>
        </w:rPr>
        <w:t>万元补助。</w:t>
      </w:r>
    </w:p>
    <w:p w14:paraId="2F3B0C48" w14:textId="77777777" w:rsidR="00137C67" w:rsidRPr="00137C67" w:rsidRDefault="00137C67" w:rsidP="00137C67">
      <w:pPr>
        <w:widowControl/>
        <w:shd w:val="clear" w:color="auto" w:fill="FFFFFF"/>
        <w:spacing w:line="580" w:lineRule="atLeast"/>
        <w:ind w:firstLine="627"/>
        <w:jc w:val="left"/>
        <w:rPr>
          <w:rFonts w:ascii="宋体" w:eastAsia="宋体" w:hAnsi="宋体" w:cs="宋体" w:hint="eastAsia"/>
          <w:color w:val="666666"/>
          <w:kern w:val="0"/>
          <w:szCs w:val="21"/>
        </w:rPr>
      </w:pPr>
      <w:r w:rsidRPr="00137C67">
        <w:rPr>
          <w:rFonts w:ascii="黑体" w:eastAsia="黑体" w:hAnsi="黑体" w:cs="宋体" w:hint="eastAsia"/>
          <w:color w:val="666666"/>
          <w:kern w:val="0"/>
          <w:sz w:val="32"/>
          <w:szCs w:val="32"/>
        </w:rPr>
        <w:t>四、鼓励工业企业加快发展</w:t>
      </w:r>
    </w:p>
    <w:p w14:paraId="0752F3B6" w14:textId="77777777" w:rsidR="00137C67" w:rsidRPr="00137C67" w:rsidRDefault="00137C67" w:rsidP="00137C67">
      <w:pPr>
        <w:widowControl/>
        <w:shd w:val="clear" w:color="auto" w:fill="FFFFFF"/>
        <w:spacing w:line="580" w:lineRule="atLeast"/>
        <w:ind w:firstLine="720"/>
        <w:jc w:val="left"/>
        <w:rPr>
          <w:rFonts w:ascii="宋体" w:eastAsia="宋体" w:hAnsi="宋体" w:cs="宋体" w:hint="eastAsia"/>
          <w:color w:val="666666"/>
          <w:kern w:val="0"/>
          <w:szCs w:val="21"/>
        </w:rPr>
      </w:pPr>
      <w:r w:rsidRPr="00137C67">
        <w:rPr>
          <w:rFonts w:ascii="仿宋_GB2312" w:eastAsia="仿宋_GB2312" w:hAnsi="宋体" w:cs="宋体" w:hint="eastAsia"/>
          <w:color w:val="666666"/>
          <w:kern w:val="0"/>
          <w:sz w:val="32"/>
          <w:szCs w:val="32"/>
        </w:rPr>
        <w:t>（十二）支持小企业加快发展。对当年新增为规模以上工业企业的，给予企业经营班子</w:t>
      </w:r>
      <w:r w:rsidRPr="00137C67">
        <w:rPr>
          <w:rFonts w:ascii="Times New Roman" w:eastAsia="宋体" w:hAnsi="Times New Roman" w:cs="Times New Roman" w:hint="eastAsia"/>
          <w:color w:val="666666"/>
          <w:kern w:val="0"/>
          <w:sz w:val="32"/>
          <w:szCs w:val="32"/>
        </w:rPr>
        <w:t>5</w:t>
      </w:r>
      <w:r w:rsidRPr="00137C67">
        <w:rPr>
          <w:rFonts w:ascii="仿宋_GB2312" w:eastAsia="仿宋_GB2312" w:hAnsi="宋体" w:cs="宋体" w:hint="eastAsia"/>
          <w:color w:val="666666"/>
          <w:kern w:val="0"/>
          <w:sz w:val="32"/>
          <w:szCs w:val="32"/>
        </w:rPr>
        <w:t>万元一次性奖励；各县（市）区、开发区及市级有关部门每培育</w:t>
      </w:r>
      <w:r w:rsidRPr="00137C67">
        <w:rPr>
          <w:rFonts w:ascii="Times New Roman" w:eastAsia="宋体" w:hAnsi="Times New Roman" w:cs="Times New Roman" w:hint="eastAsia"/>
          <w:color w:val="666666"/>
          <w:kern w:val="0"/>
          <w:sz w:val="32"/>
          <w:szCs w:val="32"/>
        </w:rPr>
        <w:t>1</w:t>
      </w:r>
      <w:r w:rsidRPr="00137C67">
        <w:rPr>
          <w:rFonts w:ascii="仿宋_GB2312" w:eastAsia="仿宋_GB2312" w:hAnsi="宋体" w:cs="宋体" w:hint="eastAsia"/>
          <w:color w:val="666666"/>
          <w:kern w:val="0"/>
          <w:sz w:val="32"/>
          <w:szCs w:val="32"/>
        </w:rPr>
        <w:t>户新上</w:t>
      </w:r>
      <w:proofErr w:type="gramStart"/>
      <w:r w:rsidRPr="00137C67">
        <w:rPr>
          <w:rFonts w:ascii="仿宋_GB2312" w:eastAsia="仿宋_GB2312" w:hAnsi="宋体" w:cs="宋体" w:hint="eastAsia"/>
          <w:color w:val="666666"/>
          <w:kern w:val="0"/>
          <w:sz w:val="32"/>
          <w:szCs w:val="32"/>
        </w:rPr>
        <w:t>规</w:t>
      </w:r>
      <w:proofErr w:type="gramEnd"/>
      <w:r w:rsidRPr="00137C67">
        <w:rPr>
          <w:rFonts w:ascii="仿宋_GB2312" w:eastAsia="仿宋_GB2312" w:hAnsi="宋体" w:cs="宋体" w:hint="eastAsia"/>
          <w:color w:val="666666"/>
          <w:kern w:val="0"/>
          <w:sz w:val="32"/>
          <w:szCs w:val="32"/>
        </w:rPr>
        <w:t>工业企业，市政府给予</w:t>
      </w:r>
      <w:r w:rsidRPr="00137C67">
        <w:rPr>
          <w:rFonts w:ascii="Times New Roman" w:eastAsia="宋体" w:hAnsi="Times New Roman" w:cs="Times New Roman" w:hint="eastAsia"/>
          <w:color w:val="666666"/>
          <w:kern w:val="0"/>
          <w:sz w:val="32"/>
          <w:szCs w:val="32"/>
        </w:rPr>
        <w:t>5</w:t>
      </w:r>
      <w:r w:rsidRPr="00137C67">
        <w:rPr>
          <w:rFonts w:ascii="仿宋_GB2312" w:eastAsia="仿宋_GB2312" w:hAnsi="宋体" w:cs="宋体" w:hint="eastAsia"/>
          <w:color w:val="666666"/>
          <w:kern w:val="0"/>
          <w:sz w:val="32"/>
          <w:szCs w:val="32"/>
        </w:rPr>
        <w:t>万元的以奖代补工作经费补助。</w:t>
      </w:r>
    </w:p>
    <w:p w14:paraId="145C4085" w14:textId="77777777" w:rsidR="00137C67" w:rsidRPr="00137C67" w:rsidRDefault="00137C67" w:rsidP="00137C67">
      <w:pPr>
        <w:widowControl/>
        <w:shd w:val="clear" w:color="auto" w:fill="FFFFFF"/>
        <w:spacing w:line="580" w:lineRule="atLeast"/>
        <w:ind w:firstLine="720"/>
        <w:jc w:val="left"/>
        <w:rPr>
          <w:rFonts w:ascii="宋体" w:eastAsia="宋体" w:hAnsi="宋体" w:cs="宋体" w:hint="eastAsia"/>
          <w:color w:val="666666"/>
          <w:kern w:val="0"/>
          <w:szCs w:val="21"/>
        </w:rPr>
      </w:pPr>
      <w:r w:rsidRPr="00137C67">
        <w:rPr>
          <w:rFonts w:ascii="仿宋_GB2312" w:eastAsia="仿宋_GB2312" w:hAnsi="宋体" w:cs="宋体" w:hint="eastAsia"/>
          <w:color w:val="666666"/>
          <w:kern w:val="0"/>
          <w:sz w:val="32"/>
          <w:szCs w:val="32"/>
        </w:rPr>
        <w:t>（十三）支持工业企业跨越发展。对列入工业十大产业重点培育企业名单的企业，鼓励其做大做强。对主营业</w:t>
      </w:r>
      <w:r w:rsidRPr="00137C67">
        <w:rPr>
          <w:rFonts w:ascii="仿宋_GB2312" w:eastAsia="仿宋_GB2312" w:hAnsi="宋体" w:cs="宋体" w:hint="eastAsia"/>
          <w:color w:val="666666"/>
          <w:kern w:val="0"/>
          <w:sz w:val="32"/>
          <w:szCs w:val="32"/>
        </w:rPr>
        <w:lastRenderedPageBreak/>
        <w:t>务收入在</w:t>
      </w:r>
      <w:r w:rsidRPr="00137C67">
        <w:rPr>
          <w:rFonts w:ascii="Times New Roman" w:eastAsia="宋体" w:hAnsi="Times New Roman" w:cs="Times New Roman" w:hint="eastAsia"/>
          <w:color w:val="666666"/>
          <w:kern w:val="0"/>
          <w:sz w:val="32"/>
          <w:szCs w:val="32"/>
        </w:rPr>
        <w:t>10</w:t>
      </w:r>
      <w:r w:rsidRPr="00137C67">
        <w:rPr>
          <w:rFonts w:ascii="仿宋_GB2312" w:eastAsia="仿宋_GB2312" w:hAnsi="宋体" w:cs="宋体" w:hint="eastAsia"/>
          <w:color w:val="666666"/>
          <w:kern w:val="0"/>
          <w:sz w:val="32"/>
          <w:szCs w:val="32"/>
        </w:rPr>
        <w:t>亿元以下的企业，当年主营业务收入增幅超过全市规模以上工业企业平均增长水平且当年盈利，主营业务收入每增加</w:t>
      </w:r>
      <w:r w:rsidRPr="00137C67">
        <w:rPr>
          <w:rFonts w:ascii="Times New Roman" w:eastAsia="宋体" w:hAnsi="Times New Roman" w:cs="Times New Roman" w:hint="eastAsia"/>
          <w:color w:val="666666"/>
          <w:kern w:val="0"/>
          <w:sz w:val="32"/>
          <w:szCs w:val="32"/>
        </w:rPr>
        <w:t>1</w:t>
      </w:r>
      <w:r w:rsidRPr="00137C67">
        <w:rPr>
          <w:rFonts w:ascii="仿宋_GB2312" w:eastAsia="仿宋_GB2312" w:hAnsi="宋体" w:cs="宋体" w:hint="eastAsia"/>
          <w:color w:val="666666"/>
          <w:kern w:val="0"/>
          <w:sz w:val="32"/>
          <w:szCs w:val="32"/>
        </w:rPr>
        <w:t>亿元，给予</w:t>
      </w:r>
      <w:r w:rsidRPr="00137C67">
        <w:rPr>
          <w:rFonts w:ascii="Times New Roman" w:eastAsia="宋体" w:hAnsi="Times New Roman" w:cs="Times New Roman" w:hint="eastAsia"/>
          <w:color w:val="666666"/>
          <w:kern w:val="0"/>
          <w:sz w:val="32"/>
          <w:szCs w:val="32"/>
        </w:rPr>
        <w:t>5</w:t>
      </w:r>
      <w:r w:rsidRPr="00137C67">
        <w:rPr>
          <w:rFonts w:ascii="仿宋_GB2312" w:eastAsia="仿宋_GB2312" w:hAnsi="宋体" w:cs="宋体" w:hint="eastAsia"/>
          <w:color w:val="666666"/>
          <w:kern w:val="0"/>
          <w:sz w:val="32"/>
          <w:szCs w:val="32"/>
        </w:rPr>
        <w:t>万元奖励；对主营业务收入在</w:t>
      </w:r>
      <w:r w:rsidRPr="00137C67">
        <w:rPr>
          <w:rFonts w:ascii="Times New Roman" w:eastAsia="宋体" w:hAnsi="Times New Roman" w:cs="Times New Roman" w:hint="eastAsia"/>
          <w:color w:val="666666"/>
          <w:kern w:val="0"/>
          <w:sz w:val="32"/>
          <w:szCs w:val="32"/>
        </w:rPr>
        <w:t>10</w:t>
      </w:r>
      <w:r w:rsidRPr="00137C67">
        <w:rPr>
          <w:rFonts w:ascii="Times New Roman" w:eastAsia="宋体" w:hAnsi="Times New Roman" w:cs="Times New Roman" w:hint="eastAsia"/>
          <w:color w:val="666666"/>
          <w:kern w:val="0"/>
          <w:sz w:val="32"/>
          <w:szCs w:val="32"/>
        </w:rPr>
        <w:t>—</w:t>
      </w:r>
      <w:r w:rsidRPr="00137C67">
        <w:rPr>
          <w:rFonts w:ascii="Times New Roman" w:eastAsia="宋体" w:hAnsi="Times New Roman" w:cs="Times New Roman" w:hint="eastAsia"/>
          <w:color w:val="666666"/>
          <w:kern w:val="0"/>
          <w:sz w:val="32"/>
          <w:szCs w:val="32"/>
        </w:rPr>
        <w:t>50</w:t>
      </w:r>
      <w:r w:rsidRPr="00137C67">
        <w:rPr>
          <w:rFonts w:ascii="仿宋_GB2312" w:eastAsia="仿宋_GB2312" w:hAnsi="宋体" w:cs="宋体" w:hint="eastAsia"/>
          <w:color w:val="666666"/>
          <w:kern w:val="0"/>
          <w:sz w:val="32"/>
          <w:szCs w:val="32"/>
        </w:rPr>
        <w:t>亿元的，当年主营业务收入增幅超过全市规模以上工业企业平均增长水平且当年盈利，每增加</w:t>
      </w:r>
      <w:r w:rsidRPr="00137C67">
        <w:rPr>
          <w:rFonts w:ascii="Times New Roman" w:eastAsia="宋体" w:hAnsi="Times New Roman" w:cs="Times New Roman" w:hint="eastAsia"/>
          <w:color w:val="666666"/>
          <w:kern w:val="0"/>
          <w:sz w:val="32"/>
          <w:szCs w:val="32"/>
        </w:rPr>
        <w:t>5</w:t>
      </w:r>
      <w:r w:rsidRPr="00137C67">
        <w:rPr>
          <w:rFonts w:ascii="仿宋_GB2312" w:eastAsia="仿宋_GB2312" w:hAnsi="宋体" w:cs="宋体" w:hint="eastAsia"/>
          <w:color w:val="666666"/>
          <w:kern w:val="0"/>
          <w:sz w:val="32"/>
          <w:szCs w:val="32"/>
        </w:rPr>
        <w:t>亿元，给予</w:t>
      </w:r>
      <w:r w:rsidRPr="00137C67">
        <w:rPr>
          <w:rFonts w:ascii="Times New Roman" w:eastAsia="宋体" w:hAnsi="Times New Roman" w:cs="Times New Roman" w:hint="eastAsia"/>
          <w:color w:val="666666"/>
          <w:kern w:val="0"/>
          <w:sz w:val="32"/>
          <w:szCs w:val="32"/>
        </w:rPr>
        <w:t>10</w:t>
      </w:r>
      <w:r w:rsidRPr="00137C67">
        <w:rPr>
          <w:rFonts w:ascii="仿宋_GB2312" w:eastAsia="仿宋_GB2312" w:hAnsi="宋体" w:cs="宋体" w:hint="eastAsia"/>
          <w:color w:val="666666"/>
          <w:kern w:val="0"/>
          <w:sz w:val="32"/>
          <w:szCs w:val="32"/>
        </w:rPr>
        <w:t>万元奖励；对主营业务收入在</w:t>
      </w:r>
      <w:r w:rsidRPr="00137C67">
        <w:rPr>
          <w:rFonts w:ascii="Times New Roman" w:eastAsia="宋体" w:hAnsi="Times New Roman" w:cs="Times New Roman" w:hint="eastAsia"/>
          <w:color w:val="666666"/>
          <w:kern w:val="0"/>
          <w:sz w:val="32"/>
          <w:szCs w:val="32"/>
        </w:rPr>
        <w:t>50</w:t>
      </w:r>
      <w:r w:rsidRPr="00137C67">
        <w:rPr>
          <w:rFonts w:ascii="Times New Roman" w:eastAsia="宋体" w:hAnsi="Times New Roman" w:cs="Times New Roman" w:hint="eastAsia"/>
          <w:color w:val="666666"/>
          <w:kern w:val="0"/>
          <w:sz w:val="32"/>
          <w:szCs w:val="32"/>
        </w:rPr>
        <w:t>—</w:t>
      </w:r>
      <w:r w:rsidRPr="00137C67">
        <w:rPr>
          <w:rFonts w:ascii="Times New Roman" w:eastAsia="宋体" w:hAnsi="Times New Roman" w:cs="Times New Roman" w:hint="eastAsia"/>
          <w:color w:val="666666"/>
          <w:kern w:val="0"/>
          <w:sz w:val="32"/>
          <w:szCs w:val="32"/>
        </w:rPr>
        <w:t>100</w:t>
      </w:r>
      <w:r w:rsidRPr="00137C67">
        <w:rPr>
          <w:rFonts w:ascii="仿宋_GB2312" w:eastAsia="仿宋_GB2312" w:hAnsi="宋体" w:cs="宋体" w:hint="eastAsia"/>
          <w:color w:val="666666"/>
          <w:kern w:val="0"/>
          <w:sz w:val="32"/>
          <w:szCs w:val="32"/>
        </w:rPr>
        <w:t>亿元的，当年主营业务收入增幅超过全市规模以上工业企业平均增长水平且当年盈利，每增加</w:t>
      </w:r>
      <w:r w:rsidRPr="00137C67">
        <w:rPr>
          <w:rFonts w:ascii="Times New Roman" w:eastAsia="宋体" w:hAnsi="Times New Roman" w:cs="Times New Roman" w:hint="eastAsia"/>
          <w:color w:val="666666"/>
          <w:kern w:val="0"/>
          <w:sz w:val="32"/>
          <w:szCs w:val="32"/>
        </w:rPr>
        <w:t>10</w:t>
      </w:r>
      <w:r w:rsidRPr="00137C67">
        <w:rPr>
          <w:rFonts w:ascii="仿宋_GB2312" w:eastAsia="仿宋_GB2312" w:hAnsi="宋体" w:cs="宋体" w:hint="eastAsia"/>
          <w:color w:val="666666"/>
          <w:kern w:val="0"/>
          <w:sz w:val="32"/>
          <w:szCs w:val="32"/>
        </w:rPr>
        <w:t>亿元，给予</w:t>
      </w:r>
      <w:r w:rsidRPr="00137C67">
        <w:rPr>
          <w:rFonts w:ascii="Times New Roman" w:eastAsia="宋体" w:hAnsi="Times New Roman" w:cs="Times New Roman" w:hint="eastAsia"/>
          <w:color w:val="666666"/>
          <w:kern w:val="0"/>
          <w:sz w:val="32"/>
          <w:szCs w:val="32"/>
        </w:rPr>
        <w:t>20</w:t>
      </w:r>
      <w:r w:rsidRPr="00137C67">
        <w:rPr>
          <w:rFonts w:ascii="仿宋_GB2312" w:eastAsia="仿宋_GB2312" w:hAnsi="宋体" w:cs="宋体" w:hint="eastAsia"/>
          <w:color w:val="666666"/>
          <w:kern w:val="0"/>
          <w:sz w:val="32"/>
          <w:szCs w:val="32"/>
        </w:rPr>
        <w:t>万元奖励；其主营业务收入在</w:t>
      </w:r>
      <w:r w:rsidRPr="00137C67">
        <w:rPr>
          <w:rFonts w:ascii="Times New Roman" w:eastAsia="宋体" w:hAnsi="Times New Roman" w:cs="Times New Roman" w:hint="eastAsia"/>
          <w:color w:val="666666"/>
          <w:kern w:val="0"/>
          <w:sz w:val="32"/>
          <w:szCs w:val="32"/>
        </w:rPr>
        <w:t>100</w:t>
      </w:r>
      <w:r w:rsidRPr="00137C67">
        <w:rPr>
          <w:rFonts w:ascii="仿宋_GB2312" w:eastAsia="仿宋_GB2312" w:hAnsi="宋体" w:cs="宋体" w:hint="eastAsia"/>
          <w:color w:val="666666"/>
          <w:kern w:val="0"/>
          <w:sz w:val="32"/>
          <w:szCs w:val="32"/>
        </w:rPr>
        <w:t>亿元以上的，当年主营业务收入增幅超过全市规模以上工业企业平均增长水平且当年盈利，每增加</w:t>
      </w:r>
      <w:r w:rsidRPr="00137C67">
        <w:rPr>
          <w:rFonts w:ascii="Times New Roman" w:eastAsia="宋体" w:hAnsi="Times New Roman" w:cs="Times New Roman" w:hint="eastAsia"/>
          <w:color w:val="666666"/>
          <w:kern w:val="0"/>
          <w:sz w:val="32"/>
          <w:szCs w:val="32"/>
        </w:rPr>
        <w:t>50</w:t>
      </w:r>
      <w:r w:rsidRPr="00137C67">
        <w:rPr>
          <w:rFonts w:ascii="仿宋_GB2312" w:eastAsia="仿宋_GB2312" w:hAnsi="宋体" w:cs="宋体" w:hint="eastAsia"/>
          <w:color w:val="666666"/>
          <w:kern w:val="0"/>
          <w:sz w:val="32"/>
          <w:szCs w:val="32"/>
        </w:rPr>
        <w:t>亿元，给予</w:t>
      </w:r>
      <w:r w:rsidRPr="00137C67">
        <w:rPr>
          <w:rFonts w:ascii="Times New Roman" w:eastAsia="宋体" w:hAnsi="Times New Roman" w:cs="Times New Roman" w:hint="eastAsia"/>
          <w:color w:val="666666"/>
          <w:kern w:val="0"/>
          <w:sz w:val="32"/>
          <w:szCs w:val="32"/>
        </w:rPr>
        <w:t>50</w:t>
      </w:r>
      <w:r w:rsidRPr="00137C67">
        <w:rPr>
          <w:rFonts w:ascii="仿宋_GB2312" w:eastAsia="仿宋_GB2312" w:hAnsi="宋体" w:cs="宋体" w:hint="eastAsia"/>
          <w:color w:val="666666"/>
          <w:kern w:val="0"/>
          <w:sz w:val="32"/>
          <w:szCs w:val="32"/>
        </w:rPr>
        <w:t>万元奖励。</w:t>
      </w:r>
    </w:p>
    <w:p w14:paraId="3223F905" w14:textId="77777777" w:rsidR="00137C67" w:rsidRPr="00137C67" w:rsidRDefault="00137C67" w:rsidP="00137C67">
      <w:pPr>
        <w:widowControl/>
        <w:shd w:val="clear" w:color="auto" w:fill="FFFFFF"/>
        <w:spacing w:line="580" w:lineRule="atLeast"/>
        <w:ind w:firstLine="720"/>
        <w:jc w:val="left"/>
        <w:rPr>
          <w:rFonts w:ascii="宋体" w:eastAsia="宋体" w:hAnsi="宋体" w:cs="宋体" w:hint="eastAsia"/>
          <w:color w:val="666666"/>
          <w:kern w:val="0"/>
          <w:szCs w:val="21"/>
        </w:rPr>
      </w:pPr>
      <w:r w:rsidRPr="00137C67">
        <w:rPr>
          <w:rFonts w:ascii="仿宋_GB2312" w:eastAsia="仿宋_GB2312" w:hAnsi="宋体" w:cs="宋体" w:hint="eastAsia"/>
          <w:color w:val="666666"/>
          <w:kern w:val="0"/>
          <w:sz w:val="32"/>
          <w:szCs w:val="32"/>
        </w:rPr>
        <w:t>（十四）支持工业企业上市。鼓励企业上市，对完成股份有限公司改组、成功发行股票上市的，按《关于鼓励和扶持企业上市实施办法》（</w:t>
      </w:r>
      <w:proofErr w:type="gramStart"/>
      <w:r w:rsidRPr="00137C67">
        <w:rPr>
          <w:rFonts w:ascii="仿宋_GB2312" w:eastAsia="仿宋_GB2312" w:hAnsi="宋体" w:cs="宋体" w:hint="eastAsia"/>
          <w:color w:val="666666"/>
          <w:kern w:val="0"/>
          <w:sz w:val="32"/>
          <w:szCs w:val="32"/>
        </w:rPr>
        <w:t>昆政办</w:t>
      </w:r>
      <w:proofErr w:type="gramEnd"/>
      <w:r w:rsidRPr="00137C67">
        <w:rPr>
          <w:rFonts w:ascii="仿宋_GB2312" w:eastAsia="仿宋_GB2312" w:hAnsi="宋体" w:cs="宋体" w:hint="eastAsia"/>
          <w:color w:val="666666"/>
          <w:kern w:val="0"/>
          <w:sz w:val="32"/>
          <w:szCs w:val="32"/>
        </w:rPr>
        <w:t>〔</w:t>
      </w:r>
      <w:r w:rsidRPr="00137C67">
        <w:rPr>
          <w:rFonts w:ascii="Times New Roman" w:eastAsia="宋体" w:hAnsi="Times New Roman" w:cs="Times New Roman" w:hint="eastAsia"/>
          <w:color w:val="666666"/>
          <w:kern w:val="0"/>
          <w:sz w:val="32"/>
          <w:szCs w:val="32"/>
        </w:rPr>
        <w:t>2011</w:t>
      </w:r>
      <w:r w:rsidRPr="00137C67">
        <w:rPr>
          <w:rFonts w:ascii="仿宋_GB2312" w:eastAsia="仿宋_GB2312" w:hAnsi="宋体" w:cs="宋体" w:hint="eastAsia"/>
          <w:color w:val="666666"/>
          <w:kern w:val="0"/>
          <w:sz w:val="32"/>
          <w:szCs w:val="32"/>
        </w:rPr>
        <w:t>〕</w:t>
      </w:r>
      <w:r w:rsidRPr="00137C67">
        <w:rPr>
          <w:rFonts w:ascii="Times New Roman" w:eastAsia="宋体" w:hAnsi="Times New Roman" w:cs="Times New Roman" w:hint="eastAsia"/>
          <w:color w:val="666666"/>
          <w:kern w:val="0"/>
          <w:sz w:val="32"/>
          <w:szCs w:val="32"/>
        </w:rPr>
        <w:t>148</w:t>
      </w:r>
      <w:r w:rsidRPr="00137C67">
        <w:rPr>
          <w:rFonts w:ascii="仿宋_GB2312" w:eastAsia="仿宋_GB2312" w:hAnsi="宋体" w:cs="宋体" w:hint="eastAsia"/>
          <w:color w:val="666666"/>
          <w:kern w:val="0"/>
          <w:sz w:val="32"/>
          <w:szCs w:val="32"/>
        </w:rPr>
        <w:t>号）给予奖励。</w:t>
      </w:r>
    </w:p>
    <w:p w14:paraId="29151254" w14:textId="77777777" w:rsidR="00137C67" w:rsidRPr="00137C67" w:rsidRDefault="00137C67" w:rsidP="00137C67">
      <w:pPr>
        <w:widowControl/>
        <w:shd w:val="clear" w:color="auto" w:fill="FFFFFF"/>
        <w:spacing w:line="580" w:lineRule="atLeast"/>
        <w:ind w:firstLine="627"/>
        <w:jc w:val="left"/>
        <w:rPr>
          <w:rFonts w:ascii="宋体" w:eastAsia="宋体" w:hAnsi="宋体" w:cs="宋体" w:hint="eastAsia"/>
          <w:color w:val="666666"/>
          <w:kern w:val="0"/>
          <w:szCs w:val="21"/>
        </w:rPr>
      </w:pPr>
      <w:r w:rsidRPr="00137C67">
        <w:rPr>
          <w:rFonts w:ascii="黑体" w:eastAsia="黑体" w:hAnsi="黑体" w:cs="宋体" w:hint="eastAsia"/>
          <w:color w:val="666666"/>
          <w:kern w:val="0"/>
          <w:sz w:val="32"/>
          <w:szCs w:val="32"/>
        </w:rPr>
        <w:t>五、鼓励节能降耗和资源综合利用</w:t>
      </w:r>
    </w:p>
    <w:p w14:paraId="286CEE5E" w14:textId="77777777" w:rsidR="00137C67" w:rsidRPr="00137C67" w:rsidRDefault="00137C67" w:rsidP="00137C67">
      <w:pPr>
        <w:widowControl/>
        <w:shd w:val="clear" w:color="auto" w:fill="FFFFFF"/>
        <w:spacing w:line="580" w:lineRule="atLeast"/>
        <w:ind w:firstLine="720"/>
        <w:jc w:val="left"/>
        <w:rPr>
          <w:rFonts w:ascii="宋体" w:eastAsia="宋体" w:hAnsi="宋体" w:cs="宋体" w:hint="eastAsia"/>
          <w:color w:val="666666"/>
          <w:kern w:val="0"/>
          <w:szCs w:val="21"/>
        </w:rPr>
      </w:pPr>
      <w:r w:rsidRPr="00137C67">
        <w:rPr>
          <w:rFonts w:ascii="仿宋_GB2312" w:eastAsia="仿宋_GB2312" w:hAnsi="宋体" w:cs="宋体" w:hint="eastAsia"/>
          <w:color w:val="666666"/>
          <w:kern w:val="0"/>
          <w:sz w:val="32"/>
          <w:szCs w:val="32"/>
        </w:rPr>
        <w:t>（十五）支持企业节能技术改造和推广应用节能技术产品。对节能技术改造和节能新技术、新产品推广应用项目（包括采用合同能源管理方式），工业项目竣工实施后年节能量达到</w:t>
      </w:r>
      <w:r w:rsidRPr="00137C67">
        <w:rPr>
          <w:rFonts w:ascii="Times New Roman" w:eastAsia="宋体" w:hAnsi="Times New Roman" w:cs="Times New Roman" w:hint="eastAsia"/>
          <w:color w:val="666666"/>
          <w:kern w:val="0"/>
          <w:sz w:val="32"/>
          <w:szCs w:val="32"/>
        </w:rPr>
        <w:t>500</w:t>
      </w:r>
      <w:r w:rsidRPr="00137C67">
        <w:rPr>
          <w:rFonts w:ascii="仿宋_GB2312" w:eastAsia="仿宋_GB2312" w:hAnsi="宋体" w:cs="宋体" w:hint="eastAsia"/>
          <w:color w:val="666666"/>
          <w:kern w:val="0"/>
          <w:sz w:val="32"/>
          <w:szCs w:val="32"/>
        </w:rPr>
        <w:t>吨（含</w:t>
      </w:r>
      <w:r w:rsidRPr="00137C67">
        <w:rPr>
          <w:rFonts w:ascii="Times New Roman" w:eastAsia="宋体" w:hAnsi="Times New Roman" w:cs="Times New Roman" w:hint="eastAsia"/>
          <w:color w:val="666666"/>
          <w:kern w:val="0"/>
          <w:sz w:val="32"/>
          <w:szCs w:val="32"/>
        </w:rPr>
        <w:t>500</w:t>
      </w:r>
      <w:r w:rsidRPr="00137C67">
        <w:rPr>
          <w:rFonts w:ascii="仿宋_GB2312" w:eastAsia="仿宋_GB2312" w:hAnsi="宋体" w:cs="宋体" w:hint="eastAsia"/>
          <w:color w:val="666666"/>
          <w:kern w:val="0"/>
          <w:sz w:val="32"/>
          <w:szCs w:val="32"/>
        </w:rPr>
        <w:t>吨）标准煤以上的、工业以外项目竣工实施后年节能量达到</w:t>
      </w:r>
      <w:r w:rsidRPr="00137C67">
        <w:rPr>
          <w:rFonts w:ascii="Times New Roman" w:eastAsia="宋体" w:hAnsi="Times New Roman" w:cs="Times New Roman" w:hint="eastAsia"/>
          <w:color w:val="666666"/>
          <w:kern w:val="0"/>
          <w:sz w:val="32"/>
          <w:szCs w:val="32"/>
        </w:rPr>
        <w:t>100</w:t>
      </w:r>
      <w:r w:rsidRPr="00137C67">
        <w:rPr>
          <w:rFonts w:ascii="仿宋_GB2312" w:eastAsia="仿宋_GB2312" w:hAnsi="宋体" w:cs="宋体" w:hint="eastAsia"/>
          <w:color w:val="666666"/>
          <w:kern w:val="0"/>
          <w:sz w:val="32"/>
          <w:szCs w:val="32"/>
        </w:rPr>
        <w:t>吨（含</w:t>
      </w:r>
      <w:r w:rsidRPr="00137C67">
        <w:rPr>
          <w:rFonts w:ascii="Times New Roman" w:eastAsia="宋体" w:hAnsi="Times New Roman" w:cs="Times New Roman" w:hint="eastAsia"/>
          <w:color w:val="666666"/>
          <w:kern w:val="0"/>
          <w:sz w:val="32"/>
          <w:szCs w:val="32"/>
        </w:rPr>
        <w:t>100</w:t>
      </w:r>
      <w:r w:rsidRPr="00137C67">
        <w:rPr>
          <w:rFonts w:ascii="仿宋_GB2312" w:eastAsia="仿宋_GB2312" w:hAnsi="宋体" w:cs="宋体" w:hint="eastAsia"/>
          <w:color w:val="666666"/>
          <w:kern w:val="0"/>
          <w:sz w:val="32"/>
          <w:szCs w:val="32"/>
        </w:rPr>
        <w:t>吨）标准</w:t>
      </w:r>
      <w:r w:rsidRPr="00137C67">
        <w:rPr>
          <w:rFonts w:ascii="仿宋_GB2312" w:eastAsia="仿宋_GB2312" w:hAnsi="宋体" w:cs="宋体" w:hint="eastAsia"/>
          <w:color w:val="666666"/>
          <w:kern w:val="0"/>
          <w:sz w:val="32"/>
          <w:szCs w:val="32"/>
        </w:rPr>
        <w:lastRenderedPageBreak/>
        <w:t>煤以上的，按每吨标准煤</w:t>
      </w:r>
      <w:r w:rsidRPr="00137C67">
        <w:rPr>
          <w:rFonts w:ascii="Times New Roman" w:eastAsia="宋体" w:hAnsi="Times New Roman" w:cs="Times New Roman" w:hint="eastAsia"/>
          <w:color w:val="666666"/>
          <w:kern w:val="0"/>
          <w:sz w:val="32"/>
          <w:szCs w:val="32"/>
        </w:rPr>
        <w:t>200</w:t>
      </w:r>
      <w:r w:rsidRPr="00137C67">
        <w:rPr>
          <w:rFonts w:ascii="仿宋_GB2312" w:eastAsia="仿宋_GB2312" w:hAnsi="宋体" w:cs="宋体" w:hint="eastAsia"/>
          <w:color w:val="666666"/>
          <w:kern w:val="0"/>
          <w:sz w:val="32"/>
          <w:szCs w:val="32"/>
        </w:rPr>
        <w:t>元给予奖励，单个项目奖励总额最高不超过</w:t>
      </w:r>
      <w:r w:rsidRPr="00137C67">
        <w:rPr>
          <w:rFonts w:ascii="Times New Roman" w:eastAsia="宋体" w:hAnsi="Times New Roman" w:cs="Times New Roman" w:hint="eastAsia"/>
          <w:color w:val="666666"/>
          <w:kern w:val="0"/>
          <w:sz w:val="32"/>
          <w:szCs w:val="32"/>
        </w:rPr>
        <w:t>200</w:t>
      </w:r>
      <w:r w:rsidRPr="00137C67">
        <w:rPr>
          <w:rFonts w:ascii="仿宋_GB2312" w:eastAsia="仿宋_GB2312" w:hAnsi="宋体" w:cs="宋体" w:hint="eastAsia"/>
          <w:color w:val="666666"/>
          <w:kern w:val="0"/>
          <w:sz w:val="32"/>
          <w:szCs w:val="32"/>
        </w:rPr>
        <w:t>万元。</w:t>
      </w:r>
    </w:p>
    <w:p w14:paraId="76015B6B" w14:textId="77777777" w:rsidR="00137C67" w:rsidRPr="00137C67" w:rsidRDefault="00137C67" w:rsidP="00137C67">
      <w:pPr>
        <w:widowControl/>
        <w:shd w:val="clear" w:color="auto" w:fill="FFFFFF"/>
        <w:spacing w:line="580" w:lineRule="atLeast"/>
        <w:ind w:firstLine="720"/>
        <w:jc w:val="left"/>
        <w:rPr>
          <w:rFonts w:ascii="宋体" w:eastAsia="宋体" w:hAnsi="宋体" w:cs="宋体" w:hint="eastAsia"/>
          <w:color w:val="666666"/>
          <w:kern w:val="0"/>
          <w:szCs w:val="21"/>
        </w:rPr>
      </w:pPr>
      <w:r w:rsidRPr="00137C67">
        <w:rPr>
          <w:rFonts w:ascii="仿宋_GB2312" w:eastAsia="仿宋_GB2312" w:hAnsi="宋体" w:cs="宋体" w:hint="eastAsia"/>
          <w:color w:val="666666"/>
          <w:kern w:val="0"/>
          <w:sz w:val="32"/>
          <w:szCs w:val="32"/>
        </w:rPr>
        <w:t>（十六）支持企业加快淘汰落后产能及低效电机产品。对实施淘汰落后产能的企业，按照设计产能情况，每拆除一条生产线，给予</w:t>
      </w:r>
      <w:r w:rsidRPr="00137C67">
        <w:rPr>
          <w:rFonts w:ascii="Times New Roman" w:eastAsia="宋体" w:hAnsi="Times New Roman" w:cs="Times New Roman" w:hint="eastAsia"/>
          <w:color w:val="666666"/>
          <w:kern w:val="0"/>
          <w:sz w:val="32"/>
          <w:szCs w:val="32"/>
        </w:rPr>
        <w:t>10</w:t>
      </w:r>
      <w:r w:rsidRPr="00137C67">
        <w:rPr>
          <w:rFonts w:ascii="Times New Roman" w:eastAsia="宋体" w:hAnsi="Times New Roman" w:cs="Times New Roman" w:hint="eastAsia"/>
          <w:color w:val="666666"/>
          <w:kern w:val="0"/>
          <w:sz w:val="32"/>
          <w:szCs w:val="32"/>
        </w:rPr>
        <w:t>—</w:t>
      </w:r>
      <w:r w:rsidRPr="00137C67">
        <w:rPr>
          <w:rFonts w:ascii="Times New Roman" w:eastAsia="宋体" w:hAnsi="Times New Roman" w:cs="Times New Roman" w:hint="eastAsia"/>
          <w:color w:val="666666"/>
          <w:kern w:val="0"/>
          <w:sz w:val="32"/>
          <w:szCs w:val="32"/>
        </w:rPr>
        <w:t>50</w:t>
      </w:r>
      <w:r w:rsidRPr="00137C67">
        <w:rPr>
          <w:rFonts w:ascii="仿宋_GB2312" w:eastAsia="仿宋_GB2312" w:hAnsi="宋体" w:cs="宋体" w:hint="eastAsia"/>
          <w:color w:val="666666"/>
          <w:kern w:val="0"/>
          <w:sz w:val="32"/>
          <w:szCs w:val="32"/>
        </w:rPr>
        <w:t>万元资金补助，单条生产线补助总额不超过</w:t>
      </w:r>
      <w:r w:rsidRPr="00137C67">
        <w:rPr>
          <w:rFonts w:ascii="Times New Roman" w:eastAsia="宋体" w:hAnsi="Times New Roman" w:cs="Times New Roman" w:hint="eastAsia"/>
          <w:color w:val="666666"/>
          <w:kern w:val="0"/>
          <w:sz w:val="32"/>
          <w:szCs w:val="32"/>
        </w:rPr>
        <w:t>50</w:t>
      </w:r>
      <w:r w:rsidRPr="00137C67">
        <w:rPr>
          <w:rFonts w:ascii="仿宋_GB2312" w:eastAsia="仿宋_GB2312" w:hAnsi="宋体" w:cs="宋体" w:hint="eastAsia"/>
          <w:color w:val="666666"/>
          <w:kern w:val="0"/>
          <w:sz w:val="32"/>
          <w:szCs w:val="32"/>
        </w:rPr>
        <w:t>万元。对当年淘汰低效电机产品并使用国家推荐的高效电机产品的企业，按电机额定功率，使用一级能效电机每千瓦给予</w:t>
      </w:r>
      <w:r w:rsidRPr="00137C67">
        <w:rPr>
          <w:rFonts w:ascii="Times New Roman" w:eastAsia="宋体" w:hAnsi="Times New Roman" w:cs="Times New Roman" w:hint="eastAsia"/>
          <w:color w:val="666666"/>
          <w:kern w:val="0"/>
          <w:sz w:val="32"/>
          <w:szCs w:val="32"/>
        </w:rPr>
        <w:t>15</w:t>
      </w:r>
      <w:r w:rsidRPr="00137C67">
        <w:rPr>
          <w:rFonts w:ascii="仿宋_GB2312" w:eastAsia="仿宋_GB2312" w:hAnsi="宋体" w:cs="宋体" w:hint="eastAsia"/>
          <w:color w:val="666666"/>
          <w:kern w:val="0"/>
          <w:sz w:val="32"/>
          <w:szCs w:val="32"/>
        </w:rPr>
        <w:t>元的奖励，二级</w:t>
      </w:r>
      <w:proofErr w:type="gramStart"/>
      <w:r w:rsidRPr="00137C67">
        <w:rPr>
          <w:rFonts w:ascii="仿宋_GB2312" w:eastAsia="仿宋_GB2312" w:hAnsi="宋体" w:cs="宋体" w:hint="eastAsia"/>
          <w:color w:val="666666"/>
          <w:kern w:val="0"/>
          <w:sz w:val="32"/>
          <w:szCs w:val="32"/>
        </w:rPr>
        <w:t>能效每</w:t>
      </w:r>
      <w:proofErr w:type="gramEnd"/>
      <w:r w:rsidRPr="00137C67">
        <w:rPr>
          <w:rFonts w:ascii="仿宋_GB2312" w:eastAsia="仿宋_GB2312" w:hAnsi="宋体" w:cs="宋体" w:hint="eastAsia"/>
          <w:color w:val="666666"/>
          <w:kern w:val="0"/>
          <w:sz w:val="32"/>
          <w:szCs w:val="32"/>
        </w:rPr>
        <w:t>千瓦给予</w:t>
      </w:r>
      <w:r w:rsidRPr="00137C67">
        <w:rPr>
          <w:rFonts w:ascii="Times New Roman" w:eastAsia="宋体" w:hAnsi="Times New Roman" w:cs="Times New Roman" w:hint="eastAsia"/>
          <w:color w:val="666666"/>
          <w:kern w:val="0"/>
          <w:sz w:val="32"/>
          <w:szCs w:val="32"/>
        </w:rPr>
        <w:t>10</w:t>
      </w:r>
      <w:r w:rsidRPr="00137C67">
        <w:rPr>
          <w:rFonts w:ascii="仿宋_GB2312" w:eastAsia="仿宋_GB2312" w:hAnsi="宋体" w:cs="宋体" w:hint="eastAsia"/>
          <w:color w:val="666666"/>
          <w:kern w:val="0"/>
          <w:sz w:val="32"/>
          <w:szCs w:val="32"/>
        </w:rPr>
        <w:t>元的奖励，每户企业年奖励总额不超过</w:t>
      </w:r>
      <w:r w:rsidRPr="00137C67">
        <w:rPr>
          <w:rFonts w:ascii="Times New Roman" w:eastAsia="宋体" w:hAnsi="Times New Roman" w:cs="Times New Roman" w:hint="eastAsia"/>
          <w:color w:val="666666"/>
          <w:kern w:val="0"/>
          <w:sz w:val="32"/>
          <w:szCs w:val="32"/>
        </w:rPr>
        <w:t>100</w:t>
      </w:r>
      <w:r w:rsidRPr="00137C67">
        <w:rPr>
          <w:rFonts w:ascii="仿宋_GB2312" w:eastAsia="仿宋_GB2312" w:hAnsi="宋体" w:cs="宋体" w:hint="eastAsia"/>
          <w:color w:val="666666"/>
          <w:kern w:val="0"/>
          <w:sz w:val="32"/>
          <w:szCs w:val="32"/>
        </w:rPr>
        <w:t>万元。</w:t>
      </w:r>
    </w:p>
    <w:p w14:paraId="2D1D1ED2" w14:textId="77777777" w:rsidR="00137C67" w:rsidRPr="00137C67" w:rsidRDefault="00137C67" w:rsidP="00137C67">
      <w:pPr>
        <w:widowControl/>
        <w:shd w:val="clear" w:color="auto" w:fill="FFFFFF"/>
        <w:spacing w:line="580" w:lineRule="atLeast"/>
        <w:ind w:firstLine="720"/>
        <w:jc w:val="left"/>
        <w:rPr>
          <w:rFonts w:ascii="宋体" w:eastAsia="宋体" w:hAnsi="宋体" w:cs="宋体" w:hint="eastAsia"/>
          <w:color w:val="666666"/>
          <w:kern w:val="0"/>
          <w:szCs w:val="21"/>
        </w:rPr>
      </w:pPr>
      <w:r w:rsidRPr="00137C67">
        <w:rPr>
          <w:rFonts w:ascii="仿宋_GB2312" w:eastAsia="仿宋_GB2312" w:hAnsi="宋体" w:cs="宋体" w:hint="eastAsia"/>
          <w:color w:val="666666"/>
          <w:kern w:val="0"/>
          <w:sz w:val="32"/>
          <w:szCs w:val="32"/>
        </w:rPr>
        <w:t>（十七）支持企业建立能源管控中心。列入国家级能源管控中心的项目给予企业</w:t>
      </w:r>
      <w:r w:rsidRPr="00137C67">
        <w:rPr>
          <w:rFonts w:ascii="Times New Roman" w:eastAsia="宋体" w:hAnsi="Times New Roman" w:cs="Times New Roman" w:hint="eastAsia"/>
          <w:color w:val="666666"/>
          <w:kern w:val="0"/>
          <w:sz w:val="32"/>
          <w:szCs w:val="32"/>
        </w:rPr>
        <w:t>50</w:t>
      </w:r>
      <w:r w:rsidRPr="00137C67">
        <w:rPr>
          <w:rFonts w:ascii="仿宋_GB2312" w:eastAsia="仿宋_GB2312" w:hAnsi="宋体" w:cs="宋体" w:hint="eastAsia"/>
          <w:color w:val="666666"/>
          <w:kern w:val="0"/>
          <w:sz w:val="32"/>
          <w:szCs w:val="32"/>
        </w:rPr>
        <w:t>万元一次性奖励，列入省级能源管控中心的项目给予企业</w:t>
      </w:r>
      <w:r w:rsidRPr="00137C67">
        <w:rPr>
          <w:rFonts w:ascii="Times New Roman" w:eastAsia="宋体" w:hAnsi="Times New Roman" w:cs="Times New Roman" w:hint="eastAsia"/>
          <w:color w:val="666666"/>
          <w:kern w:val="0"/>
          <w:sz w:val="32"/>
          <w:szCs w:val="32"/>
        </w:rPr>
        <w:t>30</w:t>
      </w:r>
      <w:r w:rsidRPr="00137C67">
        <w:rPr>
          <w:rFonts w:ascii="仿宋_GB2312" w:eastAsia="仿宋_GB2312" w:hAnsi="宋体" w:cs="宋体" w:hint="eastAsia"/>
          <w:color w:val="666666"/>
          <w:kern w:val="0"/>
          <w:sz w:val="32"/>
          <w:szCs w:val="32"/>
        </w:rPr>
        <w:t>万元一次性奖励。</w:t>
      </w:r>
    </w:p>
    <w:p w14:paraId="51341702" w14:textId="77777777" w:rsidR="00137C67" w:rsidRPr="00137C67" w:rsidRDefault="00137C67" w:rsidP="00137C67">
      <w:pPr>
        <w:widowControl/>
        <w:shd w:val="clear" w:color="auto" w:fill="FFFFFF"/>
        <w:spacing w:line="580" w:lineRule="atLeast"/>
        <w:ind w:firstLine="720"/>
        <w:jc w:val="left"/>
        <w:rPr>
          <w:rFonts w:ascii="宋体" w:eastAsia="宋体" w:hAnsi="宋体" w:cs="宋体" w:hint="eastAsia"/>
          <w:color w:val="666666"/>
          <w:kern w:val="0"/>
          <w:szCs w:val="21"/>
        </w:rPr>
      </w:pPr>
      <w:r w:rsidRPr="00137C67">
        <w:rPr>
          <w:rFonts w:ascii="仿宋_GB2312" w:eastAsia="仿宋_GB2312" w:hAnsi="宋体" w:cs="宋体" w:hint="eastAsia"/>
          <w:color w:val="666666"/>
          <w:kern w:val="0"/>
          <w:sz w:val="32"/>
          <w:szCs w:val="32"/>
        </w:rPr>
        <w:t>（十八）支持企业开展节能技术和产品的研发、生产。产品检测为国家一级能效产品的给予企业</w:t>
      </w:r>
      <w:r w:rsidRPr="00137C67">
        <w:rPr>
          <w:rFonts w:ascii="Times New Roman" w:eastAsia="宋体" w:hAnsi="Times New Roman" w:cs="Times New Roman" w:hint="eastAsia"/>
          <w:color w:val="666666"/>
          <w:kern w:val="0"/>
          <w:sz w:val="32"/>
          <w:szCs w:val="32"/>
        </w:rPr>
        <w:t>20</w:t>
      </w:r>
      <w:r w:rsidRPr="00137C67">
        <w:rPr>
          <w:rFonts w:ascii="仿宋_GB2312" w:eastAsia="仿宋_GB2312" w:hAnsi="宋体" w:cs="宋体" w:hint="eastAsia"/>
          <w:color w:val="666666"/>
          <w:kern w:val="0"/>
          <w:sz w:val="32"/>
          <w:szCs w:val="32"/>
        </w:rPr>
        <w:t>万元一次性奖励，产品检测为国家二级能效产品的给予企业</w:t>
      </w:r>
      <w:r w:rsidRPr="00137C67">
        <w:rPr>
          <w:rFonts w:ascii="Times New Roman" w:eastAsia="宋体" w:hAnsi="Times New Roman" w:cs="Times New Roman" w:hint="eastAsia"/>
          <w:color w:val="666666"/>
          <w:kern w:val="0"/>
          <w:sz w:val="32"/>
          <w:szCs w:val="32"/>
        </w:rPr>
        <w:t>10</w:t>
      </w:r>
      <w:r w:rsidRPr="00137C67">
        <w:rPr>
          <w:rFonts w:ascii="仿宋_GB2312" w:eastAsia="仿宋_GB2312" w:hAnsi="宋体" w:cs="宋体" w:hint="eastAsia"/>
          <w:color w:val="666666"/>
          <w:kern w:val="0"/>
          <w:sz w:val="32"/>
          <w:szCs w:val="32"/>
        </w:rPr>
        <w:t>万元一次性奖励。</w:t>
      </w:r>
    </w:p>
    <w:p w14:paraId="566394D2" w14:textId="77777777" w:rsidR="00137C67" w:rsidRPr="00137C67" w:rsidRDefault="00137C67" w:rsidP="00137C67">
      <w:pPr>
        <w:widowControl/>
        <w:shd w:val="clear" w:color="auto" w:fill="FFFFFF"/>
        <w:spacing w:line="580" w:lineRule="atLeast"/>
        <w:ind w:firstLine="720"/>
        <w:jc w:val="left"/>
        <w:rPr>
          <w:rFonts w:ascii="宋体" w:eastAsia="宋体" w:hAnsi="宋体" w:cs="宋体" w:hint="eastAsia"/>
          <w:color w:val="666666"/>
          <w:kern w:val="0"/>
          <w:szCs w:val="21"/>
        </w:rPr>
      </w:pPr>
      <w:r w:rsidRPr="00137C67">
        <w:rPr>
          <w:rFonts w:ascii="仿宋_GB2312" w:eastAsia="仿宋_GB2312" w:hAnsi="宋体" w:cs="宋体" w:hint="eastAsia"/>
          <w:color w:val="666666"/>
          <w:kern w:val="0"/>
          <w:sz w:val="32"/>
          <w:szCs w:val="32"/>
        </w:rPr>
        <w:t>（十九）支持企业开发利用新能源和可再生能源。企业开发利用新能源和可再生能源年开发量</w:t>
      </w:r>
      <w:r w:rsidRPr="00137C67">
        <w:rPr>
          <w:rFonts w:ascii="Times New Roman" w:eastAsia="宋体" w:hAnsi="Times New Roman" w:cs="Times New Roman" w:hint="eastAsia"/>
          <w:color w:val="666666"/>
          <w:kern w:val="0"/>
          <w:sz w:val="32"/>
          <w:szCs w:val="32"/>
        </w:rPr>
        <w:t>5000</w:t>
      </w:r>
      <w:r w:rsidRPr="00137C67">
        <w:rPr>
          <w:rFonts w:ascii="仿宋_GB2312" w:eastAsia="仿宋_GB2312" w:hAnsi="宋体" w:cs="宋体" w:hint="eastAsia"/>
          <w:color w:val="666666"/>
          <w:kern w:val="0"/>
          <w:sz w:val="32"/>
          <w:szCs w:val="32"/>
        </w:rPr>
        <w:t>吨标准煤以上的一次性给予企业</w:t>
      </w:r>
      <w:r w:rsidRPr="00137C67">
        <w:rPr>
          <w:rFonts w:ascii="Times New Roman" w:eastAsia="宋体" w:hAnsi="Times New Roman" w:cs="Times New Roman" w:hint="eastAsia"/>
          <w:color w:val="666666"/>
          <w:kern w:val="0"/>
          <w:sz w:val="32"/>
          <w:szCs w:val="32"/>
        </w:rPr>
        <w:t>50</w:t>
      </w:r>
      <w:r w:rsidRPr="00137C67">
        <w:rPr>
          <w:rFonts w:ascii="仿宋_GB2312" w:eastAsia="仿宋_GB2312" w:hAnsi="宋体" w:cs="宋体" w:hint="eastAsia"/>
          <w:color w:val="666666"/>
          <w:kern w:val="0"/>
          <w:sz w:val="32"/>
          <w:szCs w:val="32"/>
        </w:rPr>
        <w:t>万元奖励；</w:t>
      </w:r>
      <w:r w:rsidRPr="00137C67">
        <w:rPr>
          <w:rFonts w:ascii="Times New Roman" w:eastAsia="宋体" w:hAnsi="Times New Roman" w:cs="Times New Roman" w:hint="eastAsia"/>
          <w:color w:val="666666"/>
          <w:kern w:val="0"/>
          <w:sz w:val="32"/>
          <w:szCs w:val="32"/>
        </w:rPr>
        <w:t>3000</w:t>
      </w:r>
      <w:r w:rsidRPr="00137C67">
        <w:rPr>
          <w:rFonts w:ascii="Times New Roman" w:eastAsia="宋体" w:hAnsi="Times New Roman" w:cs="Times New Roman" w:hint="eastAsia"/>
          <w:color w:val="666666"/>
          <w:kern w:val="0"/>
          <w:sz w:val="32"/>
          <w:szCs w:val="32"/>
        </w:rPr>
        <w:t>—</w:t>
      </w:r>
      <w:r w:rsidRPr="00137C67">
        <w:rPr>
          <w:rFonts w:ascii="Times New Roman" w:eastAsia="宋体" w:hAnsi="Times New Roman" w:cs="Times New Roman" w:hint="eastAsia"/>
          <w:color w:val="666666"/>
          <w:kern w:val="0"/>
          <w:sz w:val="32"/>
          <w:szCs w:val="32"/>
        </w:rPr>
        <w:t>5000</w:t>
      </w:r>
      <w:r w:rsidRPr="00137C67">
        <w:rPr>
          <w:rFonts w:ascii="仿宋_GB2312" w:eastAsia="仿宋_GB2312" w:hAnsi="宋体" w:cs="宋体" w:hint="eastAsia"/>
          <w:color w:val="666666"/>
          <w:kern w:val="0"/>
          <w:sz w:val="32"/>
          <w:szCs w:val="32"/>
        </w:rPr>
        <w:t>吨标准煤的一次性给予企业</w:t>
      </w:r>
      <w:r w:rsidRPr="00137C67">
        <w:rPr>
          <w:rFonts w:ascii="Times New Roman" w:eastAsia="宋体" w:hAnsi="Times New Roman" w:cs="Times New Roman" w:hint="eastAsia"/>
          <w:color w:val="666666"/>
          <w:kern w:val="0"/>
          <w:sz w:val="32"/>
          <w:szCs w:val="32"/>
        </w:rPr>
        <w:t>40</w:t>
      </w:r>
      <w:r w:rsidRPr="00137C67">
        <w:rPr>
          <w:rFonts w:ascii="仿宋_GB2312" w:eastAsia="仿宋_GB2312" w:hAnsi="宋体" w:cs="宋体" w:hint="eastAsia"/>
          <w:color w:val="666666"/>
          <w:kern w:val="0"/>
          <w:sz w:val="32"/>
          <w:szCs w:val="32"/>
        </w:rPr>
        <w:t>万元奖励；</w:t>
      </w:r>
      <w:r w:rsidRPr="00137C67">
        <w:rPr>
          <w:rFonts w:ascii="Times New Roman" w:eastAsia="宋体" w:hAnsi="Times New Roman" w:cs="Times New Roman" w:hint="eastAsia"/>
          <w:color w:val="666666"/>
          <w:kern w:val="0"/>
          <w:sz w:val="32"/>
          <w:szCs w:val="32"/>
        </w:rPr>
        <w:t>2000</w:t>
      </w:r>
      <w:r w:rsidRPr="00137C67">
        <w:rPr>
          <w:rFonts w:ascii="Times New Roman" w:eastAsia="宋体" w:hAnsi="Times New Roman" w:cs="Times New Roman" w:hint="eastAsia"/>
          <w:color w:val="666666"/>
          <w:kern w:val="0"/>
          <w:sz w:val="32"/>
          <w:szCs w:val="32"/>
        </w:rPr>
        <w:t>—</w:t>
      </w:r>
      <w:r w:rsidRPr="00137C67">
        <w:rPr>
          <w:rFonts w:ascii="Times New Roman" w:eastAsia="宋体" w:hAnsi="Times New Roman" w:cs="Times New Roman" w:hint="eastAsia"/>
          <w:color w:val="666666"/>
          <w:kern w:val="0"/>
          <w:sz w:val="32"/>
          <w:szCs w:val="32"/>
        </w:rPr>
        <w:t>3000</w:t>
      </w:r>
      <w:r w:rsidRPr="00137C67">
        <w:rPr>
          <w:rFonts w:ascii="仿宋_GB2312" w:eastAsia="仿宋_GB2312" w:hAnsi="宋体" w:cs="宋体" w:hint="eastAsia"/>
          <w:color w:val="666666"/>
          <w:kern w:val="0"/>
          <w:sz w:val="32"/>
          <w:szCs w:val="32"/>
        </w:rPr>
        <w:t>吨标准煤的一次性给予企业</w:t>
      </w:r>
      <w:r w:rsidRPr="00137C67">
        <w:rPr>
          <w:rFonts w:ascii="Times New Roman" w:eastAsia="宋体" w:hAnsi="Times New Roman" w:cs="Times New Roman" w:hint="eastAsia"/>
          <w:color w:val="666666"/>
          <w:kern w:val="0"/>
          <w:sz w:val="32"/>
          <w:szCs w:val="32"/>
        </w:rPr>
        <w:t>30</w:t>
      </w:r>
      <w:r w:rsidRPr="00137C67">
        <w:rPr>
          <w:rFonts w:ascii="仿宋_GB2312" w:eastAsia="仿宋_GB2312" w:hAnsi="宋体" w:cs="宋体" w:hint="eastAsia"/>
          <w:color w:val="666666"/>
          <w:kern w:val="0"/>
          <w:sz w:val="32"/>
          <w:szCs w:val="32"/>
        </w:rPr>
        <w:t>万元奖励；</w:t>
      </w:r>
      <w:r w:rsidRPr="00137C67">
        <w:rPr>
          <w:rFonts w:ascii="Times New Roman" w:eastAsia="宋体" w:hAnsi="Times New Roman" w:cs="Times New Roman" w:hint="eastAsia"/>
          <w:color w:val="666666"/>
          <w:kern w:val="0"/>
          <w:sz w:val="32"/>
          <w:szCs w:val="32"/>
        </w:rPr>
        <w:t>1000</w:t>
      </w:r>
      <w:r w:rsidRPr="00137C67">
        <w:rPr>
          <w:rFonts w:ascii="Times New Roman" w:eastAsia="宋体" w:hAnsi="Times New Roman" w:cs="Times New Roman" w:hint="eastAsia"/>
          <w:color w:val="666666"/>
          <w:kern w:val="0"/>
          <w:sz w:val="32"/>
          <w:szCs w:val="32"/>
        </w:rPr>
        <w:t>—</w:t>
      </w:r>
      <w:r w:rsidRPr="00137C67">
        <w:rPr>
          <w:rFonts w:ascii="Times New Roman" w:eastAsia="宋体" w:hAnsi="Times New Roman" w:cs="Times New Roman" w:hint="eastAsia"/>
          <w:color w:val="666666"/>
          <w:kern w:val="0"/>
          <w:sz w:val="32"/>
          <w:szCs w:val="32"/>
        </w:rPr>
        <w:t>2000</w:t>
      </w:r>
      <w:r w:rsidRPr="00137C67">
        <w:rPr>
          <w:rFonts w:ascii="仿宋_GB2312" w:eastAsia="仿宋_GB2312" w:hAnsi="宋体" w:cs="宋体" w:hint="eastAsia"/>
          <w:color w:val="666666"/>
          <w:kern w:val="0"/>
          <w:sz w:val="32"/>
          <w:szCs w:val="32"/>
        </w:rPr>
        <w:t>吨标准煤的一次性给</w:t>
      </w:r>
      <w:r w:rsidRPr="00137C67">
        <w:rPr>
          <w:rFonts w:ascii="仿宋_GB2312" w:eastAsia="仿宋_GB2312" w:hAnsi="宋体" w:cs="宋体" w:hint="eastAsia"/>
          <w:color w:val="666666"/>
          <w:kern w:val="0"/>
          <w:sz w:val="32"/>
          <w:szCs w:val="32"/>
        </w:rPr>
        <w:lastRenderedPageBreak/>
        <w:t>予企业</w:t>
      </w:r>
      <w:r w:rsidRPr="00137C67">
        <w:rPr>
          <w:rFonts w:ascii="Times New Roman" w:eastAsia="宋体" w:hAnsi="Times New Roman" w:cs="Times New Roman" w:hint="eastAsia"/>
          <w:color w:val="666666"/>
          <w:kern w:val="0"/>
          <w:sz w:val="32"/>
          <w:szCs w:val="32"/>
        </w:rPr>
        <w:t>20</w:t>
      </w:r>
      <w:r w:rsidRPr="00137C67">
        <w:rPr>
          <w:rFonts w:ascii="仿宋_GB2312" w:eastAsia="仿宋_GB2312" w:hAnsi="宋体" w:cs="宋体" w:hint="eastAsia"/>
          <w:color w:val="666666"/>
          <w:kern w:val="0"/>
          <w:sz w:val="32"/>
          <w:szCs w:val="32"/>
        </w:rPr>
        <w:t>万元奖励；</w:t>
      </w:r>
      <w:r w:rsidRPr="00137C67">
        <w:rPr>
          <w:rFonts w:ascii="Times New Roman" w:eastAsia="宋体" w:hAnsi="Times New Roman" w:cs="Times New Roman" w:hint="eastAsia"/>
          <w:color w:val="666666"/>
          <w:kern w:val="0"/>
          <w:sz w:val="32"/>
          <w:szCs w:val="32"/>
        </w:rPr>
        <w:t>500</w:t>
      </w:r>
      <w:r w:rsidRPr="00137C67">
        <w:rPr>
          <w:rFonts w:ascii="Times New Roman" w:eastAsia="宋体" w:hAnsi="Times New Roman" w:cs="Times New Roman" w:hint="eastAsia"/>
          <w:color w:val="666666"/>
          <w:kern w:val="0"/>
          <w:sz w:val="32"/>
          <w:szCs w:val="32"/>
        </w:rPr>
        <w:t>—</w:t>
      </w:r>
      <w:r w:rsidRPr="00137C67">
        <w:rPr>
          <w:rFonts w:ascii="Times New Roman" w:eastAsia="宋体" w:hAnsi="Times New Roman" w:cs="Times New Roman" w:hint="eastAsia"/>
          <w:color w:val="666666"/>
          <w:kern w:val="0"/>
          <w:sz w:val="32"/>
          <w:szCs w:val="32"/>
        </w:rPr>
        <w:t>1000</w:t>
      </w:r>
      <w:r w:rsidRPr="00137C67">
        <w:rPr>
          <w:rFonts w:ascii="仿宋_GB2312" w:eastAsia="仿宋_GB2312" w:hAnsi="宋体" w:cs="宋体" w:hint="eastAsia"/>
          <w:color w:val="666666"/>
          <w:kern w:val="0"/>
          <w:sz w:val="32"/>
          <w:szCs w:val="32"/>
        </w:rPr>
        <w:t>吨标准煤的一次性给予企业</w:t>
      </w:r>
      <w:r w:rsidRPr="00137C67">
        <w:rPr>
          <w:rFonts w:ascii="Times New Roman" w:eastAsia="宋体" w:hAnsi="Times New Roman" w:cs="Times New Roman" w:hint="eastAsia"/>
          <w:color w:val="666666"/>
          <w:kern w:val="0"/>
          <w:sz w:val="32"/>
          <w:szCs w:val="32"/>
        </w:rPr>
        <w:t>10</w:t>
      </w:r>
      <w:r w:rsidRPr="00137C67">
        <w:rPr>
          <w:rFonts w:ascii="仿宋_GB2312" w:eastAsia="仿宋_GB2312" w:hAnsi="宋体" w:cs="宋体" w:hint="eastAsia"/>
          <w:color w:val="666666"/>
          <w:kern w:val="0"/>
          <w:sz w:val="32"/>
          <w:szCs w:val="32"/>
        </w:rPr>
        <w:t>万元奖励。</w:t>
      </w:r>
    </w:p>
    <w:p w14:paraId="4551281C" w14:textId="77777777" w:rsidR="00137C67" w:rsidRPr="00137C67" w:rsidRDefault="00137C67" w:rsidP="00137C67">
      <w:pPr>
        <w:widowControl/>
        <w:shd w:val="clear" w:color="auto" w:fill="FFFFFF"/>
        <w:spacing w:line="580" w:lineRule="atLeast"/>
        <w:ind w:firstLine="720"/>
        <w:jc w:val="left"/>
        <w:rPr>
          <w:rFonts w:ascii="宋体" w:eastAsia="宋体" w:hAnsi="宋体" w:cs="宋体" w:hint="eastAsia"/>
          <w:color w:val="666666"/>
          <w:kern w:val="0"/>
          <w:szCs w:val="21"/>
        </w:rPr>
      </w:pPr>
      <w:r w:rsidRPr="00137C67">
        <w:rPr>
          <w:rFonts w:ascii="仿宋_GB2312" w:eastAsia="仿宋_GB2312" w:hAnsi="宋体" w:cs="宋体" w:hint="eastAsia"/>
          <w:color w:val="666666"/>
          <w:kern w:val="0"/>
          <w:sz w:val="32"/>
          <w:szCs w:val="32"/>
        </w:rPr>
        <w:t>（二十）支持企业建立能源管理体系。通过体系认证，给予企业</w:t>
      </w:r>
      <w:r w:rsidRPr="00137C67">
        <w:rPr>
          <w:rFonts w:ascii="Times New Roman" w:eastAsia="宋体" w:hAnsi="Times New Roman" w:cs="Times New Roman" w:hint="eastAsia"/>
          <w:color w:val="666666"/>
          <w:kern w:val="0"/>
          <w:sz w:val="32"/>
          <w:szCs w:val="32"/>
        </w:rPr>
        <w:t>20</w:t>
      </w:r>
      <w:r w:rsidRPr="00137C67">
        <w:rPr>
          <w:rFonts w:ascii="仿宋_GB2312" w:eastAsia="仿宋_GB2312" w:hAnsi="宋体" w:cs="宋体" w:hint="eastAsia"/>
          <w:color w:val="666666"/>
          <w:kern w:val="0"/>
          <w:sz w:val="32"/>
          <w:szCs w:val="32"/>
        </w:rPr>
        <w:t>万元一次性奖励。通过体系评价，给予企业</w:t>
      </w:r>
      <w:r w:rsidRPr="00137C67">
        <w:rPr>
          <w:rFonts w:ascii="Times New Roman" w:eastAsia="宋体" w:hAnsi="Times New Roman" w:cs="Times New Roman" w:hint="eastAsia"/>
          <w:color w:val="666666"/>
          <w:kern w:val="0"/>
          <w:sz w:val="32"/>
          <w:szCs w:val="32"/>
        </w:rPr>
        <w:t>5</w:t>
      </w:r>
      <w:r w:rsidRPr="00137C67">
        <w:rPr>
          <w:rFonts w:ascii="Times New Roman" w:eastAsia="宋体" w:hAnsi="Times New Roman" w:cs="Times New Roman" w:hint="eastAsia"/>
          <w:color w:val="666666"/>
          <w:kern w:val="0"/>
          <w:sz w:val="32"/>
          <w:szCs w:val="32"/>
        </w:rPr>
        <w:t>—</w:t>
      </w:r>
      <w:r w:rsidRPr="00137C67">
        <w:rPr>
          <w:rFonts w:ascii="Times New Roman" w:eastAsia="宋体" w:hAnsi="Times New Roman" w:cs="Times New Roman" w:hint="eastAsia"/>
          <w:color w:val="666666"/>
          <w:kern w:val="0"/>
          <w:sz w:val="32"/>
          <w:szCs w:val="32"/>
        </w:rPr>
        <w:t>10</w:t>
      </w:r>
      <w:r w:rsidRPr="00137C67">
        <w:rPr>
          <w:rFonts w:ascii="仿宋_GB2312" w:eastAsia="仿宋_GB2312" w:hAnsi="宋体" w:cs="宋体" w:hint="eastAsia"/>
          <w:color w:val="666666"/>
          <w:kern w:val="0"/>
          <w:sz w:val="32"/>
          <w:szCs w:val="32"/>
        </w:rPr>
        <w:t>万元一次性奖励。</w:t>
      </w:r>
    </w:p>
    <w:p w14:paraId="557CA29F" w14:textId="77777777" w:rsidR="00137C67" w:rsidRPr="00137C67" w:rsidRDefault="00137C67" w:rsidP="00137C67">
      <w:pPr>
        <w:widowControl/>
        <w:shd w:val="clear" w:color="auto" w:fill="FFFFFF"/>
        <w:spacing w:line="580" w:lineRule="atLeast"/>
        <w:ind w:firstLine="720"/>
        <w:jc w:val="left"/>
        <w:rPr>
          <w:rFonts w:ascii="宋体" w:eastAsia="宋体" w:hAnsi="宋体" w:cs="宋体" w:hint="eastAsia"/>
          <w:color w:val="666666"/>
          <w:kern w:val="0"/>
          <w:szCs w:val="21"/>
        </w:rPr>
      </w:pPr>
      <w:r w:rsidRPr="00137C67">
        <w:rPr>
          <w:rFonts w:ascii="仿宋_GB2312" w:eastAsia="仿宋_GB2312" w:hAnsi="宋体" w:cs="宋体" w:hint="eastAsia"/>
          <w:color w:val="666666"/>
          <w:kern w:val="0"/>
          <w:sz w:val="32"/>
          <w:szCs w:val="32"/>
        </w:rPr>
        <w:t>（二十一）对县（市）区或园区节能主管部门搭建的节能统计、监测、监察、服务等非赢利性平台，给予</w:t>
      </w:r>
      <w:r w:rsidRPr="00137C67">
        <w:rPr>
          <w:rFonts w:ascii="Times New Roman" w:eastAsia="宋体" w:hAnsi="Times New Roman" w:cs="Times New Roman" w:hint="eastAsia"/>
          <w:color w:val="666666"/>
          <w:kern w:val="0"/>
          <w:sz w:val="32"/>
          <w:szCs w:val="32"/>
        </w:rPr>
        <w:t>20</w:t>
      </w:r>
      <w:r w:rsidRPr="00137C67">
        <w:rPr>
          <w:rFonts w:ascii="仿宋_GB2312" w:eastAsia="仿宋_GB2312" w:hAnsi="宋体" w:cs="宋体" w:hint="eastAsia"/>
          <w:color w:val="666666"/>
          <w:kern w:val="0"/>
          <w:sz w:val="32"/>
          <w:szCs w:val="32"/>
        </w:rPr>
        <w:t>万元一次性工作经费补助。</w:t>
      </w:r>
    </w:p>
    <w:p w14:paraId="29778F8B" w14:textId="77777777" w:rsidR="00137C67" w:rsidRPr="00137C67" w:rsidRDefault="00137C67" w:rsidP="00137C67">
      <w:pPr>
        <w:widowControl/>
        <w:shd w:val="clear" w:color="auto" w:fill="FFFFFF"/>
        <w:spacing w:line="580" w:lineRule="atLeast"/>
        <w:ind w:firstLine="720"/>
        <w:jc w:val="left"/>
        <w:rPr>
          <w:rFonts w:ascii="宋体" w:eastAsia="宋体" w:hAnsi="宋体" w:cs="宋体" w:hint="eastAsia"/>
          <w:color w:val="666666"/>
          <w:kern w:val="0"/>
          <w:szCs w:val="21"/>
        </w:rPr>
      </w:pPr>
      <w:r w:rsidRPr="00137C67">
        <w:rPr>
          <w:rFonts w:ascii="仿宋_GB2312" w:eastAsia="仿宋_GB2312" w:hAnsi="宋体" w:cs="宋体" w:hint="eastAsia"/>
          <w:color w:val="666666"/>
          <w:kern w:val="0"/>
          <w:sz w:val="32"/>
          <w:szCs w:val="32"/>
        </w:rPr>
        <w:t>（二十二）支持企业资源综合利用。对符合国家产业政策和环保达标排放的资源综合利用项目，在项目竣工投产纳税后，给予企业</w:t>
      </w:r>
      <w:r w:rsidRPr="00137C67">
        <w:rPr>
          <w:rFonts w:ascii="Times New Roman" w:eastAsia="宋体" w:hAnsi="Times New Roman" w:cs="Times New Roman" w:hint="eastAsia"/>
          <w:color w:val="666666"/>
          <w:kern w:val="0"/>
          <w:sz w:val="32"/>
          <w:szCs w:val="32"/>
        </w:rPr>
        <w:t>10</w:t>
      </w:r>
      <w:r w:rsidRPr="00137C67">
        <w:rPr>
          <w:rFonts w:ascii="仿宋_GB2312" w:eastAsia="仿宋_GB2312" w:hAnsi="宋体" w:cs="宋体" w:hint="eastAsia"/>
          <w:color w:val="666666"/>
          <w:kern w:val="0"/>
          <w:sz w:val="32"/>
          <w:szCs w:val="32"/>
        </w:rPr>
        <w:t>万元一次性奖励。</w:t>
      </w:r>
    </w:p>
    <w:p w14:paraId="6ACAA2E8" w14:textId="77777777" w:rsidR="00137C67" w:rsidRPr="00137C67" w:rsidRDefault="00137C67" w:rsidP="00137C67">
      <w:pPr>
        <w:widowControl/>
        <w:shd w:val="clear" w:color="auto" w:fill="FFFFFF"/>
        <w:spacing w:line="580" w:lineRule="atLeast"/>
        <w:ind w:firstLine="720"/>
        <w:jc w:val="left"/>
        <w:rPr>
          <w:rFonts w:ascii="宋体" w:eastAsia="宋体" w:hAnsi="宋体" w:cs="宋体" w:hint="eastAsia"/>
          <w:color w:val="666666"/>
          <w:kern w:val="0"/>
          <w:szCs w:val="21"/>
        </w:rPr>
      </w:pPr>
      <w:r w:rsidRPr="00137C67">
        <w:rPr>
          <w:rFonts w:ascii="仿宋_GB2312" w:eastAsia="仿宋_GB2312" w:hAnsi="宋体" w:cs="宋体" w:hint="eastAsia"/>
          <w:color w:val="666666"/>
          <w:kern w:val="0"/>
          <w:sz w:val="32"/>
          <w:szCs w:val="32"/>
        </w:rPr>
        <w:t>（二十三）支持企业实施清洁生产。通过云南省清洁生产合格企业验收的企业，给予</w:t>
      </w:r>
      <w:r w:rsidRPr="00137C67">
        <w:rPr>
          <w:rFonts w:ascii="Times New Roman" w:eastAsia="宋体" w:hAnsi="Times New Roman" w:cs="Times New Roman" w:hint="eastAsia"/>
          <w:color w:val="666666"/>
          <w:kern w:val="0"/>
          <w:sz w:val="32"/>
          <w:szCs w:val="32"/>
        </w:rPr>
        <w:t>10</w:t>
      </w:r>
      <w:r w:rsidRPr="00137C67">
        <w:rPr>
          <w:rFonts w:ascii="仿宋_GB2312" w:eastAsia="仿宋_GB2312" w:hAnsi="宋体" w:cs="宋体" w:hint="eastAsia"/>
          <w:color w:val="666666"/>
          <w:kern w:val="0"/>
          <w:sz w:val="32"/>
          <w:szCs w:val="32"/>
        </w:rPr>
        <w:t>万元一次性补助；通过市级清洁生产审核评估的企业，给予</w:t>
      </w:r>
      <w:r w:rsidRPr="00137C67">
        <w:rPr>
          <w:rFonts w:ascii="Times New Roman" w:eastAsia="宋体" w:hAnsi="Times New Roman" w:cs="Times New Roman" w:hint="eastAsia"/>
          <w:color w:val="666666"/>
          <w:kern w:val="0"/>
          <w:sz w:val="32"/>
          <w:szCs w:val="32"/>
        </w:rPr>
        <w:t>5</w:t>
      </w:r>
      <w:r w:rsidRPr="00137C67">
        <w:rPr>
          <w:rFonts w:ascii="仿宋_GB2312" w:eastAsia="仿宋_GB2312" w:hAnsi="宋体" w:cs="宋体" w:hint="eastAsia"/>
          <w:color w:val="666666"/>
          <w:kern w:val="0"/>
          <w:sz w:val="32"/>
          <w:szCs w:val="32"/>
        </w:rPr>
        <w:t>万元一次性补助。主要用于企业实施清洁生产审核的费用补助。</w:t>
      </w:r>
    </w:p>
    <w:p w14:paraId="7AD88F32" w14:textId="77777777" w:rsidR="00137C67" w:rsidRPr="00137C67" w:rsidRDefault="00137C67" w:rsidP="00137C67">
      <w:pPr>
        <w:widowControl/>
        <w:shd w:val="clear" w:color="auto" w:fill="FFFFFF"/>
        <w:spacing w:line="580" w:lineRule="atLeast"/>
        <w:ind w:right="147" w:firstLine="627"/>
        <w:jc w:val="left"/>
        <w:rPr>
          <w:rFonts w:ascii="宋体" w:eastAsia="宋体" w:hAnsi="宋体" w:cs="宋体" w:hint="eastAsia"/>
          <w:color w:val="666666"/>
          <w:kern w:val="0"/>
          <w:szCs w:val="21"/>
        </w:rPr>
      </w:pPr>
      <w:r w:rsidRPr="00137C67">
        <w:rPr>
          <w:rFonts w:ascii="黑体" w:eastAsia="黑体" w:hAnsi="黑体" w:cs="宋体" w:hint="eastAsia"/>
          <w:color w:val="666666"/>
          <w:kern w:val="0"/>
          <w:sz w:val="32"/>
          <w:szCs w:val="32"/>
        </w:rPr>
        <w:t>六、加快“两化”融合进程</w:t>
      </w:r>
    </w:p>
    <w:p w14:paraId="60FA672D" w14:textId="77777777" w:rsidR="00137C67" w:rsidRPr="00137C67" w:rsidRDefault="00137C67" w:rsidP="00137C67">
      <w:pPr>
        <w:widowControl/>
        <w:shd w:val="clear" w:color="auto" w:fill="FFFFFF"/>
        <w:spacing w:line="580" w:lineRule="atLeast"/>
        <w:ind w:firstLine="720"/>
        <w:jc w:val="left"/>
        <w:rPr>
          <w:rFonts w:ascii="宋体" w:eastAsia="宋体" w:hAnsi="宋体" w:cs="宋体" w:hint="eastAsia"/>
          <w:color w:val="666666"/>
          <w:kern w:val="0"/>
          <w:szCs w:val="21"/>
        </w:rPr>
      </w:pPr>
      <w:r w:rsidRPr="00137C67">
        <w:rPr>
          <w:rFonts w:ascii="仿宋_GB2312" w:eastAsia="仿宋_GB2312" w:hAnsi="宋体" w:cs="宋体" w:hint="eastAsia"/>
          <w:color w:val="666666"/>
          <w:kern w:val="0"/>
          <w:sz w:val="32"/>
          <w:szCs w:val="32"/>
        </w:rPr>
        <w:t>（二十四）对工业企业实施计算机辅助设计、生产装备智能化自动化、管理信息系统集成应用、重点工业产品的智能化提升、工业控制系统信息安全提升等信息化和工业化融合典型应用项目，按照其投入的</w:t>
      </w:r>
      <w:r w:rsidRPr="00137C67">
        <w:rPr>
          <w:rFonts w:ascii="Times New Roman" w:eastAsia="宋体" w:hAnsi="Times New Roman" w:cs="Times New Roman" w:hint="eastAsia"/>
          <w:color w:val="666666"/>
          <w:kern w:val="0"/>
          <w:sz w:val="32"/>
          <w:szCs w:val="32"/>
        </w:rPr>
        <w:t>5</w:t>
      </w:r>
      <w:r w:rsidRPr="00137C67">
        <w:rPr>
          <w:rFonts w:ascii="仿宋_GB2312" w:eastAsia="仿宋_GB2312" w:hAnsi="宋体" w:cs="宋体" w:hint="eastAsia"/>
          <w:color w:val="666666"/>
          <w:kern w:val="0"/>
          <w:sz w:val="32"/>
          <w:szCs w:val="32"/>
        </w:rPr>
        <w:t>％给予补助，最高不超过</w:t>
      </w:r>
      <w:r w:rsidRPr="00137C67">
        <w:rPr>
          <w:rFonts w:ascii="Times New Roman" w:eastAsia="宋体" w:hAnsi="Times New Roman" w:cs="Times New Roman" w:hint="eastAsia"/>
          <w:color w:val="666666"/>
          <w:kern w:val="0"/>
          <w:sz w:val="32"/>
          <w:szCs w:val="32"/>
        </w:rPr>
        <w:t>50</w:t>
      </w:r>
      <w:r w:rsidRPr="00137C67">
        <w:rPr>
          <w:rFonts w:ascii="仿宋_GB2312" w:eastAsia="仿宋_GB2312" w:hAnsi="宋体" w:cs="宋体" w:hint="eastAsia"/>
          <w:color w:val="666666"/>
          <w:kern w:val="0"/>
          <w:sz w:val="32"/>
          <w:szCs w:val="32"/>
        </w:rPr>
        <w:t>万元。对主要采用本地软件产品和服务的企业信息化典型项目，单个项目给予</w:t>
      </w:r>
      <w:r w:rsidRPr="00137C67">
        <w:rPr>
          <w:rFonts w:ascii="Times New Roman" w:eastAsia="宋体" w:hAnsi="Times New Roman" w:cs="Times New Roman" w:hint="eastAsia"/>
          <w:color w:val="666666"/>
          <w:kern w:val="0"/>
          <w:sz w:val="32"/>
          <w:szCs w:val="32"/>
        </w:rPr>
        <w:t>10</w:t>
      </w:r>
      <w:r w:rsidRPr="00137C67">
        <w:rPr>
          <w:rFonts w:ascii="仿宋_GB2312" w:eastAsia="仿宋_GB2312" w:hAnsi="宋体" w:cs="宋体" w:hint="eastAsia"/>
          <w:color w:val="666666"/>
          <w:kern w:val="0"/>
          <w:sz w:val="32"/>
          <w:szCs w:val="32"/>
        </w:rPr>
        <w:t>万元补助。</w:t>
      </w:r>
    </w:p>
    <w:p w14:paraId="0155067D" w14:textId="77777777" w:rsidR="00137C67" w:rsidRPr="00137C67" w:rsidRDefault="00137C67" w:rsidP="00137C67">
      <w:pPr>
        <w:widowControl/>
        <w:shd w:val="clear" w:color="auto" w:fill="FFFFFF"/>
        <w:spacing w:line="580" w:lineRule="atLeast"/>
        <w:ind w:firstLine="720"/>
        <w:jc w:val="left"/>
        <w:rPr>
          <w:rFonts w:ascii="宋体" w:eastAsia="宋体" w:hAnsi="宋体" w:cs="宋体" w:hint="eastAsia"/>
          <w:color w:val="666666"/>
          <w:kern w:val="0"/>
          <w:szCs w:val="21"/>
        </w:rPr>
      </w:pPr>
      <w:r w:rsidRPr="00137C67">
        <w:rPr>
          <w:rFonts w:ascii="仿宋_GB2312" w:eastAsia="仿宋_GB2312" w:hAnsi="宋体" w:cs="宋体" w:hint="eastAsia"/>
          <w:color w:val="666666"/>
          <w:kern w:val="0"/>
          <w:sz w:val="32"/>
          <w:szCs w:val="32"/>
        </w:rPr>
        <w:lastRenderedPageBreak/>
        <w:t>（二十五）对县（市）区、产业基地（工业园区）、行业协会、科研院所等为工业企业或行业发展搭建的非赢利性中小企业信息化服务平台，给予一次性</w:t>
      </w:r>
      <w:r w:rsidRPr="00137C67">
        <w:rPr>
          <w:rFonts w:ascii="Times New Roman" w:eastAsia="宋体" w:hAnsi="Times New Roman" w:cs="Times New Roman" w:hint="eastAsia"/>
          <w:color w:val="666666"/>
          <w:kern w:val="0"/>
          <w:sz w:val="32"/>
          <w:szCs w:val="32"/>
        </w:rPr>
        <w:t>10</w:t>
      </w:r>
      <w:r w:rsidRPr="00137C67">
        <w:rPr>
          <w:rFonts w:ascii="仿宋_GB2312" w:eastAsia="仿宋_GB2312" w:hAnsi="宋体" w:cs="宋体" w:hint="eastAsia"/>
          <w:color w:val="666666"/>
          <w:kern w:val="0"/>
          <w:sz w:val="32"/>
          <w:szCs w:val="32"/>
        </w:rPr>
        <w:t>万元奖励。</w:t>
      </w:r>
    </w:p>
    <w:p w14:paraId="35E6946C" w14:textId="77777777" w:rsidR="00137C67" w:rsidRPr="00137C67" w:rsidRDefault="00137C67" w:rsidP="00137C67">
      <w:pPr>
        <w:widowControl/>
        <w:shd w:val="clear" w:color="auto" w:fill="FFFFFF"/>
        <w:spacing w:line="580" w:lineRule="atLeast"/>
        <w:ind w:firstLine="720"/>
        <w:jc w:val="left"/>
        <w:rPr>
          <w:rFonts w:ascii="宋体" w:eastAsia="宋体" w:hAnsi="宋体" w:cs="宋体" w:hint="eastAsia"/>
          <w:color w:val="666666"/>
          <w:kern w:val="0"/>
          <w:szCs w:val="21"/>
        </w:rPr>
      </w:pPr>
      <w:r w:rsidRPr="00137C67">
        <w:rPr>
          <w:rFonts w:ascii="仿宋_GB2312" w:eastAsia="仿宋_GB2312" w:hAnsi="宋体" w:cs="宋体" w:hint="eastAsia"/>
          <w:color w:val="666666"/>
          <w:kern w:val="0"/>
          <w:sz w:val="32"/>
          <w:szCs w:val="32"/>
        </w:rPr>
        <w:t>（二十六）对“两化”融合提供专业服务的支撑机构，按照实际服务效果，给予不超过</w:t>
      </w:r>
      <w:r w:rsidRPr="00137C67">
        <w:rPr>
          <w:rFonts w:ascii="Times New Roman" w:eastAsia="宋体" w:hAnsi="Times New Roman" w:cs="Times New Roman" w:hint="eastAsia"/>
          <w:color w:val="666666"/>
          <w:kern w:val="0"/>
          <w:sz w:val="32"/>
          <w:szCs w:val="32"/>
        </w:rPr>
        <w:t>10</w:t>
      </w:r>
      <w:r w:rsidRPr="00137C67">
        <w:rPr>
          <w:rFonts w:ascii="仿宋_GB2312" w:eastAsia="仿宋_GB2312" w:hAnsi="宋体" w:cs="宋体" w:hint="eastAsia"/>
          <w:color w:val="666666"/>
          <w:kern w:val="0"/>
          <w:sz w:val="32"/>
          <w:szCs w:val="32"/>
        </w:rPr>
        <w:t>万元补助。</w:t>
      </w:r>
    </w:p>
    <w:p w14:paraId="69D8B0C0" w14:textId="77777777" w:rsidR="00137C67" w:rsidRPr="00137C67" w:rsidRDefault="00137C67" w:rsidP="00137C67">
      <w:pPr>
        <w:widowControl/>
        <w:shd w:val="clear" w:color="auto" w:fill="FFFFFF"/>
        <w:spacing w:line="580" w:lineRule="atLeast"/>
        <w:ind w:firstLine="720"/>
        <w:jc w:val="left"/>
        <w:rPr>
          <w:rFonts w:ascii="宋体" w:eastAsia="宋体" w:hAnsi="宋体" w:cs="宋体" w:hint="eastAsia"/>
          <w:color w:val="666666"/>
          <w:kern w:val="0"/>
          <w:szCs w:val="21"/>
        </w:rPr>
      </w:pPr>
      <w:r w:rsidRPr="00137C67">
        <w:rPr>
          <w:rFonts w:ascii="仿宋_GB2312" w:eastAsia="仿宋_GB2312" w:hAnsi="宋体" w:cs="宋体" w:hint="eastAsia"/>
          <w:color w:val="666666"/>
          <w:kern w:val="0"/>
          <w:sz w:val="32"/>
          <w:szCs w:val="32"/>
        </w:rPr>
        <w:t>（二十七）对首次获得计算机信息系统集成资质</w:t>
      </w:r>
      <w:r w:rsidRPr="00137C67">
        <w:rPr>
          <w:rFonts w:ascii="Times New Roman" w:eastAsia="宋体" w:hAnsi="Times New Roman" w:cs="Times New Roman" w:hint="eastAsia"/>
          <w:color w:val="666666"/>
          <w:kern w:val="0"/>
          <w:sz w:val="32"/>
          <w:szCs w:val="32"/>
        </w:rPr>
        <w:t>3</w:t>
      </w:r>
      <w:r w:rsidRPr="00137C67">
        <w:rPr>
          <w:rFonts w:ascii="仿宋_GB2312" w:eastAsia="仿宋_GB2312" w:hAnsi="宋体" w:cs="宋体" w:hint="eastAsia"/>
          <w:color w:val="666666"/>
          <w:kern w:val="0"/>
          <w:sz w:val="32"/>
          <w:szCs w:val="32"/>
        </w:rPr>
        <w:t>级以上的软件企业，按以下标准予以一次性资助：</w:t>
      </w:r>
      <w:r w:rsidRPr="00137C67">
        <w:rPr>
          <w:rFonts w:ascii="Times New Roman" w:eastAsia="宋体" w:hAnsi="Times New Roman" w:cs="Times New Roman" w:hint="eastAsia"/>
          <w:color w:val="666666"/>
          <w:kern w:val="0"/>
          <w:sz w:val="32"/>
          <w:szCs w:val="32"/>
        </w:rPr>
        <w:t>3</w:t>
      </w:r>
      <w:r w:rsidRPr="00137C67">
        <w:rPr>
          <w:rFonts w:ascii="仿宋_GB2312" w:eastAsia="仿宋_GB2312" w:hAnsi="宋体" w:cs="宋体" w:hint="eastAsia"/>
          <w:color w:val="666666"/>
          <w:kern w:val="0"/>
          <w:sz w:val="32"/>
          <w:szCs w:val="32"/>
        </w:rPr>
        <w:t>级</w:t>
      </w:r>
      <w:r w:rsidRPr="00137C67">
        <w:rPr>
          <w:rFonts w:ascii="Times New Roman" w:eastAsia="宋体" w:hAnsi="Times New Roman" w:cs="Times New Roman" w:hint="eastAsia"/>
          <w:color w:val="666666"/>
          <w:kern w:val="0"/>
          <w:sz w:val="32"/>
          <w:szCs w:val="32"/>
        </w:rPr>
        <w:t>5</w:t>
      </w:r>
      <w:r w:rsidRPr="00137C67">
        <w:rPr>
          <w:rFonts w:ascii="仿宋_GB2312" w:eastAsia="仿宋_GB2312" w:hAnsi="宋体" w:cs="宋体" w:hint="eastAsia"/>
          <w:color w:val="666666"/>
          <w:kern w:val="0"/>
          <w:sz w:val="32"/>
          <w:szCs w:val="32"/>
        </w:rPr>
        <w:t>万元、</w:t>
      </w:r>
      <w:r w:rsidRPr="00137C67">
        <w:rPr>
          <w:rFonts w:ascii="Times New Roman" w:eastAsia="宋体" w:hAnsi="Times New Roman" w:cs="Times New Roman" w:hint="eastAsia"/>
          <w:color w:val="666666"/>
          <w:kern w:val="0"/>
          <w:sz w:val="32"/>
          <w:szCs w:val="32"/>
        </w:rPr>
        <w:t>2</w:t>
      </w:r>
      <w:r w:rsidRPr="00137C67">
        <w:rPr>
          <w:rFonts w:ascii="仿宋_GB2312" w:eastAsia="仿宋_GB2312" w:hAnsi="宋体" w:cs="宋体" w:hint="eastAsia"/>
          <w:color w:val="666666"/>
          <w:kern w:val="0"/>
          <w:sz w:val="32"/>
          <w:szCs w:val="32"/>
        </w:rPr>
        <w:t>级</w:t>
      </w:r>
      <w:r w:rsidRPr="00137C67">
        <w:rPr>
          <w:rFonts w:ascii="Times New Roman" w:eastAsia="宋体" w:hAnsi="Times New Roman" w:cs="Times New Roman" w:hint="eastAsia"/>
          <w:color w:val="666666"/>
          <w:kern w:val="0"/>
          <w:sz w:val="32"/>
          <w:szCs w:val="32"/>
        </w:rPr>
        <w:t>10</w:t>
      </w:r>
      <w:r w:rsidRPr="00137C67">
        <w:rPr>
          <w:rFonts w:ascii="仿宋_GB2312" w:eastAsia="仿宋_GB2312" w:hAnsi="宋体" w:cs="宋体" w:hint="eastAsia"/>
          <w:color w:val="666666"/>
          <w:kern w:val="0"/>
          <w:sz w:val="32"/>
          <w:szCs w:val="32"/>
        </w:rPr>
        <w:t>万元、</w:t>
      </w:r>
      <w:r w:rsidRPr="00137C67">
        <w:rPr>
          <w:rFonts w:ascii="Times New Roman" w:eastAsia="宋体" w:hAnsi="Times New Roman" w:cs="Times New Roman" w:hint="eastAsia"/>
          <w:color w:val="666666"/>
          <w:kern w:val="0"/>
          <w:sz w:val="32"/>
          <w:szCs w:val="32"/>
        </w:rPr>
        <w:t>1</w:t>
      </w:r>
      <w:r w:rsidRPr="00137C67">
        <w:rPr>
          <w:rFonts w:ascii="仿宋_GB2312" w:eastAsia="仿宋_GB2312" w:hAnsi="宋体" w:cs="宋体" w:hint="eastAsia"/>
          <w:color w:val="666666"/>
          <w:kern w:val="0"/>
          <w:sz w:val="32"/>
          <w:szCs w:val="32"/>
        </w:rPr>
        <w:t>级</w:t>
      </w:r>
      <w:r w:rsidRPr="00137C67">
        <w:rPr>
          <w:rFonts w:ascii="Times New Roman" w:eastAsia="宋体" w:hAnsi="Times New Roman" w:cs="Times New Roman" w:hint="eastAsia"/>
          <w:color w:val="666666"/>
          <w:kern w:val="0"/>
          <w:sz w:val="32"/>
          <w:szCs w:val="32"/>
        </w:rPr>
        <w:t>20</w:t>
      </w:r>
      <w:r w:rsidRPr="00137C67">
        <w:rPr>
          <w:rFonts w:ascii="仿宋_GB2312" w:eastAsia="仿宋_GB2312" w:hAnsi="宋体" w:cs="宋体" w:hint="eastAsia"/>
          <w:color w:val="666666"/>
          <w:kern w:val="0"/>
          <w:sz w:val="32"/>
          <w:szCs w:val="32"/>
        </w:rPr>
        <w:t>万元。</w:t>
      </w:r>
    </w:p>
    <w:p w14:paraId="39019FED" w14:textId="77777777" w:rsidR="00137C67" w:rsidRPr="00137C67" w:rsidRDefault="00137C67" w:rsidP="00137C67">
      <w:pPr>
        <w:widowControl/>
        <w:shd w:val="clear" w:color="auto" w:fill="FFFFFF"/>
        <w:spacing w:line="580" w:lineRule="atLeast"/>
        <w:ind w:firstLine="720"/>
        <w:jc w:val="left"/>
        <w:rPr>
          <w:rFonts w:ascii="宋体" w:eastAsia="宋体" w:hAnsi="宋体" w:cs="宋体" w:hint="eastAsia"/>
          <w:color w:val="666666"/>
          <w:kern w:val="0"/>
          <w:szCs w:val="21"/>
        </w:rPr>
      </w:pPr>
      <w:r w:rsidRPr="00137C67">
        <w:rPr>
          <w:rFonts w:ascii="仿宋_GB2312" w:eastAsia="仿宋_GB2312" w:hAnsi="宋体" w:cs="宋体" w:hint="eastAsia"/>
          <w:color w:val="666666"/>
          <w:kern w:val="0"/>
          <w:sz w:val="32"/>
          <w:szCs w:val="32"/>
        </w:rPr>
        <w:t>（二十八）对年软件业务收入首次达到</w:t>
      </w:r>
      <w:r w:rsidRPr="00137C67">
        <w:rPr>
          <w:rFonts w:ascii="Times New Roman" w:eastAsia="宋体" w:hAnsi="Times New Roman" w:cs="Times New Roman" w:hint="eastAsia"/>
          <w:color w:val="666666"/>
          <w:kern w:val="0"/>
          <w:sz w:val="32"/>
          <w:szCs w:val="32"/>
        </w:rPr>
        <w:t>5000</w:t>
      </w:r>
      <w:r w:rsidRPr="00137C67">
        <w:rPr>
          <w:rFonts w:ascii="仿宋_GB2312" w:eastAsia="仿宋_GB2312" w:hAnsi="宋体" w:cs="宋体" w:hint="eastAsia"/>
          <w:color w:val="666666"/>
          <w:kern w:val="0"/>
          <w:sz w:val="32"/>
          <w:szCs w:val="32"/>
        </w:rPr>
        <w:t>万元、</w:t>
      </w:r>
      <w:r w:rsidRPr="00137C67">
        <w:rPr>
          <w:rFonts w:ascii="Times New Roman" w:eastAsia="宋体" w:hAnsi="Times New Roman" w:cs="Times New Roman" w:hint="eastAsia"/>
          <w:color w:val="666666"/>
          <w:kern w:val="0"/>
          <w:sz w:val="32"/>
          <w:szCs w:val="32"/>
        </w:rPr>
        <w:t>1</w:t>
      </w:r>
      <w:r w:rsidRPr="00137C67">
        <w:rPr>
          <w:rFonts w:ascii="仿宋_GB2312" w:eastAsia="仿宋_GB2312" w:hAnsi="宋体" w:cs="宋体" w:hint="eastAsia"/>
          <w:color w:val="666666"/>
          <w:kern w:val="0"/>
          <w:sz w:val="32"/>
          <w:szCs w:val="32"/>
        </w:rPr>
        <w:t>亿元、</w:t>
      </w:r>
      <w:r w:rsidRPr="00137C67">
        <w:rPr>
          <w:rFonts w:ascii="Times New Roman" w:eastAsia="宋体" w:hAnsi="Times New Roman" w:cs="Times New Roman" w:hint="eastAsia"/>
          <w:color w:val="666666"/>
          <w:kern w:val="0"/>
          <w:sz w:val="32"/>
          <w:szCs w:val="32"/>
        </w:rPr>
        <w:t>3</w:t>
      </w:r>
      <w:r w:rsidRPr="00137C67">
        <w:rPr>
          <w:rFonts w:ascii="仿宋_GB2312" w:eastAsia="仿宋_GB2312" w:hAnsi="宋体" w:cs="宋体" w:hint="eastAsia"/>
          <w:color w:val="666666"/>
          <w:kern w:val="0"/>
          <w:sz w:val="32"/>
          <w:szCs w:val="32"/>
        </w:rPr>
        <w:t>亿元、</w:t>
      </w:r>
      <w:r w:rsidRPr="00137C67">
        <w:rPr>
          <w:rFonts w:ascii="Times New Roman" w:eastAsia="宋体" w:hAnsi="Times New Roman" w:cs="Times New Roman" w:hint="eastAsia"/>
          <w:color w:val="666666"/>
          <w:kern w:val="0"/>
          <w:sz w:val="32"/>
          <w:szCs w:val="32"/>
        </w:rPr>
        <w:t>5</w:t>
      </w:r>
      <w:r w:rsidRPr="00137C67">
        <w:rPr>
          <w:rFonts w:ascii="仿宋_GB2312" w:eastAsia="仿宋_GB2312" w:hAnsi="宋体" w:cs="宋体" w:hint="eastAsia"/>
          <w:color w:val="666666"/>
          <w:kern w:val="0"/>
          <w:sz w:val="32"/>
          <w:szCs w:val="32"/>
        </w:rPr>
        <w:t>亿元、</w:t>
      </w:r>
      <w:r w:rsidRPr="00137C67">
        <w:rPr>
          <w:rFonts w:ascii="Times New Roman" w:eastAsia="宋体" w:hAnsi="Times New Roman" w:cs="Times New Roman" w:hint="eastAsia"/>
          <w:color w:val="666666"/>
          <w:kern w:val="0"/>
          <w:sz w:val="32"/>
          <w:szCs w:val="32"/>
        </w:rPr>
        <w:t>10</w:t>
      </w:r>
      <w:r w:rsidRPr="00137C67">
        <w:rPr>
          <w:rFonts w:ascii="仿宋_GB2312" w:eastAsia="仿宋_GB2312" w:hAnsi="宋体" w:cs="宋体" w:hint="eastAsia"/>
          <w:color w:val="666666"/>
          <w:kern w:val="0"/>
          <w:sz w:val="32"/>
          <w:szCs w:val="32"/>
        </w:rPr>
        <w:t>亿元的软件企业，分别给予企业经营团队</w:t>
      </w:r>
      <w:r w:rsidRPr="00137C67">
        <w:rPr>
          <w:rFonts w:ascii="Times New Roman" w:eastAsia="宋体" w:hAnsi="Times New Roman" w:cs="Times New Roman" w:hint="eastAsia"/>
          <w:color w:val="666666"/>
          <w:kern w:val="0"/>
          <w:sz w:val="32"/>
          <w:szCs w:val="32"/>
        </w:rPr>
        <w:t>10</w:t>
      </w:r>
      <w:r w:rsidRPr="00137C67">
        <w:rPr>
          <w:rFonts w:ascii="仿宋_GB2312" w:eastAsia="仿宋_GB2312" w:hAnsi="宋体" w:cs="宋体" w:hint="eastAsia"/>
          <w:color w:val="666666"/>
          <w:kern w:val="0"/>
          <w:sz w:val="32"/>
          <w:szCs w:val="32"/>
        </w:rPr>
        <w:t>万元、</w:t>
      </w:r>
      <w:r w:rsidRPr="00137C67">
        <w:rPr>
          <w:rFonts w:ascii="Times New Roman" w:eastAsia="宋体" w:hAnsi="Times New Roman" w:cs="Times New Roman" w:hint="eastAsia"/>
          <w:color w:val="666666"/>
          <w:kern w:val="0"/>
          <w:sz w:val="32"/>
          <w:szCs w:val="32"/>
        </w:rPr>
        <w:t>20</w:t>
      </w:r>
      <w:r w:rsidRPr="00137C67">
        <w:rPr>
          <w:rFonts w:ascii="仿宋_GB2312" w:eastAsia="仿宋_GB2312" w:hAnsi="宋体" w:cs="宋体" w:hint="eastAsia"/>
          <w:color w:val="666666"/>
          <w:kern w:val="0"/>
          <w:sz w:val="32"/>
          <w:szCs w:val="32"/>
        </w:rPr>
        <w:t>万元、</w:t>
      </w:r>
      <w:r w:rsidRPr="00137C67">
        <w:rPr>
          <w:rFonts w:ascii="Times New Roman" w:eastAsia="宋体" w:hAnsi="Times New Roman" w:cs="Times New Roman" w:hint="eastAsia"/>
          <w:color w:val="666666"/>
          <w:kern w:val="0"/>
          <w:sz w:val="32"/>
          <w:szCs w:val="32"/>
        </w:rPr>
        <w:t>30</w:t>
      </w:r>
      <w:r w:rsidRPr="00137C67">
        <w:rPr>
          <w:rFonts w:ascii="仿宋_GB2312" w:eastAsia="仿宋_GB2312" w:hAnsi="宋体" w:cs="宋体" w:hint="eastAsia"/>
          <w:color w:val="666666"/>
          <w:kern w:val="0"/>
          <w:sz w:val="32"/>
          <w:szCs w:val="32"/>
        </w:rPr>
        <w:t>万元、</w:t>
      </w:r>
      <w:r w:rsidRPr="00137C67">
        <w:rPr>
          <w:rFonts w:ascii="Times New Roman" w:eastAsia="宋体" w:hAnsi="Times New Roman" w:cs="Times New Roman" w:hint="eastAsia"/>
          <w:color w:val="666666"/>
          <w:kern w:val="0"/>
          <w:sz w:val="32"/>
          <w:szCs w:val="32"/>
        </w:rPr>
        <w:t>50</w:t>
      </w:r>
      <w:r w:rsidRPr="00137C67">
        <w:rPr>
          <w:rFonts w:ascii="仿宋_GB2312" w:eastAsia="仿宋_GB2312" w:hAnsi="宋体" w:cs="宋体" w:hint="eastAsia"/>
          <w:color w:val="666666"/>
          <w:kern w:val="0"/>
          <w:sz w:val="32"/>
          <w:szCs w:val="32"/>
        </w:rPr>
        <w:t>万元、</w:t>
      </w:r>
      <w:r w:rsidRPr="00137C67">
        <w:rPr>
          <w:rFonts w:ascii="Times New Roman" w:eastAsia="宋体" w:hAnsi="Times New Roman" w:cs="Times New Roman" w:hint="eastAsia"/>
          <w:color w:val="666666"/>
          <w:kern w:val="0"/>
          <w:sz w:val="32"/>
          <w:szCs w:val="32"/>
        </w:rPr>
        <w:t>100</w:t>
      </w:r>
      <w:r w:rsidRPr="00137C67">
        <w:rPr>
          <w:rFonts w:ascii="仿宋_GB2312" w:eastAsia="仿宋_GB2312" w:hAnsi="宋体" w:cs="宋体" w:hint="eastAsia"/>
          <w:color w:val="666666"/>
          <w:kern w:val="0"/>
          <w:sz w:val="32"/>
          <w:szCs w:val="32"/>
        </w:rPr>
        <w:t>万元奖励。对新入选</w:t>
      </w:r>
      <w:r w:rsidRPr="00137C67">
        <w:rPr>
          <w:rFonts w:ascii="Times New Roman" w:eastAsia="宋体" w:hAnsi="Times New Roman" w:cs="Times New Roman" w:hint="eastAsia"/>
          <w:color w:val="666666"/>
          <w:kern w:val="0"/>
          <w:sz w:val="32"/>
          <w:szCs w:val="32"/>
        </w:rPr>
        <w:t>“</w:t>
      </w:r>
      <w:r w:rsidRPr="00137C67">
        <w:rPr>
          <w:rFonts w:ascii="仿宋_GB2312" w:eastAsia="仿宋_GB2312" w:hAnsi="宋体" w:cs="宋体" w:hint="eastAsia"/>
          <w:color w:val="666666"/>
          <w:kern w:val="0"/>
          <w:sz w:val="32"/>
          <w:szCs w:val="32"/>
        </w:rPr>
        <w:t>中国软件</w:t>
      </w:r>
      <w:r w:rsidRPr="00137C67">
        <w:rPr>
          <w:rFonts w:ascii="Times New Roman" w:eastAsia="宋体" w:hAnsi="Times New Roman" w:cs="Times New Roman" w:hint="eastAsia"/>
          <w:color w:val="666666"/>
          <w:kern w:val="0"/>
          <w:sz w:val="32"/>
          <w:szCs w:val="32"/>
        </w:rPr>
        <w:t>100</w:t>
      </w:r>
      <w:r w:rsidRPr="00137C67">
        <w:rPr>
          <w:rFonts w:ascii="仿宋_GB2312" w:eastAsia="仿宋_GB2312" w:hAnsi="宋体" w:cs="宋体" w:hint="eastAsia"/>
          <w:color w:val="666666"/>
          <w:kern w:val="0"/>
          <w:sz w:val="32"/>
          <w:szCs w:val="32"/>
        </w:rPr>
        <w:t>强企业</w:t>
      </w:r>
      <w:r w:rsidRPr="00137C67">
        <w:rPr>
          <w:rFonts w:ascii="Times New Roman" w:eastAsia="宋体" w:hAnsi="Times New Roman" w:cs="Times New Roman" w:hint="eastAsia"/>
          <w:color w:val="666666"/>
          <w:kern w:val="0"/>
          <w:sz w:val="32"/>
          <w:szCs w:val="32"/>
        </w:rPr>
        <w:t>”</w:t>
      </w:r>
      <w:r w:rsidRPr="00137C67">
        <w:rPr>
          <w:rFonts w:ascii="仿宋_GB2312" w:eastAsia="仿宋_GB2312" w:hAnsi="宋体" w:cs="宋体" w:hint="eastAsia"/>
          <w:color w:val="666666"/>
          <w:kern w:val="0"/>
          <w:sz w:val="32"/>
          <w:szCs w:val="32"/>
        </w:rPr>
        <w:t>、</w:t>
      </w:r>
      <w:r w:rsidRPr="00137C67">
        <w:rPr>
          <w:rFonts w:ascii="Times New Roman" w:eastAsia="宋体" w:hAnsi="Times New Roman" w:cs="Times New Roman" w:hint="eastAsia"/>
          <w:color w:val="666666"/>
          <w:kern w:val="0"/>
          <w:sz w:val="32"/>
          <w:szCs w:val="32"/>
        </w:rPr>
        <w:t>“</w:t>
      </w:r>
      <w:r w:rsidRPr="00137C67">
        <w:rPr>
          <w:rFonts w:ascii="仿宋_GB2312" w:eastAsia="仿宋_GB2312" w:hAnsi="宋体" w:cs="宋体" w:hint="eastAsia"/>
          <w:color w:val="666666"/>
          <w:kern w:val="0"/>
          <w:sz w:val="32"/>
          <w:szCs w:val="32"/>
        </w:rPr>
        <w:t>国家规划布局内重点软件企业</w:t>
      </w:r>
      <w:r w:rsidRPr="00137C67">
        <w:rPr>
          <w:rFonts w:ascii="Times New Roman" w:eastAsia="宋体" w:hAnsi="Times New Roman" w:cs="Times New Roman" w:hint="eastAsia"/>
          <w:color w:val="666666"/>
          <w:kern w:val="0"/>
          <w:sz w:val="32"/>
          <w:szCs w:val="32"/>
        </w:rPr>
        <w:t>”</w:t>
      </w:r>
      <w:r w:rsidRPr="00137C67">
        <w:rPr>
          <w:rFonts w:ascii="仿宋_GB2312" w:eastAsia="仿宋_GB2312" w:hAnsi="宋体" w:cs="宋体" w:hint="eastAsia"/>
          <w:color w:val="666666"/>
          <w:kern w:val="0"/>
          <w:sz w:val="32"/>
          <w:szCs w:val="32"/>
        </w:rPr>
        <w:t>、</w:t>
      </w:r>
      <w:r w:rsidRPr="00137C67">
        <w:rPr>
          <w:rFonts w:ascii="Times New Roman" w:eastAsia="宋体" w:hAnsi="Times New Roman" w:cs="Times New Roman" w:hint="eastAsia"/>
          <w:color w:val="666666"/>
          <w:kern w:val="0"/>
          <w:sz w:val="32"/>
          <w:szCs w:val="32"/>
        </w:rPr>
        <w:t>“</w:t>
      </w:r>
      <w:r w:rsidRPr="00137C67">
        <w:rPr>
          <w:rFonts w:ascii="仿宋_GB2312" w:eastAsia="仿宋_GB2312" w:hAnsi="宋体" w:cs="宋体" w:hint="eastAsia"/>
          <w:color w:val="666666"/>
          <w:kern w:val="0"/>
          <w:sz w:val="32"/>
          <w:szCs w:val="32"/>
        </w:rPr>
        <w:t>中国十大创新软件企业</w:t>
      </w:r>
      <w:r w:rsidRPr="00137C67">
        <w:rPr>
          <w:rFonts w:ascii="Times New Roman" w:eastAsia="宋体" w:hAnsi="Times New Roman" w:cs="Times New Roman" w:hint="eastAsia"/>
          <w:color w:val="666666"/>
          <w:kern w:val="0"/>
          <w:sz w:val="32"/>
          <w:szCs w:val="32"/>
        </w:rPr>
        <w:t>”</w:t>
      </w:r>
      <w:r w:rsidRPr="00137C67">
        <w:rPr>
          <w:rFonts w:ascii="仿宋_GB2312" w:eastAsia="仿宋_GB2312" w:hAnsi="宋体" w:cs="宋体" w:hint="eastAsia"/>
          <w:color w:val="666666"/>
          <w:kern w:val="0"/>
          <w:sz w:val="32"/>
          <w:szCs w:val="32"/>
        </w:rPr>
        <w:t>的软件企业，给予一次性</w:t>
      </w:r>
      <w:r w:rsidRPr="00137C67">
        <w:rPr>
          <w:rFonts w:ascii="Times New Roman" w:eastAsia="宋体" w:hAnsi="Times New Roman" w:cs="Times New Roman" w:hint="eastAsia"/>
          <w:color w:val="666666"/>
          <w:kern w:val="0"/>
          <w:sz w:val="32"/>
          <w:szCs w:val="32"/>
        </w:rPr>
        <w:t>50</w:t>
      </w:r>
      <w:r w:rsidRPr="00137C67">
        <w:rPr>
          <w:rFonts w:ascii="仿宋_GB2312" w:eastAsia="仿宋_GB2312" w:hAnsi="宋体" w:cs="宋体" w:hint="eastAsia"/>
          <w:color w:val="666666"/>
          <w:kern w:val="0"/>
          <w:sz w:val="32"/>
          <w:szCs w:val="32"/>
        </w:rPr>
        <w:t>万元奖励。</w:t>
      </w:r>
    </w:p>
    <w:p w14:paraId="0E610956" w14:textId="77777777" w:rsidR="00137C67" w:rsidRPr="00137C67" w:rsidRDefault="00137C67" w:rsidP="00137C67">
      <w:pPr>
        <w:widowControl/>
        <w:shd w:val="clear" w:color="auto" w:fill="FFFFFF"/>
        <w:spacing w:line="580" w:lineRule="atLeast"/>
        <w:ind w:firstLine="720"/>
        <w:jc w:val="left"/>
        <w:rPr>
          <w:rFonts w:ascii="宋体" w:eastAsia="宋体" w:hAnsi="宋体" w:cs="宋体" w:hint="eastAsia"/>
          <w:color w:val="666666"/>
          <w:kern w:val="0"/>
          <w:szCs w:val="21"/>
        </w:rPr>
      </w:pPr>
      <w:r w:rsidRPr="00137C67">
        <w:rPr>
          <w:rFonts w:ascii="仿宋_GB2312" w:eastAsia="仿宋_GB2312" w:hAnsi="宋体" w:cs="宋体" w:hint="eastAsia"/>
          <w:color w:val="666666"/>
          <w:kern w:val="0"/>
          <w:sz w:val="32"/>
          <w:szCs w:val="32"/>
        </w:rPr>
        <w:t>（二十九）对软件企业开展的软件产业关键技术、共性技术研发项目和具有自主知识产权、技术含量高、市场前景好的软件研发项目和行业解决方案，按其实际总投资额的</w:t>
      </w:r>
      <w:r w:rsidRPr="00137C67">
        <w:rPr>
          <w:rFonts w:ascii="Times New Roman" w:eastAsia="宋体" w:hAnsi="Times New Roman" w:cs="Times New Roman" w:hint="eastAsia"/>
          <w:color w:val="666666"/>
          <w:kern w:val="0"/>
          <w:sz w:val="32"/>
          <w:szCs w:val="32"/>
        </w:rPr>
        <w:t>20%</w:t>
      </w:r>
      <w:r w:rsidRPr="00137C67">
        <w:rPr>
          <w:rFonts w:ascii="仿宋_GB2312" w:eastAsia="仿宋_GB2312" w:hAnsi="宋体" w:cs="宋体" w:hint="eastAsia"/>
          <w:color w:val="666666"/>
          <w:kern w:val="0"/>
          <w:sz w:val="32"/>
          <w:szCs w:val="32"/>
        </w:rPr>
        <w:t>给予资助，单个项目资助金额不超过</w:t>
      </w:r>
      <w:r w:rsidRPr="00137C67">
        <w:rPr>
          <w:rFonts w:ascii="Times New Roman" w:eastAsia="宋体" w:hAnsi="Times New Roman" w:cs="Times New Roman" w:hint="eastAsia"/>
          <w:color w:val="666666"/>
          <w:kern w:val="0"/>
          <w:sz w:val="32"/>
          <w:szCs w:val="32"/>
        </w:rPr>
        <w:t>50</w:t>
      </w:r>
      <w:r w:rsidRPr="00137C67">
        <w:rPr>
          <w:rFonts w:ascii="仿宋_GB2312" w:eastAsia="仿宋_GB2312" w:hAnsi="宋体" w:cs="宋体" w:hint="eastAsia"/>
          <w:color w:val="666666"/>
          <w:kern w:val="0"/>
          <w:sz w:val="32"/>
          <w:szCs w:val="32"/>
        </w:rPr>
        <w:t>万元。</w:t>
      </w:r>
    </w:p>
    <w:p w14:paraId="3BAFF199" w14:textId="77777777" w:rsidR="00137C67" w:rsidRPr="00137C67" w:rsidRDefault="00137C67" w:rsidP="00137C67">
      <w:pPr>
        <w:widowControl/>
        <w:shd w:val="clear" w:color="auto" w:fill="FFFFFF"/>
        <w:spacing w:line="580" w:lineRule="atLeast"/>
        <w:ind w:firstLine="627"/>
        <w:jc w:val="left"/>
        <w:rPr>
          <w:rFonts w:ascii="宋体" w:eastAsia="宋体" w:hAnsi="宋体" w:cs="宋体" w:hint="eastAsia"/>
          <w:color w:val="666666"/>
          <w:kern w:val="0"/>
          <w:szCs w:val="21"/>
        </w:rPr>
      </w:pPr>
      <w:r w:rsidRPr="00137C67">
        <w:rPr>
          <w:rFonts w:ascii="黑体" w:eastAsia="黑体" w:hAnsi="黑体" w:cs="宋体" w:hint="eastAsia"/>
          <w:color w:val="666666"/>
          <w:kern w:val="0"/>
          <w:sz w:val="32"/>
          <w:szCs w:val="32"/>
        </w:rPr>
        <w:t>七、附则</w:t>
      </w:r>
    </w:p>
    <w:p w14:paraId="67D44DC0" w14:textId="77777777" w:rsidR="00137C67" w:rsidRPr="00137C67" w:rsidRDefault="00137C67" w:rsidP="00137C67">
      <w:pPr>
        <w:widowControl/>
        <w:shd w:val="clear" w:color="auto" w:fill="FFFFFF"/>
        <w:spacing w:line="580" w:lineRule="atLeast"/>
        <w:ind w:left="-105" w:right="147" w:firstLine="720"/>
        <w:jc w:val="left"/>
        <w:rPr>
          <w:rFonts w:ascii="宋体" w:eastAsia="宋体" w:hAnsi="宋体" w:cs="宋体" w:hint="eastAsia"/>
          <w:color w:val="666666"/>
          <w:kern w:val="0"/>
          <w:szCs w:val="21"/>
        </w:rPr>
      </w:pPr>
      <w:r w:rsidRPr="00137C67">
        <w:rPr>
          <w:rFonts w:ascii="仿宋_GB2312" w:eastAsia="仿宋_GB2312" w:hAnsi="宋体" w:cs="宋体" w:hint="eastAsia"/>
          <w:color w:val="666666"/>
          <w:kern w:val="0"/>
          <w:sz w:val="32"/>
          <w:szCs w:val="32"/>
        </w:rPr>
        <w:t>（三十）本政策相关条款按就高不就低原则不重复享受，且与市财政其他扶持政策不重复享受。</w:t>
      </w:r>
    </w:p>
    <w:p w14:paraId="56B7B06A" w14:textId="77777777" w:rsidR="00137C67" w:rsidRPr="00137C67" w:rsidRDefault="00137C67" w:rsidP="00137C67">
      <w:pPr>
        <w:widowControl/>
        <w:shd w:val="clear" w:color="auto" w:fill="FFFFFF"/>
        <w:spacing w:line="580" w:lineRule="atLeast"/>
        <w:ind w:left="-105" w:right="147" w:firstLine="720"/>
        <w:jc w:val="left"/>
        <w:rPr>
          <w:rFonts w:ascii="宋体" w:eastAsia="宋体" w:hAnsi="宋体" w:cs="宋体" w:hint="eastAsia"/>
          <w:color w:val="666666"/>
          <w:kern w:val="0"/>
          <w:szCs w:val="21"/>
        </w:rPr>
      </w:pPr>
      <w:r w:rsidRPr="00137C67">
        <w:rPr>
          <w:rFonts w:ascii="仿宋_GB2312" w:eastAsia="仿宋_GB2312" w:hAnsi="宋体" w:cs="宋体" w:hint="eastAsia"/>
          <w:color w:val="666666"/>
          <w:kern w:val="0"/>
          <w:sz w:val="32"/>
          <w:szCs w:val="32"/>
        </w:rPr>
        <w:lastRenderedPageBreak/>
        <w:t>（三十一）申请政策支持的规模以上工业企业，应依照《会计法》和《企业会计准则》等规定，按时向所在县（市）区、开发区财政、统计部门报送企业月度主要财务指标信息快报、年度财务会计报告和统计</w:t>
      </w:r>
      <w:r w:rsidRPr="00137C67">
        <w:rPr>
          <w:rFonts w:ascii="Times New Roman" w:eastAsia="宋体" w:hAnsi="Times New Roman" w:cs="Times New Roman" w:hint="eastAsia"/>
          <w:color w:val="666666"/>
          <w:kern w:val="0"/>
          <w:sz w:val="32"/>
          <w:szCs w:val="32"/>
        </w:rPr>
        <w:t>“</w:t>
      </w:r>
      <w:r w:rsidRPr="00137C67">
        <w:rPr>
          <w:rFonts w:ascii="仿宋_GB2312" w:eastAsia="仿宋_GB2312" w:hAnsi="宋体" w:cs="宋体" w:hint="eastAsia"/>
          <w:color w:val="666666"/>
          <w:kern w:val="0"/>
          <w:sz w:val="32"/>
          <w:szCs w:val="32"/>
        </w:rPr>
        <w:t>一套表</w:t>
      </w:r>
      <w:r w:rsidRPr="00137C67">
        <w:rPr>
          <w:rFonts w:ascii="Times New Roman" w:eastAsia="宋体" w:hAnsi="Times New Roman" w:cs="Times New Roman" w:hint="eastAsia"/>
          <w:color w:val="666666"/>
          <w:kern w:val="0"/>
          <w:sz w:val="32"/>
          <w:szCs w:val="32"/>
        </w:rPr>
        <w:t>”</w:t>
      </w:r>
      <w:r w:rsidRPr="00137C67">
        <w:rPr>
          <w:rFonts w:ascii="仿宋_GB2312" w:eastAsia="仿宋_GB2312" w:hAnsi="宋体" w:cs="宋体" w:hint="eastAsia"/>
          <w:color w:val="666666"/>
          <w:kern w:val="0"/>
          <w:sz w:val="32"/>
          <w:szCs w:val="32"/>
        </w:rPr>
        <w:t>。各相关部门要加强对专项资金使用的审计监督，并对资金使用情况进行检查，严肃财经纪律，确保政策的贯彻执行。对弄虚作假、</w:t>
      </w:r>
      <w:proofErr w:type="gramStart"/>
      <w:r w:rsidRPr="00137C67">
        <w:rPr>
          <w:rFonts w:ascii="仿宋_GB2312" w:eastAsia="仿宋_GB2312" w:hAnsi="宋体" w:cs="宋体" w:hint="eastAsia"/>
          <w:color w:val="666666"/>
          <w:kern w:val="0"/>
          <w:sz w:val="32"/>
          <w:szCs w:val="32"/>
        </w:rPr>
        <w:t>骗取奖补资金</w:t>
      </w:r>
      <w:proofErr w:type="gramEnd"/>
      <w:r w:rsidRPr="00137C67">
        <w:rPr>
          <w:rFonts w:ascii="仿宋_GB2312" w:eastAsia="仿宋_GB2312" w:hAnsi="宋体" w:cs="宋体" w:hint="eastAsia"/>
          <w:color w:val="666666"/>
          <w:kern w:val="0"/>
          <w:sz w:val="32"/>
          <w:szCs w:val="32"/>
        </w:rPr>
        <w:t>的企业，将追回已拨付的资金，并追究相关负责人和直接责任人的责任。</w:t>
      </w:r>
    </w:p>
    <w:p w14:paraId="5FF7C166" w14:textId="77777777" w:rsidR="00137C67" w:rsidRPr="00137C67" w:rsidRDefault="00137C67" w:rsidP="00137C67">
      <w:pPr>
        <w:widowControl/>
        <w:shd w:val="clear" w:color="auto" w:fill="FFFFFF"/>
        <w:spacing w:line="580" w:lineRule="atLeast"/>
        <w:ind w:left="-105" w:right="147" w:firstLine="720"/>
        <w:jc w:val="left"/>
        <w:rPr>
          <w:rFonts w:ascii="宋体" w:eastAsia="宋体" w:hAnsi="宋体" w:cs="宋体" w:hint="eastAsia"/>
          <w:color w:val="666666"/>
          <w:kern w:val="0"/>
          <w:szCs w:val="21"/>
        </w:rPr>
      </w:pPr>
      <w:r w:rsidRPr="00137C67">
        <w:rPr>
          <w:rFonts w:ascii="仿宋_GB2312" w:eastAsia="仿宋_GB2312" w:hAnsi="宋体" w:cs="宋体" w:hint="eastAsia"/>
          <w:color w:val="666666"/>
          <w:kern w:val="0"/>
          <w:sz w:val="32"/>
          <w:szCs w:val="32"/>
        </w:rPr>
        <w:t>（三十二）各县（市）区、开发区要结合自身实际，设立工业类发展专项资金，制定出台相应政策。</w:t>
      </w:r>
    </w:p>
    <w:p w14:paraId="3EC35FAA" w14:textId="77777777" w:rsidR="00137C67" w:rsidRPr="00137C67" w:rsidRDefault="00137C67" w:rsidP="00137C67">
      <w:pPr>
        <w:widowControl/>
        <w:shd w:val="clear" w:color="auto" w:fill="FFFFFF"/>
        <w:spacing w:line="580" w:lineRule="atLeast"/>
        <w:ind w:left="-105" w:right="147" w:firstLine="720"/>
        <w:jc w:val="left"/>
        <w:rPr>
          <w:rFonts w:ascii="宋体" w:eastAsia="宋体" w:hAnsi="宋体" w:cs="宋体" w:hint="eastAsia"/>
          <w:color w:val="666666"/>
          <w:kern w:val="0"/>
          <w:szCs w:val="21"/>
        </w:rPr>
      </w:pPr>
      <w:r w:rsidRPr="00137C67">
        <w:rPr>
          <w:rFonts w:ascii="仿宋_GB2312" w:eastAsia="仿宋_GB2312" w:hAnsi="宋体" w:cs="宋体" w:hint="eastAsia"/>
          <w:color w:val="666666"/>
          <w:kern w:val="0"/>
          <w:sz w:val="32"/>
          <w:szCs w:val="32"/>
        </w:rPr>
        <w:t>（三十三）市本级其他支持工业和信息化发展相关政策中与本政策不一致的，以本政策为准。</w:t>
      </w:r>
    </w:p>
    <w:p w14:paraId="6839CF07" w14:textId="77777777" w:rsidR="00137C67" w:rsidRPr="00137C67" w:rsidRDefault="00137C67" w:rsidP="00137C67">
      <w:pPr>
        <w:widowControl/>
        <w:shd w:val="clear" w:color="auto" w:fill="FFFFFF"/>
        <w:spacing w:line="580" w:lineRule="atLeast"/>
        <w:ind w:left="-105" w:right="147" w:firstLine="720"/>
        <w:jc w:val="left"/>
        <w:rPr>
          <w:rFonts w:ascii="宋体" w:eastAsia="宋体" w:hAnsi="宋体" w:cs="宋体" w:hint="eastAsia"/>
          <w:color w:val="666666"/>
          <w:kern w:val="0"/>
          <w:szCs w:val="21"/>
        </w:rPr>
      </w:pPr>
      <w:r w:rsidRPr="00137C67">
        <w:rPr>
          <w:rFonts w:ascii="仿宋_GB2312" w:eastAsia="仿宋_GB2312" w:hAnsi="宋体" w:cs="宋体" w:hint="eastAsia"/>
          <w:color w:val="666666"/>
          <w:kern w:val="0"/>
          <w:sz w:val="32"/>
          <w:szCs w:val="32"/>
        </w:rPr>
        <w:t>（三十四）本政策由市工业和信息化委、市财政局联合制定实施细则并负责解释，对政策执行情况每年进行绩效评估。</w:t>
      </w:r>
    </w:p>
    <w:p w14:paraId="0CC82A52" w14:textId="77777777" w:rsidR="00137C67" w:rsidRPr="00137C67" w:rsidRDefault="00137C67" w:rsidP="00137C67">
      <w:pPr>
        <w:widowControl/>
        <w:shd w:val="clear" w:color="auto" w:fill="FFFFFF"/>
        <w:spacing w:line="580" w:lineRule="atLeast"/>
        <w:ind w:left="-105" w:right="147" w:firstLine="720"/>
        <w:jc w:val="left"/>
        <w:rPr>
          <w:rFonts w:ascii="宋体" w:eastAsia="宋体" w:hAnsi="宋体" w:cs="宋体" w:hint="eastAsia"/>
          <w:color w:val="666666"/>
          <w:kern w:val="0"/>
          <w:szCs w:val="21"/>
        </w:rPr>
      </w:pPr>
      <w:r w:rsidRPr="00137C67">
        <w:rPr>
          <w:rFonts w:ascii="仿宋_GB2312" w:eastAsia="仿宋_GB2312" w:hAnsi="宋体" w:cs="宋体" w:hint="eastAsia"/>
          <w:color w:val="666666"/>
          <w:kern w:val="0"/>
          <w:sz w:val="32"/>
          <w:szCs w:val="32"/>
        </w:rPr>
        <w:t>（三十五）本政策自公布之日起</w:t>
      </w:r>
      <w:r w:rsidRPr="00137C67">
        <w:rPr>
          <w:rFonts w:ascii="Times New Roman" w:eastAsia="宋体" w:hAnsi="Times New Roman" w:cs="Times New Roman" w:hint="eastAsia"/>
          <w:color w:val="666666"/>
          <w:kern w:val="0"/>
          <w:sz w:val="32"/>
          <w:szCs w:val="32"/>
        </w:rPr>
        <w:t>30</w:t>
      </w:r>
      <w:r w:rsidRPr="00137C67">
        <w:rPr>
          <w:rFonts w:ascii="仿宋_GB2312" w:eastAsia="仿宋_GB2312" w:hAnsi="宋体" w:cs="宋体" w:hint="eastAsia"/>
          <w:color w:val="666666"/>
          <w:kern w:val="0"/>
          <w:sz w:val="32"/>
          <w:szCs w:val="32"/>
        </w:rPr>
        <w:t>日后施行，有效期</w:t>
      </w:r>
      <w:r w:rsidRPr="00137C67">
        <w:rPr>
          <w:rFonts w:ascii="Times New Roman" w:eastAsia="宋体" w:hAnsi="Times New Roman" w:cs="Times New Roman" w:hint="eastAsia"/>
          <w:color w:val="666666"/>
          <w:kern w:val="0"/>
          <w:sz w:val="32"/>
          <w:szCs w:val="32"/>
        </w:rPr>
        <w:t>5</w:t>
      </w:r>
      <w:r w:rsidRPr="00137C67">
        <w:rPr>
          <w:rFonts w:ascii="仿宋_GB2312" w:eastAsia="仿宋_GB2312" w:hAnsi="宋体" w:cs="宋体" w:hint="eastAsia"/>
          <w:color w:val="666666"/>
          <w:kern w:val="0"/>
          <w:sz w:val="32"/>
          <w:szCs w:val="32"/>
        </w:rPr>
        <w:t>年。</w:t>
      </w:r>
    </w:p>
    <w:p w14:paraId="74D970BA" w14:textId="77777777" w:rsidR="00720E87" w:rsidRPr="00137C67" w:rsidRDefault="00720E87"/>
    <w:sectPr w:rsidR="00720E87" w:rsidRPr="00137C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58F5B" w14:textId="77777777" w:rsidR="000E5405" w:rsidRDefault="000E5405" w:rsidP="00137C67">
      <w:r>
        <w:separator/>
      </w:r>
    </w:p>
  </w:endnote>
  <w:endnote w:type="continuationSeparator" w:id="0">
    <w:p w14:paraId="3AB6A261" w14:textId="77777777" w:rsidR="000E5405" w:rsidRDefault="000E5405" w:rsidP="00137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10" w:usb3="00000000" w:csb0="00040000" w:csb1="00000000"/>
  </w:font>
  <w:font w:name="方正小标宋_GBK">
    <w:altName w:val="宋体"/>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2D1B7" w14:textId="77777777" w:rsidR="000E5405" w:rsidRDefault="000E5405" w:rsidP="00137C67">
      <w:r>
        <w:separator/>
      </w:r>
    </w:p>
  </w:footnote>
  <w:footnote w:type="continuationSeparator" w:id="0">
    <w:p w14:paraId="4C60337A" w14:textId="77777777" w:rsidR="000E5405" w:rsidRDefault="000E5405" w:rsidP="00137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9A4FE3"/>
    <w:multiLevelType w:val="multilevel"/>
    <w:tmpl w:val="20CE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B9"/>
    <w:rsid w:val="000E5405"/>
    <w:rsid w:val="00137C67"/>
    <w:rsid w:val="00720E87"/>
    <w:rsid w:val="00C55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08103C-0CC9-4062-8918-20DBBCD4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7C6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37C67"/>
    <w:rPr>
      <w:sz w:val="18"/>
      <w:szCs w:val="18"/>
    </w:rPr>
  </w:style>
  <w:style w:type="paragraph" w:styleId="a5">
    <w:name w:val="footer"/>
    <w:basedOn w:val="a"/>
    <w:link w:val="a6"/>
    <w:uiPriority w:val="99"/>
    <w:unhideWhenUsed/>
    <w:rsid w:val="00137C67"/>
    <w:pPr>
      <w:tabs>
        <w:tab w:val="center" w:pos="4153"/>
        <w:tab w:val="right" w:pos="8306"/>
      </w:tabs>
      <w:snapToGrid w:val="0"/>
      <w:jc w:val="left"/>
    </w:pPr>
    <w:rPr>
      <w:sz w:val="18"/>
      <w:szCs w:val="18"/>
    </w:rPr>
  </w:style>
  <w:style w:type="character" w:customStyle="1" w:styleId="a6">
    <w:name w:val="页脚 字符"/>
    <w:basedOn w:val="a0"/>
    <w:link w:val="a5"/>
    <w:uiPriority w:val="99"/>
    <w:rsid w:val="00137C6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667914">
      <w:bodyDiv w:val="1"/>
      <w:marLeft w:val="0"/>
      <w:marRight w:val="0"/>
      <w:marTop w:val="0"/>
      <w:marBottom w:val="0"/>
      <w:divBdr>
        <w:top w:val="none" w:sz="0" w:space="0" w:color="auto"/>
        <w:left w:val="none" w:sz="0" w:space="0" w:color="auto"/>
        <w:bottom w:val="none" w:sz="0" w:space="0" w:color="auto"/>
        <w:right w:val="none" w:sz="0" w:space="0" w:color="auto"/>
      </w:divBdr>
      <w:divsChild>
        <w:div w:id="897280319">
          <w:marLeft w:val="0"/>
          <w:marRight w:val="0"/>
          <w:marTop w:val="150"/>
          <w:marBottom w:val="0"/>
          <w:divBdr>
            <w:top w:val="single" w:sz="6" w:space="15" w:color="CCCCCC"/>
            <w:left w:val="single" w:sz="6" w:space="15" w:color="CCCCCC"/>
            <w:bottom w:val="single" w:sz="6" w:space="15" w:color="CCCCCC"/>
            <w:right w:val="single" w:sz="6" w:space="15" w:color="CCCCCC"/>
          </w:divBdr>
        </w:div>
        <w:div w:id="1036003325">
          <w:marLeft w:val="0"/>
          <w:marRight w:val="0"/>
          <w:marTop w:val="300"/>
          <w:marBottom w:val="0"/>
          <w:divBdr>
            <w:top w:val="single" w:sz="6" w:space="15" w:color="CCCCCC"/>
            <w:left w:val="single" w:sz="6" w:space="15" w:color="CCCCCC"/>
            <w:bottom w:val="single" w:sz="6" w:space="15" w:color="CCCCCC"/>
            <w:right w:val="single" w:sz="6" w:space="15"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630</Words>
  <Characters>3597</Characters>
  <Application>Microsoft Office Word</Application>
  <DocSecurity>0</DocSecurity>
  <Lines>29</Lines>
  <Paragraphs>8</Paragraphs>
  <ScaleCrop>false</ScaleCrop>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2019-01-03T03:40:00Z</dcterms:created>
  <dcterms:modified xsi:type="dcterms:W3CDTF">2019-01-03T03:40:00Z</dcterms:modified>
</cp:coreProperties>
</file>