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9F148" w14:textId="77777777" w:rsidR="00FB001A" w:rsidRDefault="00FB001A" w:rsidP="00FB001A">
      <w:pPr>
        <w:pStyle w:val="a3"/>
        <w:spacing w:before="0" w:beforeAutospacing="0" w:after="0" w:afterAutospacing="0"/>
        <w:jc w:val="center"/>
        <w:rPr>
          <w:rFonts w:ascii="&amp;quot" w:hAnsi="&amp;quot" w:hint="eastAsia"/>
          <w:color w:val="333333"/>
        </w:rPr>
      </w:pPr>
      <w:r>
        <w:rPr>
          <w:rStyle w:val="a4"/>
          <w:rFonts w:ascii="&amp;quot" w:hAnsi="&amp;quot"/>
          <w:color w:val="333333"/>
          <w:sz w:val="27"/>
          <w:szCs w:val="27"/>
          <w:bdr w:val="none" w:sz="0" w:space="0" w:color="auto" w:frame="1"/>
        </w:rPr>
        <w:t>临</w:t>
      </w:r>
      <w:r>
        <w:rPr>
          <w:rStyle w:val="a4"/>
          <w:rFonts w:ascii="&amp;quot" w:hAnsi="&amp;quot"/>
          <w:color w:val="333333"/>
          <w:sz w:val="27"/>
          <w:szCs w:val="27"/>
          <w:bdr w:val="none" w:sz="0" w:space="0" w:color="auto" w:frame="1"/>
        </w:rPr>
        <w:t xml:space="preserve"> </w:t>
      </w:r>
      <w:proofErr w:type="gramStart"/>
      <w:r>
        <w:rPr>
          <w:rStyle w:val="a4"/>
          <w:rFonts w:ascii="&amp;quot" w:hAnsi="&amp;quot"/>
          <w:color w:val="333333"/>
          <w:sz w:val="27"/>
          <w:szCs w:val="27"/>
          <w:bdr w:val="none" w:sz="0" w:space="0" w:color="auto" w:frame="1"/>
        </w:rPr>
        <w:t>汾</w:t>
      </w:r>
      <w:proofErr w:type="gramEnd"/>
      <w:r>
        <w:rPr>
          <w:rStyle w:val="a4"/>
          <w:rFonts w:ascii="&amp;quot" w:hAnsi="&amp;quot"/>
          <w:color w:val="333333"/>
          <w:sz w:val="27"/>
          <w:szCs w:val="27"/>
          <w:bdr w:val="none" w:sz="0" w:space="0" w:color="auto" w:frame="1"/>
        </w:rPr>
        <w:t xml:space="preserve"> </w:t>
      </w:r>
      <w:r>
        <w:rPr>
          <w:rStyle w:val="a4"/>
          <w:rFonts w:ascii="&amp;quot" w:hAnsi="&amp;quot"/>
          <w:color w:val="333333"/>
          <w:sz w:val="27"/>
          <w:szCs w:val="27"/>
          <w:bdr w:val="none" w:sz="0" w:space="0" w:color="auto" w:frame="1"/>
        </w:rPr>
        <w:t>市</w:t>
      </w:r>
      <w:r>
        <w:rPr>
          <w:rStyle w:val="a4"/>
          <w:rFonts w:ascii="&amp;quot" w:hAnsi="&amp;quot"/>
          <w:color w:val="333333"/>
          <w:sz w:val="27"/>
          <w:szCs w:val="27"/>
          <w:bdr w:val="none" w:sz="0" w:space="0" w:color="auto" w:frame="1"/>
        </w:rPr>
        <w:t xml:space="preserve"> </w:t>
      </w:r>
      <w:r>
        <w:rPr>
          <w:rStyle w:val="a4"/>
          <w:rFonts w:ascii="&amp;quot" w:hAnsi="&amp;quot"/>
          <w:color w:val="333333"/>
          <w:sz w:val="27"/>
          <w:szCs w:val="27"/>
          <w:bdr w:val="none" w:sz="0" w:space="0" w:color="auto" w:frame="1"/>
        </w:rPr>
        <w:t>人</w:t>
      </w:r>
      <w:r>
        <w:rPr>
          <w:rStyle w:val="a4"/>
          <w:rFonts w:ascii="&amp;quot" w:hAnsi="&amp;quot"/>
          <w:color w:val="333333"/>
          <w:sz w:val="27"/>
          <w:szCs w:val="27"/>
          <w:bdr w:val="none" w:sz="0" w:space="0" w:color="auto" w:frame="1"/>
        </w:rPr>
        <w:t xml:space="preserve"> </w:t>
      </w:r>
      <w:r>
        <w:rPr>
          <w:rStyle w:val="a4"/>
          <w:rFonts w:ascii="&amp;quot" w:hAnsi="&amp;quot"/>
          <w:color w:val="333333"/>
          <w:sz w:val="27"/>
          <w:szCs w:val="27"/>
          <w:bdr w:val="none" w:sz="0" w:space="0" w:color="auto" w:frame="1"/>
        </w:rPr>
        <w:t>民</w:t>
      </w:r>
      <w:r>
        <w:rPr>
          <w:rStyle w:val="a4"/>
          <w:rFonts w:ascii="&amp;quot" w:hAnsi="&amp;quot"/>
          <w:color w:val="333333"/>
          <w:sz w:val="27"/>
          <w:szCs w:val="27"/>
          <w:bdr w:val="none" w:sz="0" w:space="0" w:color="auto" w:frame="1"/>
        </w:rPr>
        <w:t xml:space="preserve"> </w:t>
      </w:r>
      <w:r>
        <w:rPr>
          <w:rStyle w:val="a4"/>
          <w:rFonts w:ascii="&amp;quot" w:hAnsi="&amp;quot"/>
          <w:color w:val="333333"/>
          <w:sz w:val="27"/>
          <w:szCs w:val="27"/>
          <w:bdr w:val="none" w:sz="0" w:space="0" w:color="auto" w:frame="1"/>
        </w:rPr>
        <w:t>政</w:t>
      </w:r>
      <w:r>
        <w:rPr>
          <w:rStyle w:val="a4"/>
          <w:rFonts w:ascii="&amp;quot" w:hAnsi="&amp;quot"/>
          <w:color w:val="333333"/>
          <w:sz w:val="27"/>
          <w:szCs w:val="27"/>
          <w:bdr w:val="none" w:sz="0" w:space="0" w:color="auto" w:frame="1"/>
        </w:rPr>
        <w:t xml:space="preserve"> </w:t>
      </w:r>
      <w:r>
        <w:rPr>
          <w:rStyle w:val="a4"/>
          <w:rFonts w:ascii="&amp;quot" w:hAnsi="&amp;quot"/>
          <w:color w:val="333333"/>
          <w:sz w:val="27"/>
          <w:szCs w:val="27"/>
          <w:bdr w:val="none" w:sz="0" w:space="0" w:color="auto" w:frame="1"/>
        </w:rPr>
        <w:t>府</w:t>
      </w:r>
      <w:r>
        <w:rPr>
          <w:rFonts w:ascii="&amp;quot" w:hAnsi="&amp;quot"/>
          <w:b/>
          <w:bCs/>
          <w:color w:val="333333"/>
          <w:sz w:val="27"/>
          <w:szCs w:val="27"/>
          <w:bdr w:val="none" w:sz="0" w:space="0" w:color="auto" w:frame="1"/>
        </w:rPr>
        <w:br/>
      </w:r>
      <w:r>
        <w:rPr>
          <w:rStyle w:val="a4"/>
          <w:rFonts w:ascii="&amp;quot" w:hAnsi="&amp;quot"/>
          <w:color w:val="333333"/>
          <w:sz w:val="27"/>
          <w:szCs w:val="27"/>
          <w:bdr w:val="none" w:sz="0" w:space="0" w:color="auto" w:frame="1"/>
        </w:rPr>
        <w:t>印发关于支持承接加工贸易产业转移</w:t>
      </w:r>
      <w:r>
        <w:rPr>
          <w:rFonts w:ascii="&amp;quot" w:hAnsi="&amp;quot"/>
          <w:b/>
          <w:bCs/>
          <w:color w:val="333333"/>
          <w:sz w:val="27"/>
          <w:szCs w:val="27"/>
          <w:bdr w:val="none" w:sz="0" w:space="0" w:color="auto" w:frame="1"/>
        </w:rPr>
        <w:br/>
      </w:r>
      <w:r>
        <w:rPr>
          <w:rStyle w:val="a4"/>
          <w:rFonts w:ascii="&amp;quot" w:hAnsi="&amp;quot"/>
          <w:color w:val="333333"/>
          <w:sz w:val="27"/>
          <w:szCs w:val="27"/>
          <w:bdr w:val="none" w:sz="0" w:space="0" w:color="auto" w:frame="1"/>
        </w:rPr>
        <w:t>若干政策措施的通知</w:t>
      </w:r>
    </w:p>
    <w:p w14:paraId="70FA3710" w14:textId="77777777" w:rsidR="00FB001A" w:rsidRDefault="00FB001A" w:rsidP="00FB001A">
      <w:pPr>
        <w:pStyle w:val="a3"/>
        <w:spacing w:before="0" w:beforeAutospacing="0" w:after="0" w:afterAutospacing="0"/>
        <w:jc w:val="both"/>
        <w:rPr>
          <w:rFonts w:ascii="&amp;quot" w:hAnsi="&amp;quot" w:hint="eastAsia"/>
          <w:color w:val="333333"/>
        </w:rPr>
      </w:pPr>
      <w:r>
        <w:rPr>
          <w:rFonts w:ascii="&amp;quot" w:hAnsi="&amp;quot"/>
          <w:color w:val="333333"/>
        </w:rPr>
        <w:br/>
      </w:r>
      <w:r>
        <w:rPr>
          <w:rFonts w:ascii="&amp;quot" w:hAnsi="&amp;quot"/>
          <w:color w:val="333333"/>
        </w:rPr>
        <w:t>各县、市、区人民政府，临汾、侯马经济开发区管委会，壶口风景区管委会，市直各委、办、局，直属事业单位：</w:t>
      </w:r>
      <w:bookmarkStart w:id="0" w:name="_GoBack"/>
      <w:bookmarkEnd w:id="0"/>
      <w:r>
        <w:rPr>
          <w:rFonts w:ascii="&amp;quot" w:hAnsi="&amp;quot"/>
          <w:color w:val="333333"/>
        </w:rPr>
        <w:br/>
        <w:t xml:space="preserve">   </w:t>
      </w:r>
      <w:r>
        <w:rPr>
          <w:rFonts w:ascii="&amp;quot" w:hAnsi="&amp;quot"/>
          <w:color w:val="333333"/>
        </w:rPr>
        <w:t>《关于支持承接加工贸易产业转移若干政策措施》已经市政府研究同意，现印发给你们，请认真遵照执行。</w:t>
      </w:r>
    </w:p>
    <w:p w14:paraId="4A1F4DD5" w14:textId="77777777" w:rsidR="00FB001A" w:rsidRDefault="00FB001A" w:rsidP="00FB001A">
      <w:pPr>
        <w:pStyle w:val="a3"/>
        <w:spacing w:before="0" w:beforeAutospacing="0" w:after="0" w:afterAutospacing="0"/>
        <w:jc w:val="both"/>
        <w:rPr>
          <w:rFonts w:ascii="&amp;quot" w:hAnsi="&amp;quot" w:hint="eastAsia"/>
          <w:color w:val="333333"/>
        </w:rPr>
      </w:pPr>
      <w:r>
        <w:rPr>
          <w:rFonts w:ascii="&amp;quot" w:hAnsi="&amp;quot"/>
          <w:color w:val="333333"/>
        </w:rPr>
        <w:t> </w:t>
      </w:r>
    </w:p>
    <w:p w14:paraId="2DF9C94F" w14:textId="77777777" w:rsidR="00FB001A" w:rsidRDefault="00FB001A" w:rsidP="00FB001A">
      <w:pPr>
        <w:pStyle w:val="a3"/>
        <w:spacing w:before="0" w:beforeAutospacing="0" w:after="0" w:afterAutospacing="0"/>
        <w:jc w:val="right"/>
        <w:rPr>
          <w:rFonts w:ascii="&amp;quot" w:hAnsi="&amp;quot" w:hint="eastAsia"/>
          <w:color w:val="333333"/>
        </w:rPr>
      </w:pPr>
      <w:r>
        <w:rPr>
          <w:rFonts w:ascii="&amp;quot" w:hAnsi="&amp;quot"/>
          <w:color w:val="333333"/>
        </w:rPr>
        <w:br/>
      </w:r>
      <w:r>
        <w:rPr>
          <w:rFonts w:ascii="&amp;quot" w:hAnsi="&amp;quot"/>
          <w:color w:val="333333"/>
        </w:rPr>
        <w:t>临汾市人民政府</w:t>
      </w:r>
      <w:r>
        <w:rPr>
          <w:rFonts w:ascii="&amp;quot" w:hAnsi="&amp;quot"/>
          <w:color w:val="333333"/>
        </w:rPr>
        <w:t xml:space="preserve">     </w:t>
      </w:r>
      <w:r>
        <w:rPr>
          <w:rFonts w:ascii="&amp;quot" w:hAnsi="&amp;quot"/>
          <w:color w:val="333333"/>
        </w:rPr>
        <w:br/>
        <w:t>2016</w:t>
      </w:r>
      <w:r>
        <w:rPr>
          <w:rFonts w:ascii="&amp;quot" w:hAnsi="&amp;quot"/>
          <w:color w:val="333333"/>
        </w:rPr>
        <w:t>年</w:t>
      </w:r>
      <w:r>
        <w:rPr>
          <w:rFonts w:ascii="&amp;quot" w:hAnsi="&amp;quot"/>
          <w:color w:val="333333"/>
        </w:rPr>
        <w:t>6</w:t>
      </w:r>
      <w:r>
        <w:rPr>
          <w:rFonts w:ascii="&amp;quot" w:hAnsi="&amp;quot"/>
          <w:color w:val="333333"/>
        </w:rPr>
        <w:t>月</w:t>
      </w:r>
      <w:r>
        <w:rPr>
          <w:rFonts w:ascii="&amp;quot" w:hAnsi="&amp;quot"/>
          <w:color w:val="333333"/>
        </w:rPr>
        <w:t>30</w:t>
      </w:r>
      <w:r>
        <w:rPr>
          <w:rFonts w:ascii="&amp;quot" w:hAnsi="&amp;quot"/>
          <w:color w:val="333333"/>
        </w:rPr>
        <w:t>日</w:t>
      </w:r>
      <w:r>
        <w:rPr>
          <w:rFonts w:ascii="&amp;quot" w:hAnsi="&amp;quot"/>
          <w:color w:val="333333"/>
        </w:rPr>
        <w:t>    </w:t>
      </w:r>
    </w:p>
    <w:p w14:paraId="62ACA8E0" w14:textId="77777777" w:rsidR="00FB001A" w:rsidRDefault="00FB001A" w:rsidP="00FB001A">
      <w:pPr>
        <w:pStyle w:val="a3"/>
        <w:spacing w:before="0" w:beforeAutospacing="0" w:after="0" w:afterAutospacing="0"/>
        <w:jc w:val="both"/>
        <w:rPr>
          <w:rFonts w:ascii="&amp;quot" w:hAnsi="&amp;quot" w:hint="eastAsia"/>
          <w:color w:val="333333"/>
        </w:rPr>
      </w:pPr>
      <w:r>
        <w:rPr>
          <w:rFonts w:ascii="&amp;quot" w:hAnsi="&amp;quot"/>
          <w:color w:val="333333"/>
        </w:rPr>
        <w:t>（此件公开发布）</w:t>
      </w:r>
    </w:p>
    <w:p w14:paraId="14D776AA" w14:textId="77777777" w:rsidR="00FB001A" w:rsidRDefault="00FB001A" w:rsidP="00FB001A">
      <w:pPr>
        <w:pStyle w:val="a3"/>
        <w:spacing w:before="0" w:beforeAutospacing="0" w:after="0" w:afterAutospacing="0"/>
        <w:jc w:val="center"/>
        <w:rPr>
          <w:rFonts w:ascii="&amp;quot" w:hAnsi="&amp;quot" w:hint="eastAsia"/>
          <w:color w:val="333333"/>
        </w:rPr>
      </w:pPr>
      <w:r>
        <w:rPr>
          <w:rFonts w:ascii="&amp;quot" w:hAnsi="&amp;quot"/>
          <w:color w:val="333333"/>
        </w:rPr>
        <w:br/>
      </w:r>
      <w:r>
        <w:rPr>
          <w:rStyle w:val="a4"/>
          <w:rFonts w:ascii="&amp;quot" w:hAnsi="&amp;quot"/>
          <w:color w:val="333333"/>
          <w:sz w:val="27"/>
          <w:szCs w:val="27"/>
          <w:bdr w:val="none" w:sz="0" w:space="0" w:color="auto" w:frame="1"/>
        </w:rPr>
        <w:t>关于支持承接加工贸易产业转移</w:t>
      </w:r>
      <w:r>
        <w:rPr>
          <w:rFonts w:ascii="&amp;quot" w:hAnsi="&amp;quot"/>
          <w:b/>
          <w:bCs/>
          <w:color w:val="333333"/>
          <w:sz w:val="27"/>
          <w:szCs w:val="27"/>
          <w:bdr w:val="none" w:sz="0" w:space="0" w:color="auto" w:frame="1"/>
        </w:rPr>
        <w:br/>
      </w:r>
      <w:r>
        <w:rPr>
          <w:rStyle w:val="a4"/>
          <w:rFonts w:ascii="&amp;quot" w:hAnsi="&amp;quot"/>
          <w:color w:val="333333"/>
          <w:sz w:val="27"/>
          <w:szCs w:val="27"/>
          <w:bdr w:val="none" w:sz="0" w:space="0" w:color="auto" w:frame="1"/>
        </w:rPr>
        <w:t>若干政策措施</w:t>
      </w:r>
    </w:p>
    <w:p w14:paraId="28F010B4" w14:textId="21F201B8" w:rsidR="00FB001A" w:rsidRDefault="00FB001A" w:rsidP="00FB001A">
      <w:pPr>
        <w:pStyle w:val="a3"/>
        <w:spacing w:before="0" w:beforeAutospacing="0" w:after="0" w:afterAutospacing="0"/>
        <w:jc w:val="both"/>
        <w:rPr>
          <w:rFonts w:ascii="&amp;quot" w:hAnsi="&amp;quot" w:hint="eastAsia"/>
          <w:color w:val="333333"/>
        </w:rPr>
      </w:pPr>
      <w:r>
        <w:rPr>
          <w:rFonts w:ascii="&amp;quot" w:hAnsi="&amp;quot"/>
          <w:color w:val="333333"/>
        </w:rPr>
        <w:t xml:space="preserve">　　为更好地承接东部沿海地区加工贸易产业转移，推动我市经济强市建设，根据省人民政府《关于支持承接加工贸易产业转移若干政策措施的通知》（晋政发〔</w:t>
      </w:r>
      <w:r>
        <w:rPr>
          <w:rFonts w:ascii="&amp;quot" w:hAnsi="&amp;quot"/>
          <w:color w:val="333333"/>
        </w:rPr>
        <w:t>2016</w:t>
      </w:r>
      <w:r>
        <w:rPr>
          <w:rFonts w:ascii="&amp;quot" w:hAnsi="&amp;quot"/>
          <w:color w:val="333333"/>
        </w:rPr>
        <w:t>〕</w:t>
      </w:r>
      <w:r>
        <w:rPr>
          <w:rFonts w:ascii="&amp;quot" w:hAnsi="&amp;quot"/>
          <w:color w:val="333333"/>
        </w:rPr>
        <w:t>28</w:t>
      </w:r>
      <w:r>
        <w:rPr>
          <w:rFonts w:ascii="&amp;quot" w:hAnsi="&amp;quot"/>
          <w:color w:val="333333"/>
        </w:rPr>
        <w:t>号），结合临汾实际，特制定如下政策措施。</w:t>
      </w:r>
      <w:r>
        <w:rPr>
          <w:rFonts w:ascii="&amp;quot" w:hAnsi="&amp;quot"/>
          <w:color w:val="333333"/>
        </w:rPr>
        <w:br/>
      </w:r>
      <w:r>
        <w:rPr>
          <w:rFonts w:ascii="&amp;quot" w:hAnsi="&amp;quot"/>
          <w:color w:val="333333"/>
        </w:rPr>
        <w:t xml:space="preserve">　　（一）加大加工贸易产业用地保障力度，优先纳入供地计划并优先供应，对我市确定的优先发展产业且用地集约的工业项目可按不低于相关标准的</w:t>
      </w:r>
      <w:r>
        <w:rPr>
          <w:rFonts w:ascii="&amp;quot" w:hAnsi="&amp;quot"/>
          <w:color w:val="333333"/>
        </w:rPr>
        <w:t>70%</w:t>
      </w:r>
      <w:r>
        <w:rPr>
          <w:rFonts w:ascii="&amp;quot" w:hAnsi="&amp;quot"/>
          <w:color w:val="333333"/>
        </w:rPr>
        <w:t>确定土地出让底价。加工贸易企业依法取得的工业用地，可按合同约定分期缴纳土地出让价款。合同签订后</w:t>
      </w:r>
      <w:r>
        <w:rPr>
          <w:rFonts w:ascii="&amp;quot" w:hAnsi="&amp;quot"/>
          <w:color w:val="333333"/>
        </w:rPr>
        <w:t>1</w:t>
      </w:r>
      <w:r>
        <w:rPr>
          <w:rFonts w:ascii="&amp;quot" w:hAnsi="&amp;quot"/>
          <w:color w:val="333333"/>
        </w:rPr>
        <w:t>个月内，缴纳出让价款</w:t>
      </w:r>
      <w:r>
        <w:rPr>
          <w:rFonts w:ascii="&amp;quot" w:hAnsi="&amp;quot"/>
          <w:color w:val="333333"/>
        </w:rPr>
        <w:t>50%</w:t>
      </w:r>
      <w:r>
        <w:rPr>
          <w:rFonts w:ascii="&amp;quot" w:hAnsi="&amp;quot"/>
          <w:color w:val="333333"/>
        </w:rPr>
        <w:t>的首付款，一年内，按合同约定缴纳余款。（责任单位：市国土资源局）</w:t>
      </w:r>
      <w:r>
        <w:rPr>
          <w:rFonts w:ascii="&amp;quot" w:hAnsi="&amp;quot"/>
          <w:color w:val="333333"/>
        </w:rPr>
        <w:br/>
      </w:r>
      <w:r>
        <w:rPr>
          <w:rFonts w:ascii="&amp;quot" w:hAnsi="&amp;quot"/>
          <w:color w:val="333333"/>
        </w:rPr>
        <w:t xml:space="preserve">　　（二）对我市承接加工贸易项目用地在年度计划中单列用地指标，涉及农用地转用的，在土地利用年度计划中优先安排。在选址阶段就跟踪服务，提前做好耕地补充，补充耕地可从全市调剂补充耕地指标解决。（责任单位：市国土资源局）</w:t>
      </w:r>
      <w:r>
        <w:rPr>
          <w:rFonts w:ascii="&amp;quot" w:hAnsi="&amp;quot"/>
          <w:color w:val="333333"/>
        </w:rPr>
        <w:br/>
      </w:r>
      <w:r>
        <w:rPr>
          <w:rFonts w:ascii="&amp;quot" w:hAnsi="&amp;quot"/>
          <w:color w:val="333333"/>
        </w:rPr>
        <w:t xml:space="preserve">　　（三）对于加工贸易企业，所需行政办公及生活服务设施用地面积可按不超过工业项目用地面积</w:t>
      </w:r>
      <w:r>
        <w:rPr>
          <w:rFonts w:ascii="&amp;quot" w:hAnsi="&amp;quot"/>
          <w:color w:val="333333"/>
        </w:rPr>
        <w:t>7%</w:t>
      </w:r>
      <w:r>
        <w:rPr>
          <w:rFonts w:ascii="&amp;quot" w:hAnsi="&amp;quot"/>
          <w:color w:val="333333"/>
        </w:rPr>
        <w:t>配建。（责任单位：市国土资源局）</w:t>
      </w:r>
      <w:r>
        <w:rPr>
          <w:rFonts w:ascii="&amp;quot" w:hAnsi="&amp;quot"/>
          <w:color w:val="333333"/>
        </w:rPr>
        <w:br/>
      </w:r>
      <w:r>
        <w:rPr>
          <w:rFonts w:ascii="&amp;quot" w:hAnsi="&amp;quot"/>
          <w:color w:val="333333"/>
        </w:rPr>
        <w:t xml:space="preserve">　　（四）建立与转出地政府合作双赢的机制，凡转移到我市的加工贸易企业和通过</w:t>
      </w:r>
      <w:r>
        <w:rPr>
          <w:rFonts w:ascii="&amp;quot" w:hAnsi="&amp;quot"/>
          <w:color w:val="333333"/>
        </w:rPr>
        <w:t>“</w:t>
      </w:r>
      <w:r>
        <w:rPr>
          <w:rFonts w:ascii="&amp;quot" w:hAnsi="&amp;quot"/>
          <w:color w:val="333333"/>
        </w:rPr>
        <w:t>飞地经济</w:t>
      </w:r>
      <w:r>
        <w:rPr>
          <w:rFonts w:ascii="&amp;quot" w:hAnsi="&amp;quot"/>
          <w:color w:val="333333"/>
        </w:rPr>
        <w:t>”</w:t>
      </w:r>
      <w:r>
        <w:rPr>
          <w:rFonts w:ascii="&amp;quot" w:hAnsi="&amp;quot"/>
          <w:color w:val="333333"/>
        </w:rPr>
        <w:t>模式引入的园区，投产之后产生的增值税地方分成部分，转入地政府可与转出地政府、转出园区协商在一定期限内按一定比例返还，最高不超过</w:t>
      </w:r>
      <w:r>
        <w:rPr>
          <w:rFonts w:ascii="&amp;quot" w:hAnsi="&amp;quot"/>
          <w:color w:val="333333"/>
        </w:rPr>
        <w:t>50%</w:t>
      </w:r>
      <w:r>
        <w:rPr>
          <w:rFonts w:ascii="&amp;quot" w:hAnsi="&amp;quot"/>
          <w:color w:val="333333"/>
        </w:rPr>
        <w:t>。（责任单位：市财政局、市地税局、市国税局，各县市区人民政府）</w:t>
      </w:r>
      <w:r>
        <w:rPr>
          <w:rFonts w:ascii="&amp;quot" w:hAnsi="&amp;quot"/>
          <w:color w:val="333333"/>
        </w:rPr>
        <w:br/>
      </w:r>
      <w:r>
        <w:rPr>
          <w:rFonts w:ascii="&amp;quot" w:hAnsi="&amp;quot"/>
          <w:color w:val="333333"/>
        </w:rPr>
        <w:t xml:space="preserve">　　（五）对转移到我市的加工贸易企业，各县（市、区）对企业转移过程中产生的搬迁费用可以给予定额补助，具体办法由各县（市、区）人民政府制定。（责任单位：各县市区人民政府）</w:t>
      </w:r>
      <w:r>
        <w:rPr>
          <w:rFonts w:ascii="&amp;quot" w:hAnsi="&amp;quot"/>
          <w:color w:val="333333"/>
        </w:rPr>
        <w:br/>
      </w:r>
      <w:r>
        <w:rPr>
          <w:rFonts w:ascii="&amp;quot" w:hAnsi="&amp;quot"/>
          <w:color w:val="333333"/>
        </w:rPr>
        <w:t xml:space="preserve">　　（六）优化财政支出结构，支持我市加工贸易发展。（责任单位：市财政局、市商务局）</w:t>
      </w:r>
      <w:r>
        <w:rPr>
          <w:rFonts w:ascii="&amp;quot" w:hAnsi="&amp;quot"/>
          <w:color w:val="333333"/>
        </w:rPr>
        <w:br/>
      </w:r>
      <w:r>
        <w:rPr>
          <w:rFonts w:ascii="&amp;quot" w:hAnsi="&amp;quot"/>
          <w:color w:val="333333"/>
        </w:rPr>
        <w:lastRenderedPageBreak/>
        <w:t xml:space="preserve">　　（七）设立市级承接加工贸易产业转移引导资金</w:t>
      </w:r>
      <w:r>
        <w:rPr>
          <w:rFonts w:ascii="&amp;quot" w:hAnsi="&amp;quot"/>
          <w:color w:val="333333"/>
        </w:rPr>
        <w:t>1000</w:t>
      </w:r>
      <w:r>
        <w:rPr>
          <w:rFonts w:ascii="&amp;quot" w:hAnsi="&amp;quot"/>
          <w:color w:val="333333"/>
        </w:rPr>
        <w:t>万元。专项用于扶持加工贸易企业扩大对外贸易，组织开展承接产业转移招商引资活动，奖励承接产业转移工作成绩突出的县（市、区）及相关单位等。（责任单位：市财政局）</w:t>
      </w:r>
      <w:r>
        <w:rPr>
          <w:rFonts w:ascii="&amp;quot" w:hAnsi="&amp;quot"/>
          <w:color w:val="333333"/>
        </w:rPr>
        <w:br/>
      </w:r>
      <w:r>
        <w:rPr>
          <w:rFonts w:ascii="&amp;quot" w:hAnsi="&amp;quot"/>
          <w:color w:val="333333"/>
        </w:rPr>
        <w:t xml:space="preserve">　　（八）加工贸易企业参加出口信用保险的参保费用除省财政给予</w:t>
      </w:r>
      <w:r>
        <w:rPr>
          <w:rFonts w:ascii="&amp;quot" w:hAnsi="&amp;quot"/>
          <w:color w:val="333333"/>
        </w:rPr>
        <w:t>70%</w:t>
      </w:r>
      <w:r>
        <w:rPr>
          <w:rFonts w:ascii="&amp;quot" w:hAnsi="&amp;quot"/>
          <w:color w:val="333333"/>
        </w:rPr>
        <w:t>的补助外，市财政给予</w:t>
      </w:r>
      <w:r>
        <w:rPr>
          <w:rFonts w:ascii="&amp;quot" w:hAnsi="&amp;quot"/>
          <w:color w:val="333333"/>
        </w:rPr>
        <w:t>30%</w:t>
      </w:r>
      <w:r>
        <w:rPr>
          <w:rFonts w:ascii="&amp;quot" w:hAnsi="&amp;quot"/>
          <w:color w:val="333333"/>
        </w:rPr>
        <w:t>的补贴。（责任单位：市财政局、市商务局）</w:t>
      </w:r>
      <w:r>
        <w:rPr>
          <w:rFonts w:ascii="&amp;quot" w:hAnsi="&amp;quot"/>
          <w:color w:val="333333"/>
        </w:rPr>
        <w:br/>
      </w:r>
      <w:r>
        <w:rPr>
          <w:rFonts w:ascii="&amp;quot" w:hAnsi="&amp;quot"/>
          <w:color w:val="333333"/>
        </w:rPr>
        <w:t xml:space="preserve">　　（九）对加工贸易企业贷款，由财政部门按规定给予贴息补助。（责任单位：市财政局，各县市区人民政府）</w:t>
      </w:r>
      <w:r>
        <w:rPr>
          <w:rFonts w:ascii="&amp;quot" w:hAnsi="&amp;quot"/>
          <w:color w:val="333333"/>
        </w:rPr>
        <w:br/>
      </w:r>
      <w:r>
        <w:rPr>
          <w:rFonts w:ascii="&amp;quot" w:hAnsi="&amp;quot"/>
          <w:color w:val="333333"/>
        </w:rPr>
        <w:t xml:space="preserve">　　（十）鼓励金融机构、融资担保机构为我市加工贸易企业提供融资支持。（责任单位：市财政局、市金融办）</w:t>
      </w:r>
      <w:r>
        <w:rPr>
          <w:rFonts w:ascii="&amp;quot" w:hAnsi="&amp;quot"/>
          <w:color w:val="333333"/>
        </w:rPr>
        <w:br/>
      </w:r>
      <w:r>
        <w:rPr>
          <w:rFonts w:ascii="&amp;quot" w:hAnsi="&amp;quot"/>
          <w:color w:val="333333"/>
        </w:rPr>
        <w:t xml:space="preserve">　　（十一）对转移到我市的加工贸易企业入住经济技术开发区、工业园区等产业集聚区的，根据企业需要提供标准厂房与办公用房，可免收不低于两年的租金。（责任单位：各县市区人民政府）</w:t>
      </w:r>
      <w:r>
        <w:rPr>
          <w:rFonts w:ascii="&amp;quot" w:hAnsi="&amp;quot"/>
          <w:color w:val="333333"/>
        </w:rPr>
        <w:br/>
      </w:r>
      <w:r>
        <w:rPr>
          <w:rFonts w:ascii="&amp;quot" w:hAnsi="&amp;quot"/>
          <w:color w:val="333333"/>
        </w:rPr>
        <w:t xml:space="preserve">　　（十二）鼓励各级政府在同等条件下优先采购我省、我市加工贸易企业的产品。（责任单位：市财政局）</w:t>
      </w:r>
      <w:r>
        <w:rPr>
          <w:rFonts w:ascii="&amp;quot" w:hAnsi="&amp;quot"/>
          <w:color w:val="333333"/>
        </w:rPr>
        <w:br/>
      </w:r>
      <w:r>
        <w:rPr>
          <w:rFonts w:ascii="&amp;quot" w:hAnsi="&amp;quot"/>
          <w:color w:val="333333"/>
        </w:rPr>
        <w:t xml:space="preserve">　　（十三）落实好国家和我省减免征收行政事业性收费的政策，发布我市面向加工贸易企业的行政事业性收费清单。（责任单位：市财政局、市发展改革委）</w:t>
      </w:r>
      <w:r>
        <w:rPr>
          <w:rFonts w:ascii="&amp;quot" w:hAnsi="&amp;quot"/>
          <w:color w:val="333333"/>
        </w:rPr>
        <w:br/>
      </w:r>
      <w:r>
        <w:rPr>
          <w:rFonts w:ascii="&amp;quot" w:hAnsi="&amp;quot"/>
          <w:color w:val="333333"/>
        </w:rPr>
        <w:t xml:space="preserve">　　（十四）承接加工贸易产业转移企业所需的供水、供电、供气、供热、运输、通讯等配套设施，由属地相关部门优先安排，并按照相关规定给予优惠。对投资额度大、带动作用强的加工贸易企业给予用电优惠奖励。（责任单位：各县市区人民政府）</w:t>
      </w:r>
      <w:r>
        <w:rPr>
          <w:rFonts w:ascii="&amp;quot" w:hAnsi="&amp;quot"/>
          <w:color w:val="333333"/>
        </w:rPr>
        <w:br/>
      </w:r>
      <w:r>
        <w:rPr>
          <w:rFonts w:ascii="&amp;quot" w:hAnsi="&amp;quot"/>
          <w:color w:val="333333"/>
        </w:rPr>
        <w:t xml:space="preserve">　　（十五）优化铁路、公路、民航货运方式，降低加工贸易企业物流成本，鼓励各县（市、区）制定降低企业物流成本的具体政策。（责任单位：市交通运输局、太原铁路局侯马车务段、临汾民航机场筹建处，各县市区人民政府）</w:t>
      </w:r>
      <w:r>
        <w:rPr>
          <w:rFonts w:ascii="&amp;quot" w:hAnsi="&amp;quot"/>
          <w:color w:val="333333"/>
        </w:rPr>
        <w:br/>
      </w:r>
      <w:r>
        <w:rPr>
          <w:rFonts w:ascii="&amp;quot" w:hAnsi="&amp;quot"/>
          <w:color w:val="333333"/>
        </w:rPr>
        <w:t xml:space="preserve">　　（十六）各县（市、区）要帮助转移到我市的加工贸易企业招工，保障企业用工需求。对承接加工贸易企业用工进行免费培训，支持我市在去产能过程中的转岗工人到加工贸易企业工作，给予一次性就业补贴。（责任单位：市人力资源和社会保障局、市国资委，各县市区人民政府）</w:t>
      </w:r>
      <w:r>
        <w:rPr>
          <w:rFonts w:ascii="&amp;quot" w:hAnsi="&amp;quot"/>
          <w:color w:val="333333"/>
        </w:rPr>
        <w:br/>
      </w:r>
      <w:r>
        <w:rPr>
          <w:rFonts w:ascii="&amp;quot" w:hAnsi="&amp;quot"/>
          <w:color w:val="333333"/>
        </w:rPr>
        <w:t xml:space="preserve">　　（十七）按照国家和我省的统一部署，做好阶段性降低社会保险费率工作。（责任单位：市人力资源和社会保障局）</w:t>
      </w:r>
      <w:r>
        <w:rPr>
          <w:rFonts w:ascii="&amp;quot" w:hAnsi="&amp;quot"/>
          <w:color w:val="333333"/>
        </w:rPr>
        <w:br/>
      </w:r>
      <w:r>
        <w:rPr>
          <w:rFonts w:ascii="&amp;quot" w:hAnsi="&amp;quot"/>
          <w:color w:val="333333"/>
        </w:rPr>
        <w:t xml:space="preserve">　　（十八）对转移到我市的加工贸易企业，其符合住房保障条件的员工享受我市保障性住房政策。（责任单位：市住房和城乡建设局，各县市区人民政府）</w:t>
      </w:r>
      <w:r>
        <w:rPr>
          <w:rFonts w:ascii="&amp;quot" w:hAnsi="&amp;quot"/>
          <w:color w:val="333333"/>
        </w:rPr>
        <w:br/>
      </w:r>
      <w:r>
        <w:rPr>
          <w:rFonts w:ascii="&amp;quot" w:hAnsi="&amp;quot"/>
          <w:color w:val="333333"/>
        </w:rPr>
        <w:t xml:space="preserve">　　（十九）结合我市实际，优先承接装备制造、新能源和服装加工产业；鼓励承接食品医药、节能环保、新材料、电子信息等资金和技术密集型的新兴产业项目，鼓励承接我市具有资源优势和生产基础的劳动密集型产业项目；禁止承接高污染、高风险行业和落后产能、严重过剩项目。（责任单位：市商务局、市经信委、市发展改革委、市环保局）</w:t>
      </w:r>
      <w:r>
        <w:rPr>
          <w:rFonts w:ascii="&amp;quot" w:hAnsi="&amp;quot"/>
          <w:color w:val="333333"/>
        </w:rPr>
        <w:br/>
      </w:r>
      <w:r>
        <w:rPr>
          <w:rFonts w:ascii="&amp;quot" w:hAnsi="&amp;quot"/>
          <w:color w:val="333333"/>
        </w:rPr>
        <w:t xml:space="preserve">　　（二十）结合我市实际，以侯马经济开发区（中西部加工贸易梯度转移重点承接地）、临汾经济开发区甘</w:t>
      </w:r>
      <w:proofErr w:type="gramStart"/>
      <w:r>
        <w:rPr>
          <w:rFonts w:ascii="&amp;quot" w:hAnsi="&amp;quot"/>
          <w:color w:val="333333"/>
        </w:rPr>
        <w:t>亭工业</w:t>
      </w:r>
      <w:proofErr w:type="gramEnd"/>
      <w:r>
        <w:rPr>
          <w:rFonts w:ascii="&amp;quot" w:hAnsi="&amp;quot"/>
          <w:color w:val="333333"/>
        </w:rPr>
        <w:t>园（山西省产业转移示范区）及侯马市新兴纺织城为重点承接地，引领带动其它县（市、区）各类园区，积极承接加工贸易产业转移。（责任单位：各县市区人民政府）</w:t>
      </w:r>
      <w:r>
        <w:rPr>
          <w:rFonts w:ascii="&amp;quot" w:hAnsi="&amp;quot"/>
          <w:color w:val="333333"/>
        </w:rPr>
        <w:br/>
      </w:r>
      <w:r>
        <w:rPr>
          <w:rFonts w:ascii="&amp;quot" w:hAnsi="&amp;quot"/>
          <w:color w:val="333333"/>
        </w:rPr>
        <w:t xml:space="preserve">　　（二十一）建立县（市、区）区域间的合作双赢机制，引入加工贸易企业入驻我市经济开发区、工业园区的，投产后产生的增值税地方分成部分，在一定期限内按一定比例协商分配。（责任单位：市财政局，各县市区人民政府）</w:t>
      </w:r>
      <w:r>
        <w:rPr>
          <w:rFonts w:ascii="&amp;quot" w:hAnsi="&amp;quot"/>
          <w:color w:val="333333"/>
        </w:rPr>
        <w:br/>
      </w:r>
      <w:r>
        <w:rPr>
          <w:rFonts w:ascii="&amp;quot" w:hAnsi="&amp;quot"/>
          <w:color w:val="333333"/>
        </w:rPr>
        <w:t xml:space="preserve">　　（二十二）切实发挥海关特殊监管区域的优势和作用，引导加工贸易企业优</w:t>
      </w:r>
      <w:r>
        <w:rPr>
          <w:rFonts w:ascii="&amp;quot" w:hAnsi="&amp;quot"/>
          <w:color w:val="333333"/>
        </w:rPr>
        <w:lastRenderedPageBreak/>
        <w:t>先向这些区域聚集和发展。同时，鼓励保理、物流等配套生产性服务业的发展，为加工贸易企业提供相应的支持和服务。（责任单位：市商务局、市发展改革委、侯马海关）</w:t>
      </w:r>
      <w:r>
        <w:rPr>
          <w:rFonts w:ascii="&amp;quot" w:hAnsi="&amp;quot"/>
          <w:color w:val="333333"/>
        </w:rPr>
        <w:br/>
      </w:r>
      <w:r>
        <w:rPr>
          <w:rFonts w:ascii="&amp;quot" w:hAnsi="&amp;quot"/>
          <w:color w:val="333333"/>
        </w:rPr>
        <w:t xml:space="preserve">　　（二十三）积极推动国际贸易</w:t>
      </w:r>
      <w:r>
        <w:rPr>
          <w:rFonts w:ascii="&amp;quot" w:hAnsi="&amp;quot"/>
          <w:color w:val="333333"/>
        </w:rPr>
        <w:t>“</w:t>
      </w:r>
      <w:r>
        <w:rPr>
          <w:rFonts w:ascii="&amp;quot" w:hAnsi="&amp;quot"/>
          <w:color w:val="333333"/>
        </w:rPr>
        <w:t>单一窗口</w:t>
      </w:r>
      <w:r>
        <w:rPr>
          <w:rFonts w:ascii="&amp;quot" w:hAnsi="&amp;quot"/>
          <w:color w:val="333333"/>
        </w:rPr>
        <w:t>”</w:t>
      </w:r>
      <w:r>
        <w:rPr>
          <w:rFonts w:ascii="&amp;quot" w:hAnsi="&amp;quot"/>
          <w:color w:val="333333"/>
        </w:rPr>
        <w:t>建设，全面推进</w:t>
      </w:r>
      <w:proofErr w:type="gramStart"/>
      <w:r>
        <w:rPr>
          <w:rFonts w:ascii="&amp;quot" w:hAnsi="&amp;quot"/>
          <w:color w:val="333333"/>
        </w:rPr>
        <w:t>关检合作</w:t>
      </w:r>
      <w:proofErr w:type="gramEnd"/>
      <w:r>
        <w:rPr>
          <w:rFonts w:ascii="&amp;quot" w:hAnsi="&amp;quot"/>
          <w:color w:val="333333"/>
        </w:rPr>
        <w:t>“</w:t>
      </w:r>
      <w:r>
        <w:rPr>
          <w:rFonts w:ascii="&amp;quot" w:hAnsi="&amp;quot"/>
          <w:color w:val="333333"/>
        </w:rPr>
        <w:t>三个一</w:t>
      </w:r>
      <w:r>
        <w:rPr>
          <w:rFonts w:ascii="&amp;quot" w:hAnsi="&amp;quot"/>
          <w:color w:val="333333"/>
        </w:rPr>
        <w:t>”</w:t>
      </w:r>
      <w:r>
        <w:rPr>
          <w:rFonts w:ascii="&amp;quot" w:hAnsi="&amp;quot"/>
          <w:color w:val="333333"/>
        </w:rPr>
        <w:t>和区域通关一体化通关模式，简化进出口环节行政审批和备案手续，提高贸易便利化水平。（责任单位：市经信委、市商务局、侯马海关、侯马出入境检验检疫局、太原铁路局侯马车务段、临汾民航机场筹建处）</w:t>
      </w:r>
      <w:r w:rsidR="007B1591">
        <w:rPr>
          <w:rFonts w:ascii="&amp;quot" w:hAnsi="&amp;quot"/>
          <w:color w:val="333333"/>
        </w:rPr>
        <w:tab/>
      </w:r>
      <w:r>
        <w:rPr>
          <w:rFonts w:ascii="&amp;quot" w:hAnsi="&amp;quot"/>
          <w:color w:val="333333"/>
        </w:rPr>
        <w:br/>
      </w:r>
      <w:r>
        <w:rPr>
          <w:rFonts w:ascii="&amp;quot" w:hAnsi="&amp;quot"/>
          <w:color w:val="333333"/>
        </w:rPr>
        <w:t xml:space="preserve">　　（二十四）优先支持产业集群式转移，对转移到我市的加工贸易产业集群，当地政府要针对目标区域、目标企业，主动上门招商，确保加工贸易产业集群招商取得实效。（责任单位：市招商局，各县市区人民政府）</w:t>
      </w:r>
      <w:r>
        <w:rPr>
          <w:rFonts w:ascii="&amp;quot" w:hAnsi="&amp;quot"/>
          <w:color w:val="333333"/>
        </w:rPr>
        <w:br/>
      </w:r>
      <w:r>
        <w:rPr>
          <w:rFonts w:ascii="&amp;quot" w:hAnsi="&amp;quot"/>
          <w:color w:val="333333"/>
        </w:rPr>
        <w:t xml:space="preserve">　　（二十五）按照重点突出、有序竞争、鼓励创新的原则，各县（市、区）要选准重点承接的加工贸易产业，同时允许结合自身优势，自主确定其它特色产业链。为了避免市内盲目竞争，市政府将进行适当协调和平衡。各县（市、区）根据承接产业对要素成本的需求，有针对性地出台促进加工贸易向当地转移的具体政策。（责任单位：市商务局，各县市区人民政府）</w:t>
      </w:r>
      <w:r>
        <w:rPr>
          <w:rFonts w:ascii="&amp;quot" w:hAnsi="&amp;quot"/>
          <w:color w:val="333333"/>
        </w:rPr>
        <w:br/>
      </w:r>
      <w:r>
        <w:rPr>
          <w:rFonts w:ascii="&amp;quot" w:hAnsi="&amp;quot"/>
          <w:color w:val="333333"/>
        </w:rPr>
        <w:t xml:space="preserve">　　（二十六）各相关部门要加强服务意识，将工作重心前移，提前介入加工贸易项目，积极指导企业做好土地、环评、项目备案等相关工作，提高工作效率。（责任单位：市国土资源局、市环保局、市发展改革委）</w:t>
      </w:r>
      <w:r>
        <w:rPr>
          <w:rFonts w:ascii="&amp;quot" w:hAnsi="&amp;quot"/>
          <w:color w:val="333333"/>
        </w:rPr>
        <w:br/>
      </w:r>
      <w:r>
        <w:rPr>
          <w:rFonts w:ascii="&amp;quot" w:hAnsi="&amp;quot"/>
          <w:color w:val="333333"/>
        </w:rPr>
        <w:t xml:space="preserve">　　（二十七）简化加工贸易项目环保报批手续，在符合规定的前提下将项目审批权限下放到各县（市、区）环保行政主管部门。（责任单位：市环保局，各县市区人民政府）</w:t>
      </w:r>
      <w:r>
        <w:rPr>
          <w:rFonts w:ascii="&amp;quot" w:hAnsi="&amp;quot"/>
          <w:color w:val="333333"/>
        </w:rPr>
        <w:br/>
      </w:r>
      <w:r>
        <w:rPr>
          <w:rFonts w:ascii="&amp;quot" w:hAnsi="&amp;quot"/>
          <w:color w:val="333333"/>
        </w:rPr>
        <w:t xml:space="preserve">　　（二十八）市政府成立承接加工贸易产业转移工作领导小组，由市长任组长，分管副市长为副组长，领导组办公室设在市商务局，统筹协调全市承接加工贸易产业转移工作，研究解决承接过程和项目落地中的重大问题。各县（市、区）也要成立相应的工作机构。（责任单位：市政府办公厅、市商务局，各县市区人民政府）</w:t>
      </w:r>
      <w:r>
        <w:rPr>
          <w:rFonts w:ascii="&amp;quot" w:hAnsi="&amp;quot"/>
          <w:color w:val="333333"/>
        </w:rPr>
        <w:br/>
      </w:r>
      <w:r>
        <w:rPr>
          <w:rFonts w:ascii="&amp;quot" w:hAnsi="&amp;quot"/>
          <w:color w:val="333333"/>
        </w:rPr>
        <w:t xml:space="preserve">　　（二十九）加强督查考核，将承接加工贸易产业转移纳入全市各县（市、区）年度招商引资重点工作任务和开发区年度考核目标，加大承接加工贸易产业转移在年度考核中的分值比重，对各县（市、区）考核实行加减分制，对各部门实行加分制。建立承接产业转移工作督查和问责机制，将各县（市、区）承接加工贸易产业转移工作进展情况纳入市政府月度经济运行调度会进行通报。对承接产业转移成效明显的县（市、区）予以激励支持，对工作不力的县（市、区），要约谈主要领导，及时进行整改，确保政策兑现。（责任单位：市政府办公厅、市考核办、市商务局）</w:t>
      </w:r>
      <w:r>
        <w:rPr>
          <w:rFonts w:ascii="&amp;quot" w:hAnsi="&amp;quot"/>
          <w:color w:val="333333"/>
        </w:rPr>
        <w:br/>
      </w:r>
      <w:r>
        <w:rPr>
          <w:rFonts w:ascii="&amp;quot" w:hAnsi="&amp;quot"/>
          <w:color w:val="333333"/>
        </w:rPr>
        <w:t xml:space="preserve">　　（三十）建立吸引加工贸易产业转移的激励机制。对在承接加工贸易产业转移工作中做出显著成绩的非国家公职人员由各县（市、区）政府按相关规定予以奖励。（责任单位：各县市区人民政府）</w:t>
      </w:r>
      <w:r>
        <w:rPr>
          <w:rFonts w:ascii="&amp;quot" w:hAnsi="&amp;quot"/>
          <w:color w:val="333333"/>
        </w:rPr>
        <w:br/>
      </w:r>
      <w:r>
        <w:rPr>
          <w:rFonts w:ascii="&amp;quot" w:hAnsi="&amp;quot"/>
          <w:color w:val="333333"/>
        </w:rPr>
        <w:t xml:space="preserve">　　（三十一）对我市确定的优先承接和鼓励承接产业</w:t>
      </w:r>
      <w:proofErr w:type="gramStart"/>
      <w:r>
        <w:rPr>
          <w:rFonts w:ascii="&amp;quot" w:hAnsi="&amp;quot"/>
          <w:color w:val="333333"/>
        </w:rPr>
        <w:t>链引进</w:t>
      </w:r>
      <w:proofErr w:type="gramEnd"/>
      <w:r>
        <w:rPr>
          <w:rFonts w:ascii="&amp;quot" w:hAnsi="&amp;quot"/>
          <w:color w:val="333333"/>
        </w:rPr>
        <w:t>的非加工贸易项目，比照上述政策措施执行。（责任单位：市商务局，各县市区人民政府）</w:t>
      </w:r>
    </w:p>
    <w:p w14:paraId="1CBDA508" w14:textId="77777777" w:rsidR="00FB001A" w:rsidRDefault="00FB001A" w:rsidP="00FB001A">
      <w:pPr>
        <w:pStyle w:val="a3"/>
        <w:spacing w:before="0" w:beforeAutospacing="0" w:after="0" w:afterAutospacing="0"/>
        <w:jc w:val="both"/>
        <w:rPr>
          <w:rFonts w:ascii="&amp;quot" w:hAnsi="&amp;quot" w:hint="eastAsia"/>
          <w:color w:val="333333"/>
        </w:rPr>
      </w:pPr>
      <w:r>
        <w:rPr>
          <w:rFonts w:ascii="&amp;quot" w:hAnsi="&amp;quot"/>
          <w:color w:val="333333"/>
        </w:rPr>
        <w:t> </w:t>
      </w:r>
    </w:p>
    <w:p w14:paraId="3270DD01" w14:textId="77777777" w:rsidR="00FB001A" w:rsidRDefault="00FB001A" w:rsidP="00FB001A">
      <w:pPr>
        <w:pStyle w:val="a3"/>
        <w:spacing w:before="0" w:beforeAutospacing="0" w:after="0" w:afterAutospacing="0"/>
        <w:jc w:val="both"/>
        <w:rPr>
          <w:rFonts w:ascii="&amp;quot" w:hAnsi="&amp;quot" w:hint="eastAsia"/>
          <w:color w:val="333333"/>
        </w:rPr>
      </w:pPr>
      <w:r>
        <w:rPr>
          <w:rFonts w:ascii="&amp;quot" w:hAnsi="&amp;quot"/>
          <w:color w:val="333333"/>
        </w:rPr>
        <w:t> </w:t>
      </w:r>
    </w:p>
    <w:p w14:paraId="2EDB3293" w14:textId="77777777" w:rsidR="00FB001A" w:rsidRDefault="00FB001A" w:rsidP="00FB001A">
      <w:pPr>
        <w:pStyle w:val="a3"/>
        <w:spacing w:before="0" w:beforeAutospacing="0" w:after="0" w:afterAutospacing="0"/>
        <w:jc w:val="both"/>
        <w:rPr>
          <w:rFonts w:ascii="&amp;quot" w:hAnsi="&amp;quot" w:hint="eastAsia"/>
          <w:color w:val="333333"/>
        </w:rPr>
      </w:pPr>
      <w:r>
        <w:rPr>
          <w:rFonts w:ascii="&amp;quot" w:hAnsi="&amp;quot"/>
          <w:color w:val="333333"/>
        </w:rPr>
        <w:t> </w:t>
      </w:r>
    </w:p>
    <w:p w14:paraId="2A30089F" w14:textId="77777777" w:rsidR="00FB001A" w:rsidRDefault="00FB001A" w:rsidP="00FB001A">
      <w:pPr>
        <w:pStyle w:val="a3"/>
        <w:spacing w:before="0" w:beforeAutospacing="0" w:after="0" w:afterAutospacing="0"/>
        <w:jc w:val="both"/>
        <w:rPr>
          <w:rFonts w:ascii="&amp;quot" w:hAnsi="&amp;quot" w:hint="eastAsia"/>
          <w:color w:val="333333"/>
        </w:rPr>
      </w:pPr>
      <w:r>
        <w:rPr>
          <w:rFonts w:ascii="&amp;quot" w:hAnsi="&amp;quot"/>
          <w:color w:val="333333"/>
        </w:rPr>
        <w:t> </w:t>
      </w:r>
    </w:p>
    <w:p w14:paraId="0FC77FBA" w14:textId="77777777" w:rsidR="00FB001A" w:rsidRDefault="00FB001A" w:rsidP="00FB001A">
      <w:pPr>
        <w:pStyle w:val="a3"/>
        <w:spacing w:before="0" w:beforeAutospacing="0" w:after="0" w:afterAutospacing="0"/>
        <w:jc w:val="both"/>
        <w:rPr>
          <w:rFonts w:ascii="&amp;quot" w:hAnsi="&amp;quot" w:hint="eastAsia"/>
          <w:color w:val="333333"/>
        </w:rPr>
      </w:pPr>
      <w:r>
        <w:rPr>
          <w:rFonts w:ascii="&amp;quot" w:hAnsi="&amp;quot"/>
          <w:color w:val="333333"/>
        </w:rPr>
        <w:t> </w:t>
      </w:r>
    </w:p>
    <w:p w14:paraId="737BAC61" w14:textId="77777777" w:rsidR="00FB001A" w:rsidRDefault="00FB001A" w:rsidP="00FB001A">
      <w:pPr>
        <w:pStyle w:val="a3"/>
        <w:spacing w:before="0" w:beforeAutospacing="0" w:after="0" w:afterAutospacing="0"/>
        <w:jc w:val="both"/>
        <w:rPr>
          <w:rFonts w:ascii="&amp;quot" w:hAnsi="&amp;quot" w:hint="eastAsia"/>
          <w:color w:val="333333"/>
        </w:rPr>
      </w:pPr>
      <w:r>
        <w:rPr>
          <w:rFonts w:ascii="&amp;quot" w:hAnsi="&amp;quot"/>
          <w:color w:val="333333"/>
        </w:rPr>
        <w:lastRenderedPageBreak/>
        <w:t> </w:t>
      </w:r>
    </w:p>
    <w:p w14:paraId="6A90ECB6" w14:textId="77777777" w:rsidR="00FB001A" w:rsidRDefault="00FB001A" w:rsidP="00FB001A">
      <w:pPr>
        <w:pStyle w:val="a3"/>
        <w:spacing w:before="0" w:beforeAutospacing="0" w:after="0" w:afterAutospacing="0"/>
        <w:jc w:val="both"/>
        <w:rPr>
          <w:rFonts w:ascii="&amp;quot" w:hAnsi="&amp;quot" w:hint="eastAsia"/>
          <w:color w:val="333333"/>
        </w:rPr>
      </w:pPr>
      <w:r>
        <w:rPr>
          <w:rFonts w:ascii="&amp;quot" w:hAnsi="&amp;quot"/>
          <w:color w:val="333333"/>
        </w:rPr>
        <w:t> </w:t>
      </w:r>
    </w:p>
    <w:p w14:paraId="54D5FC79" w14:textId="77777777" w:rsidR="00FB001A" w:rsidRDefault="00FB001A" w:rsidP="00FB001A">
      <w:pPr>
        <w:pStyle w:val="a3"/>
        <w:spacing w:before="0" w:beforeAutospacing="0" w:after="0" w:afterAutospacing="0"/>
        <w:jc w:val="both"/>
        <w:rPr>
          <w:rFonts w:ascii="&amp;quot" w:hAnsi="&amp;quot" w:hint="eastAsia"/>
          <w:color w:val="333333"/>
        </w:rPr>
      </w:pPr>
      <w:r>
        <w:rPr>
          <w:rFonts w:ascii="&amp;quot" w:hAnsi="&amp;quot"/>
          <w:color w:val="333333"/>
        </w:rPr>
        <w:t> </w:t>
      </w:r>
    </w:p>
    <w:p w14:paraId="30439F8D" w14:textId="77777777" w:rsidR="00FB001A" w:rsidRDefault="00FB001A" w:rsidP="00FB001A">
      <w:pPr>
        <w:pStyle w:val="a3"/>
        <w:spacing w:before="0" w:beforeAutospacing="0" w:after="0" w:afterAutospacing="0"/>
        <w:jc w:val="both"/>
        <w:rPr>
          <w:rFonts w:ascii="&amp;quot" w:hAnsi="&amp;quot" w:hint="eastAsia"/>
          <w:color w:val="333333"/>
        </w:rPr>
      </w:pPr>
      <w:r>
        <w:rPr>
          <w:rFonts w:ascii="&amp;quot" w:hAnsi="&amp;quot"/>
          <w:color w:val="333333"/>
        </w:rPr>
        <w:t> </w:t>
      </w:r>
    </w:p>
    <w:p w14:paraId="2D4CA5C9" w14:textId="77777777" w:rsidR="00FB001A" w:rsidRDefault="00FB001A" w:rsidP="00FB001A">
      <w:pPr>
        <w:pStyle w:val="a3"/>
        <w:spacing w:before="0" w:beforeAutospacing="0" w:after="0" w:afterAutospacing="0"/>
        <w:jc w:val="both"/>
        <w:rPr>
          <w:rFonts w:ascii="&amp;quot" w:hAnsi="&amp;quot" w:hint="eastAsia"/>
          <w:color w:val="333333"/>
        </w:rPr>
      </w:pPr>
      <w:r>
        <w:rPr>
          <w:rFonts w:ascii="&amp;quot" w:hAnsi="&amp;quot"/>
          <w:color w:val="333333"/>
        </w:rPr>
        <w:t> </w:t>
      </w:r>
    </w:p>
    <w:p w14:paraId="7080E762" w14:textId="77777777" w:rsidR="00FB001A" w:rsidRDefault="00FB001A" w:rsidP="00FB001A">
      <w:pPr>
        <w:pStyle w:val="a3"/>
        <w:spacing w:before="0" w:beforeAutospacing="0" w:after="0" w:afterAutospacing="0"/>
        <w:jc w:val="both"/>
        <w:rPr>
          <w:rFonts w:ascii="&amp;quot" w:hAnsi="&amp;quot" w:hint="eastAsia"/>
          <w:color w:val="333333"/>
        </w:rPr>
      </w:pPr>
      <w:r>
        <w:rPr>
          <w:rFonts w:ascii="&amp;quot" w:hAnsi="&amp;quot"/>
          <w:color w:val="333333"/>
        </w:rPr>
        <w:t> </w:t>
      </w:r>
    </w:p>
    <w:p w14:paraId="1C3992DD" w14:textId="77777777" w:rsidR="00FB001A" w:rsidRDefault="00FB001A" w:rsidP="00FB001A">
      <w:pPr>
        <w:pStyle w:val="a3"/>
        <w:spacing w:before="0" w:beforeAutospacing="0" w:after="0" w:afterAutospacing="0"/>
        <w:jc w:val="both"/>
        <w:rPr>
          <w:rFonts w:ascii="&amp;quot" w:hAnsi="&amp;quot" w:hint="eastAsia"/>
          <w:color w:val="333333"/>
        </w:rPr>
      </w:pPr>
      <w:r>
        <w:rPr>
          <w:rFonts w:ascii="&amp;quot" w:hAnsi="&amp;quot"/>
          <w:color w:val="333333"/>
        </w:rPr>
        <w:br/>
      </w:r>
      <w:r>
        <w:rPr>
          <w:rFonts w:ascii="&amp;quot" w:hAnsi="&amp;quot"/>
          <w:color w:val="333333"/>
        </w:rPr>
        <w:t>抄送：市委，市人大常委会，市政协，市中级法院，市检察院，人民团体，新闻单位。</w:t>
      </w:r>
    </w:p>
    <w:p w14:paraId="67C3F04A" w14:textId="77777777" w:rsidR="00FB001A" w:rsidRDefault="00FB001A" w:rsidP="00FB001A">
      <w:pPr>
        <w:pStyle w:val="a3"/>
        <w:spacing w:before="0" w:beforeAutospacing="0" w:after="0" w:afterAutospacing="0"/>
        <w:jc w:val="both"/>
        <w:rPr>
          <w:rFonts w:ascii="&amp;quot" w:hAnsi="&amp;quot" w:hint="eastAsia"/>
          <w:color w:val="333333"/>
        </w:rPr>
      </w:pPr>
      <w:r>
        <w:rPr>
          <w:rFonts w:ascii="&amp;quot" w:hAnsi="&amp;quot"/>
          <w:color w:val="333333"/>
        </w:rPr>
        <w:t>临汾市人民政府办公厅</w:t>
      </w:r>
      <w:r>
        <w:rPr>
          <w:rFonts w:ascii="&amp;quot" w:hAnsi="&amp;quot"/>
          <w:color w:val="333333"/>
        </w:rPr>
        <w:t>                                    2016</w:t>
      </w:r>
      <w:r>
        <w:rPr>
          <w:rFonts w:ascii="&amp;quot" w:hAnsi="&amp;quot"/>
          <w:color w:val="333333"/>
        </w:rPr>
        <w:t>年</w:t>
      </w:r>
      <w:r>
        <w:rPr>
          <w:rFonts w:ascii="&amp;quot" w:hAnsi="&amp;quot"/>
          <w:color w:val="333333"/>
        </w:rPr>
        <w:t>6</w:t>
      </w:r>
      <w:r>
        <w:rPr>
          <w:rFonts w:ascii="&amp;quot" w:hAnsi="&amp;quot"/>
          <w:color w:val="333333"/>
        </w:rPr>
        <w:t>月</w:t>
      </w:r>
      <w:r>
        <w:rPr>
          <w:rFonts w:ascii="&amp;quot" w:hAnsi="&amp;quot"/>
          <w:color w:val="333333"/>
        </w:rPr>
        <w:t>30</w:t>
      </w:r>
      <w:r>
        <w:rPr>
          <w:rFonts w:ascii="&amp;quot" w:hAnsi="&amp;quot"/>
          <w:color w:val="333333"/>
        </w:rPr>
        <w:t>日印发</w:t>
      </w:r>
    </w:p>
    <w:p w14:paraId="62E63613" w14:textId="77777777" w:rsidR="00FB001A" w:rsidRDefault="00FB001A" w:rsidP="00FB001A">
      <w:pPr>
        <w:pStyle w:val="a3"/>
        <w:spacing w:before="0" w:beforeAutospacing="0" w:after="0" w:afterAutospacing="0"/>
        <w:jc w:val="both"/>
        <w:rPr>
          <w:rFonts w:ascii="&amp;quot" w:hAnsi="&amp;quot" w:hint="eastAsia"/>
          <w:color w:val="333333"/>
        </w:rPr>
      </w:pPr>
      <w:r>
        <w:rPr>
          <w:rFonts w:ascii="&amp;quot" w:hAnsi="&amp;quot"/>
          <w:color w:val="333333"/>
        </w:rPr>
        <w:t>校对：马荣</w:t>
      </w:r>
      <w:r>
        <w:rPr>
          <w:rFonts w:ascii="&amp;quot" w:hAnsi="&amp;quot"/>
          <w:color w:val="333333"/>
        </w:rPr>
        <w:t xml:space="preserve">                                              </w:t>
      </w:r>
      <w:r>
        <w:rPr>
          <w:rFonts w:ascii="&amp;quot" w:hAnsi="&amp;quot"/>
          <w:color w:val="333333"/>
        </w:rPr>
        <w:t>共印</w:t>
      </w:r>
      <w:r>
        <w:rPr>
          <w:rFonts w:ascii="&amp;quot" w:hAnsi="&amp;quot"/>
          <w:color w:val="333333"/>
        </w:rPr>
        <w:t>110</w:t>
      </w:r>
      <w:r>
        <w:rPr>
          <w:rFonts w:ascii="&amp;quot" w:hAnsi="&amp;quot"/>
          <w:color w:val="333333"/>
        </w:rPr>
        <w:t>份</w:t>
      </w:r>
    </w:p>
    <w:p w14:paraId="6DC6FB15" w14:textId="77777777" w:rsidR="00724110" w:rsidRDefault="00724110"/>
    <w:sectPr w:rsidR="007241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303"/>
    <w:rsid w:val="00724110"/>
    <w:rsid w:val="007B1591"/>
    <w:rsid w:val="009B3303"/>
    <w:rsid w:val="00FB001A"/>
    <w:rsid w:val="00FF1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556E5B-0BEE-424D-9AAB-DE94CC90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001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B00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545</Words>
  <Characters>3111</Characters>
  <Application>Microsoft Office Word</Application>
  <DocSecurity>0</DocSecurity>
  <Lines>25</Lines>
  <Paragraphs>7</Paragraphs>
  <ScaleCrop>false</ScaleCrop>
  <Company/>
  <LinksUpToDate>false</LinksUpToDate>
  <CharactersWithSpaces>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个人用户</cp:lastModifiedBy>
  <cp:revision>4</cp:revision>
  <dcterms:created xsi:type="dcterms:W3CDTF">2018-05-15T04:19:00Z</dcterms:created>
  <dcterms:modified xsi:type="dcterms:W3CDTF">2018-09-13T08:14:00Z</dcterms:modified>
</cp:coreProperties>
</file>