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9F4" w:rsidRPr="005619F4" w:rsidRDefault="005619F4" w:rsidP="005619F4">
      <w:pPr>
        <w:widowControl/>
        <w:shd w:val="clear" w:color="auto" w:fill="FFFFFF"/>
        <w:spacing w:line="690" w:lineRule="atLeast"/>
        <w:jc w:val="center"/>
        <w:outlineLvl w:val="0"/>
        <w:rPr>
          <w:rFonts w:ascii="华文中宋" w:eastAsia="华文中宋" w:hAnsi="华文中宋" w:cs="宋体"/>
          <w:b/>
          <w:bCs/>
          <w:color w:val="333333"/>
          <w:kern w:val="36"/>
          <w:sz w:val="48"/>
          <w:szCs w:val="48"/>
        </w:rPr>
      </w:pPr>
      <w:bookmarkStart w:id="0" w:name="_GoBack"/>
      <w:r w:rsidRPr="005619F4">
        <w:rPr>
          <w:rFonts w:ascii="华文中宋" w:eastAsia="华文中宋" w:hAnsi="华文中宋" w:cs="宋体" w:hint="eastAsia"/>
          <w:b/>
          <w:bCs/>
          <w:color w:val="333333"/>
          <w:kern w:val="36"/>
          <w:sz w:val="48"/>
          <w:szCs w:val="48"/>
        </w:rPr>
        <w:t>县人民政府办公室关于印发咸丰县农业产业扶贫基地建设"以奖代补"实施办法（试行）的通知</w:t>
      </w:r>
    </w:p>
    <w:bookmarkEnd w:id="0"/>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各乡镇人民政府，大路坝区工委，咸丰工业园区管委会，县政府有关部门：</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《咸丰县农业产业扶贫基地建设"以奖代补"实施办法（试行）》已经县人民政府同意，现印发给你们，请认真遵照执行。</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Calibri" w:eastAsia="仿宋" w:hAnsi="Calibri" w:cs="Calibri"/>
          <w:color w:val="333333"/>
          <w:kern w:val="0"/>
          <w:sz w:val="36"/>
          <w:szCs w:val="36"/>
        </w:rPr>
        <w:t> </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Calibri" w:eastAsia="仿宋" w:hAnsi="Calibri" w:cs="Calibri"/>
          <w:color w:val="333333"/>
          <w:kern w:val="0"/>
          <w:sz w:val="36"/>
          <w:szCs w:val="36"/>
        </w:rPr>
        <w:t>                                 </w:t>
      </w:r>
      <w:r w:rsidRPr="005619F4">
        <w:rPr>
          <w:rFonts w:ascii="仿宋" w:eastAsia="仿宋" w:hAnsi="仿宋" w:cs="宋体" w:hint="eastAsia"/>
          <w:color w:val="333333"/>
          <w:kern w:val="0"/>
          <w:sz w:val="36"/>
          <w:szCs w:val="36"/>
        </w:rPr>
        <w:t xml:space="preserve"> 　　咸丰县人民政府办公室</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Calibri" w:eastAsia="仿宋" w:hAnsi="Calibri" w:cs="Calibri"/>
          <w:color w:val="333333"/>
          <w:kern w:val="0"/>
          <w:sz w:val="36"/>
          <w:szCs w:val="36"/>
        </w:rPr>
        <w:t>                                      </w:t>
      </w:r>
      <w:r w:rsidRPr="005619F4">
        <w:rPr>
          <w:rFonts w:ascii="仿宋" w:eastAsia="仿宋" w:hAnsi="仿宋" w:cs="宋体" w:hint="eastAsia"/>
          <w:color w:val="333333"/>
          <w:kern w:val="0"/>
          <w:sz w:val="36"/>
          <w:szCs w:val="36"/>
        </w:rPr>
        <w:t xml:space="preserve"> 　　2016年11月5日</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Calibri" w:eastAsia="仿宋" w:hAnsi="Calibri" w:cs="Calibri"/>
          <w:color w:val="333333"/>
          <w:kern w:val="0"/>
          <w:sz w:val="36"/>
          <w:szCs w:val="36"/>
        </w:rPr>
        <w:t> </w:t>
      </w:r>
    </w:p>
    <w:p w:rsidR="005619F4" w:rsidRPr="005619F4" w:rsidRDefault="005619F4" w:rsidP="005619F4">
      <w:pPr>
        <w:widowControl/>
        <w:shd w:val="clear" w:color="auto" w:fill="FFFFFF"/>
        <w:spacing w:before="100" w:beforeAutospacing="1" w:after="100" w:afterAutospacing="1" w:line="570" w:lineRule="atLeast"/>
        <w:jc w:val="center"/>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w:t>
      </w:r>
      <w:r w:rsidRPr="005619F4">
        <w:rPr>
          <w:rFonts w:ascii="FZDaBiaoSong-B06S" w:eastAsia="仿宋" w:hAnsi="FZDaBiaoSong-B06S" w:cs="宋体"/>
          <w:color w:val="333333"/>
          <w:kern w:val="0"/>
          <w:sz w:val="36"/>
          <w:szCs w:val="36"/>
        </w:rPr>
        <w:t>咸丰县农业产业扶贫基地建设</w:t>
      </w:r>
      <w:r w:rsidRPr="005619F4">
        <w:rPr>
          <w:rFonts w:ascii="FZDaBiaoSong-B06S" w:eastAsia="仿宋" w:hAnsi="FZDaBiaoSong-B06S" w:cs="宋体"/>
          <w:color w:val="333333"/>
          <w:kern w:val="0"/>
          <w:sz w:val="36"/>
          <w:szCs w:val="36"/>
        </w:rPr>
        <w:t>"</w:t>
      </w:r>
      <w:r w:rsidRPr="005619F4">
        <w:rPr>
          <w:rFonts w:ascii="FZDaBiaoSong-B06S" w:eastAsia="仿宋" w:hAnsi="FZDaBiaoSong-B06S" w:cs="宋体"/>
          <w:color w:val="333333"/>
          <w:kern w:val="0"/>
          <w:sz w:val="36"/>
          <w:szCs w:val="36"/>
        </w:rPr>
        <w:t>以奖代补</w:t>
      </w:r>
      <w:r w:rsidRPr="005619F4">
        <w:rPr>
          <w:rFonts w:ascii="FZDaBiaoSong-B06S" w:eastAsia="仿宋" w:hAnsi="FZDaBiaoSong-B06S" w:cs="宋体"/>
          <w:color w:val="333333"/>
          <w:kern w:val="0"/>
          <w:sz w:val="36"/>
          <w:szCs w:val="36"/>
        </w:rPr>
        <w:t>"</w:t>
      </w:r>
      <w:r w:rsidRPr="005619F4">
        <w:rPr>
          <w:rFonts w:ascii="FZDaBiaoSong-B06S" w:eastAsia="仿宋" w:hAnsi="FZDaBiaoSong-B06S" w:cs="宋体"/>
          <w:color w:val="333333"/>
          <w:kern w:val="0"/>
          <w:sz w:val="36"/>
          <w:szCs w:val="36"/>
        </w:rPr>
        <w:t>实施办法（试行）</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lastRenderedPageBreak/>
        <w:t xml:space="preserve">　　为加快农业特色产业建设，大力实施产业扶贫，带动贫困村、贫困户发展产业，促进贫困人口脱贫增收，根据《咸丰县"发展生产脱贫一批"工作实施方案》（咸政办发〔2016〕14号）、《咸丰县2016年秋冬季农业综合开发工作实施方案》（鄂咸县办文〔2016〕53号），制定本办法。</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b/>
          <w:bCs/>
          <w:color w:val="333333"/>
          <w:kern w:val="0"/>
          <w:sz w:val="36"/>
          <w:szCs w:val="36"/>
        </w:rPr>
        <w:t xml:space="preserve">　　一、奖补品种</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奖补品种为2016年秋冬季农业综合开发新发展的农业扶贫产业。具体指茶叶（含老鹰茶、藤茶）、中药材、经济林木（木本油料作物、生漆、景观花卉苗木等）、鲜果（猕猴桃、李等）、设施蔬菜（含设施食用菌）和红衣米花生。</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b/>
          <w:bCs/>
          <w:color w:val="333333"/>
          <w:kern w:val="0"/>
          <w:sz w:val="36"/>
          <w:szCs w:val="36"/>
        </w:rPr>
        <w:t xml:space="preserve">　　二、奖补对象</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奖补对象为特色产业扶贫基地建设主体，即带动建档立卡贫困户发展的一般农户、家庭农场、农业专业合作社、农业企业、村级集体经济组织和建档立卡贫困户。建设的特色扶贫产业享受差异化扶贫政策的，按就高不就低原则，不重复奖补。</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lastRenderedPageBreak/>
        <w:t xml:space="preserve">　　带动建档立卡贫困户发展的一般农户、家庭农场、农业专业合作社、农业企业和村级集体经济组织要遵循市场原则，科学合理的带动发展产业。</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b/>
          <w:bCs/>
          <w:color w:val="333333"/>
          <w:kern w:val="0"/>
          <w:sz w:val="36"/>
          <w:szCs w:val="36"/>
        </w:rPr>
        <w:t xml:space="preserve">　　三、奖补条件</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带动建档立卡贫困户发展的一般农户、家庭农场、农业专业合作社、农业企业和村级集体经济组织须达到如下条件，方可按标准进行奖补：1.发展的产业扶贫基地达到面积500亩以上；2.带动的建档立卡贫困户占产业基地涉及农户数的30%以上；3.与村级集体经济组织建立利益联结机制，实行政府奖补入股，市场主体分红提供帮扶；4.在产业未产生经济效益前，市场主体对村集体按约定实行预分红后进行奖补，待产业有经济效益时，企业收购产品和兑现对村集体及农户的利益联结后进行奖补。</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b/>
          <w:bCs/>
          <w:color w:val="333333"/>
          <w:kern w:val="0"/>
          <w:sz w:val="36"/>
          <w:szCs w:val="36"/>
        </w:rPr>
        <w:t xml:space="preserve">　　四、奖补标准</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（一）种苗（籽）补助</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1．茶叶：纳入全县发展计划，免费领取以县集中采购种苗发展的基地，享受种苗实物补助，种苗实物作为村级集体资产，与市场主体建立利益联结机制；纳入全县发展计划，种植前报县茶叶局备案，进</w:t>
      </w:r>
      <w:r w:rsidRPr="005619F4">
        <w:rPr>
          <w:rFonts w:ascii="仿宋" w:eastAsia="仿宋" w:hAnsi="仿宋" w:cs="宋体" w:hint="eastAsia"/>
          <w:color w:val="333333"/>
          <w:kern w:val="0"/>
          <w:sz w:val="36"/>
          <w:szCs w:val="36"/>
        </w:rPr>
        <w:lastRenderedPageBreak/>
        <w:t>行标准化种植和管理，成活率达85%以上的，每亩补助600元。</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2．中药材：纳入全县发展计划，种植前经县林业局备案，进行标准化种植和管理，成活率达到85%以上的，每亩补助500元。</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3．经济林木：属退耕还林区域的，按退耕还林政策给予扶持；不属退耕还林区域的，纳入全县发展计划，经林业局备案，进行标准化种植和管理，成活率达到85%以上的，每亩补助500元。</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4．鲜果：纳入全县发展计划，种植前报县农业局备案，进行标准化种植和管理，成活率达到85%以上的，每亩补助500元。</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5．设施蔬菜：纳入全县发展计划，种植前报县农业局备案，按照标准化技术流程建设大棚，并对种植作物进行标准化种植和管理，每棚补助3000元。</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6．红衣米花生：纳入全县发展计划，种植前报县农业局备案，进行标准化种植和管理，每亩补助400元。</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（二）土地流转费补助</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lastRenderedPageBreak/>
        <w:t xml:space="preserve">　　对在一村或多村流转农户土地、签订经乡镇（区）财政所鉴证的土地流转合同、通过银行打卡支付土地流转费的种植大户、家庭农场、农民专业合作社、农业企业及村级集体经济组织，发展茶叶、经济林木、鲜果等中长期产业，集中连片面积达500亩以上的，并和产业基地所在村集体建立利益联结机制的（提供有效的分红合同），根据实际支付的流转费的70%给予补助。但500-999亩最高不超过100元/亩/年,1000亩以上最高不超过200元/亩/年，连续补助3年。</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（三）管护费补助</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对在一村或多村流转农户土地、或农户（贫困户）以土地入股，与建档立卡贫困户签订帮扶协议（合同）的种植大户、家庭农场、农民专业合作社、农业企业及村级集体经济组织，发展茶叶、经济林木、鲜果等中长期产业，集中连片面积达500亩以上，并和产业基地所在村集体建立利益联结机制的（提供有效的分红合同），给予100元/亩/年管护补助和100元/亩/年硒肥补助，连续补助5年。对当年未达到500亩的，到次年春季种植结束累计达到500亩以上的，从次年起按标准给予补助。</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lastRenderedPageBreak/>
        <w:t xml:space="preserve">　　（四）林下种植补助</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纳入全县发展计划，以不破坏森林资源为前提，报县林业局备案，充分利用林下土地资源和林荫空间，实施林药、林菌、林粮、林菜等种植模式，在林下科学种植中药材、食用菌等品种，提高林地的复种指数。与贫困户签订帮扶协议（合同）的种植大户、家庭农场、农业专业合作社、农业企业及村级集体经济组织，林下种植集中连片达500亩以上的，并和产业基地所在村集体建立利益联结机制的（提供有效的分红合同），每年每亩补助200元,连续补助5年。</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（五）村级奖励</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对当年发展茶叶、中草药材、经济林木、鲜果、设施蔬菜和红衣米花生基地面积达到相应标准的村集体（茶叶、经济林木、鲜果等中长期产业单个品种面积达到500亩以上，设施蔬菜达到50棚以上，中草药材单个品种达到1000亩以上，红衣米花生达到1000亩以上），根据发展情况，按"一事一议"办法，给予一次性单项资金奖励。奖励资金只能用于村集体经济发展。</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b/>
          <w:bCs/>
          <w:color w:val="333333"/>
          <w:kern w:val="0"/>
          <w:sz w:val="36"/>
          <w:szCs w:val="36"/>
        </w:rPr>
        <w:t xml:space="preserve">　　五、奖补程序</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lastRenderedPageBreak/>
        <w:t xml:space="preserve">　　（一）主体申请</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1．建设主体是家庭农场、农业专业合作社、农业企业和村级集体经济组织的，根据本办法申请奖补项目和资金额度，经产业基地所在村委会签字盖章后报所属乡镇（区）人民政府。</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2．建设主体是一般农户（建档立卡贫困户）的，以村为单位由村级集体经济组织申请。</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（二）乡镇核查</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乡镇（区）对辖区内各建设主体的申请情况分品种统一汇总后报送对应的县直业务主管部门、县发展生产脱贫一批领导小组办公室和县精准扶贫作战指挥部办公室，并对申请情况进行建设前、建设中的全面核查。</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（三）部门抽查</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县直相关业务主管部门根据各乡镇（区）申报情况，组织人员进行建设前、建设中抽查，将抽查结果报送县精准扶贫作战指挥部办公室，同时报县发展生产脱贫一批领导小组办公室存档。</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lastRenderedPageBreak/>
        <w:t xml:space="preserve">　　（四）组织验收（详情见《咸丰县农业产业扶贫基地建设"以奖代补"奖励资金申报细则》）</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（五）资金兑现</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中标的第三方验收机构验收完成后，经县政府常务（专题）会或县精准扶贫作战指挥部研究同意后，将以奖代补资金拨付到乡镇（区）人民政府，由乡镇（区）人民政府拨付到奖补对象。</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w:t>
      </w:r>
      <w:r w:rsidRPr="005619F4">
        <w:rPr>
          <w:rFonts w:ascii="仿宋" w:eastAsia="仿宋" w:hAnsi="仿宋" w:cs="宋体" w:hint="eastAsia"/>
          <w:b/>
          <w:bCs/>
          <w:color w:val="333333"/>
          <w:kern w:val="0"/>
          <w:sz w:val="36"/>
          <w:szCs w:val="36"/>
        </w:rPr>
        <w:t xml:space="preserve">　六、时间安排</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每年5月前完成主体申请，6-7月完成乡镇（区）核查，8月完成部门抽查，9-10月根据产业建设实际组织验收，当年底前完成资金兑现。</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b/>
          <w:bCs/>
          <w:color w:val="333333"/>
          <w:kern w:val="0"/>
          <w:sz w:val="36"/>
          <w:szCs w:val="36"/>
        </w:rPr>
        <w:t xml:space="preserve">　　七、资金来源</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农业产业扶贫基地建设"以奖代补"资金从县财政整合资金中支出。</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w:t>
      </w:r>
      <w:r w:rsidRPr="005619F4">
        <w:rPr>
          <w:rFonts w:ascii="仿宋" w:eastAsia="仿宋" w:hAnsi="仿宋" w:cs="宋体" w:hint="eastAsia"/>
          <w:b/>
          <w:bCs/>
          <w:color w:val="333333"/>
          <w:kern w:val="0"/>
          <w:sz w:val="36"/>
          <w:szCs w:val="36"/>
        </w:rPr>
        <w:t xml:space="preserve">　八、组织管理</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农业产业扶贫基地建设"以奖代补"资金申报、验收和兑现，由县发展生产脱贫一批领导小组办公室组织协调。</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lastRenderedPageBreak/>
        <w:t xml:space="preserve">　　各乡镇（区）人民政府是"以奖代补"资金申报与兑现的责任主体，负责辖区内各建设主体的申报、核实与兑现工作。县农业局、县林业局等业务主管部门协调做好基地统计、技术指导、验收方案制定和面积核查及奖补兑现等工作。县财政局积极筹措资金，强化验收管理和资金兑现。县审计局加强对农业产业扶贫基地建设产前、产中、产后的监督管理。</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任何单位或个人不得以任何方式、任何理由截留挪用资金。任何单位或个人不得弄虚作假骗取、套取奖补资金，对弄虚作假骗取、套取奖补资金的，按照有关规定，给予严肃处理，情节严重的，交司法机关处理。</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本办法从发布之日起实施。</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附件：咸丰县农业产业扶贫基地建设"以奖代补"奖励资金申报细则</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Calibri" w:eastAsia="仿宋" w:hAnsi="Calibri" w:cs="Calibri"/>
          <w:color w:val="333333"/>
          <w:kern w:val="0"/>
          <w:sz w:val="36"/>
          <w:szCs w:val="36"/>
        </w:rPr>
        <w:t> </w:t>
      </w:r>
    </w:p>
    <w:p w:rsidR="005619F4" w:rsidRPr="005619F4" w:rsidRDefault="005619F4" w:rsidP="005619F4">
      <w:pPr>
        <w:widowControl/>
        <w:shd w:val="clear" w:color="auto" w:fill="FFFFFF"/>
        <w:spacing w:before="100" w:beforeAutospacing="1" w:after="100" w:afterAutospacing="1" w:line="570" w:lineRule="atLeast"/>
        <w:jc w:val="center"/>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w:t>
      </w:r>
      <w:r w:rsidRPr="005619F4">
        <w:rPr>
          <w:rFonts w:ascii="FZDaBiaoSong-B06S" w:eastAsia="仿宋" w:hAnsi="FZDaBiaoSong-B06S" w:cs="宋体"/>
          <w:color w:val="333333"/>
          <w:kern w:val="0"/>
          <w:sz w:val="36"/>
          <w:szCs w:val="36"/>
        </w:rPr>
        <w:t>咸丰县农业产业扶贫基地建设</w:t>
      </w:r>
      <w:r w:rsidRPr="005619F4">
        <w:rPr>
          <w:rFonts w:ascii="FZDaBiaoSong-B06S" w:eastAsia="仿宋" w:hAnsi="FZDaBiaoSong-B06S" w:cs="宋体"/>
          <w:color w:val="333333"/>
          <w:kern w:val="0"/>
          <w:sz w:val="36"/>
          <w:szCs w:val="36"/>
        </w:rPr>
        <w:t>"</w:t>
      </w:r>
      <w:r w:rsidRPr="005619F4">
        <w:rPr>
          <w:rFonts w:ascii="FZDaBiaoSong-B06S" w:eastAsia="仿宋" w:hAnsi="FZDaBiaoSong-B06S" w:cs="宋体"/>
          <w:color w:val="333333"/>
          <w:kern w:val="0"/>
          <w:sz w:val="36"/>
          <w:szCs w:val="36"/>
        </w:rPr>
        <w:t>以奖代补</w:t>
      </w:r>
      <w:r w:rsidRPr="005619F4">
        <w:rPr>
          <w:rFonts w:ascii="FZDaBiaoSong-B06S" w:eastAsia="仿宋" w:hAnsi="FZDaBiaoSong-B06S" w:cs="宋体"/>
          <w:color w:val="333333"/>
          <w:kern w:val="0"/>
          <w:sz w:val="36"/>
          <w:szCs w:val="36"/>
        </w:rPr>
        <w:t>"</w:t>
      </w:r>
      <w:r w:rsidRPr="005619F4">
        <w:rPr>
          <w:rFonts w:ascii="FZDaBiaoSong-B06S" w:eastAsia="仿宋" w:hAnsi="FZDaBiaoSong-B06S" w:cs="宋体"/>
          <w:color w:val="333333"/>
          <w:kern w:val="0"/>
          <w:sz w:val="36"/>
          <w:szCs w:val="36"/>
        </w:rPr>
        <w:t>奖励资金申报细则</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lastRenderedPageBreak/>
        <w:t xml:space="preserve">　</w:t>
      </w:r>
      <w:r w:rsidRPr="005619F4">
        <w:rPr>
          <w:rFonts w:ascii="仿宋" w:eastAsia="仿宋" w:hAnsi="仿宋" w:cs="宋体" w:hint="eastAsia"/>
          <w:b/>
          <w:bCs/>
          <w:color w:val="333333"/>
          <w:kern w:val="0"/>
          <w:sz w:val="36"/>
          <w:szCs w:val="36"/>
        </w:rPr>
        <w:t xml:space="preserve">　一、主体申请</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1．建设主体为带动建档立卡贫困户发展的家庭农场、农业专业合作社、农业企业和村级集体经济组织的，以单位进行申报；建设主体为一般农户（建档立卡贫困户）的，以村为单位由村级集体经济组织统一申报。</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2．建设主体填写《咸丰县农业产业扶贫基地建设项目申报表》（表一），提出产业发展计划，向村委会提出书面申请；村委会按对象核实信息、分类统计汇总，公示无异议后报乡镇（区）审核；乡镇（区）对各村上报的项目进行全面核查，测算所需资金总量，建立项目库，同时汇总《咸丰县农业产业扶贫基地建设项目汇总表》（表二），报县直相关业务主管部门、县发展生产脱贫一批工作领导小组办公室和县精准扶贫作战指挥部办公室备案。</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b/>
          <w:bCs/>
          <w:color w:val="333333"/>
          <w:kern w:val="0"/>
          <w:sz w:val="36"/>
          <w:szCs w:val="36"/>
        </w:rPr>
        <w:t xml:space="preserve">　　二、项目验收</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1．建设主体对产业扶贫基地进行自查，并填写《咸丰县农业产业扶贫基地建设项目验收表》（表三）。</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lastRenderedPageBreak/>
        <w:t xml:space="preserve">　　2．村委会对照《咸丰县农业产业扶贫基地建设项目验收表》进行核实，并汇总后报乡镇（区）人民政府。</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3．乡镇（区）人民政府组织验收组，对农业产业扶贫基地建设进行全面核查验收。并将核查结果报相应的县直业务主管部门、县发展生产脱贫一批领导小组办公室和县精准扶贫作战指挥部办公室。</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4．县直相关业务主管部门根据乡镇（区）核查上报情况进行抽查，并将抽查结果报县发展生产脱贫一批领导小组办公室和县精准扶贫作战指挥部办公室。</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5．县精准扶贫作战指挥部办公室根据乡镇（区）人民政府核查上报情况和县直相关业务主管部门抽查上报情况，组织第三方机构进行验收。</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w:t>
      </w:r>
      <w:r w:rsidRPr="005619F4">
        <w:rPr>
          <w:rFonts w:ascii="仿宋" w:eastAsia="仿宋" w:hAnsi="仿宋" w:cs="宋体" w:hint="eastAsia"/>
          <w:b/>
          <w:bCs/>
          <w:color w:val="333333"/>
          <w:kern w:val="0"/>
          <w:sz w:val="36"/>
          <w:szCs w:val="36"/>
        </w:rPr>
        <w:t xml:space="preserve">　三、资金兑现</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中标的第三方验收机构验收完成后，经县政府常务（专题）会或县精准扶贫作战指挥部研究同意后，将以奖代补资金拨付到乡镇（区）人民政府，由乡镇（区）人民政府拨付到奖补对象。</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b/>
          <w:bCs/>
          <w:color w:val="333333"/>
          <w:kern w:val="0"/>
          <w:sz w:val="36"/>
          <w:szCs w:val="36"/>
        </w:rPr>
        <w:lastRenderedPageBreak/>
        <w:t xml:space="preserve">　　四、相关说明</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1．建设主体申报种苗（籽）补助的，提供产业扶贫基地种植面积台帐、带动建档立卡贫困户花名册、与村集体建立的利益联结机制合同。</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2．建设主体申报土地流转费补助的，提供工商营业执照复印件（非法人单位不需要）、产业扶贫基地土地流转台账、土地流转费支付凭证复印件、带动建档立卡贫困户花名册、与村集体建立的利益联结机制合同。</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3．建设主体申报管护费补助的，提供工商营业执照复印件（非法人单位不需要）、产业扶贫基地管护台账、带动建档立卡贫困户花名册、与村集体建立的利益联结机制合同。</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 xml:space="preserve">　　4．建设主体申报林下种植补助的，提供工商营业执照复印件（非法人单位不需要）、产业扶贫基地林下种植台账、带动建档立卡贫困户花名册、与村集体建立的利益联结机制合同。</w:t>
      </w:r>
    </w:p>
    <w:p w:rsidR="005619F4" w:rsidRPr="005619F4" w:rsidRDefault="005619F4" w:rsidP="005619F4">
      <w:pPr>
        <w:widowControl/>
        <w:shd w:val="clear" w:color="auto" w:fill="FFFFFF"/>
        <w:spacing w:before="100" w:beforeAutospacing="1" w:after="100" w:afterAutospacing="1" w:line="570" w:lineRule="atLeast"/>
        <w:jc w:val="left"/>
        <w:rPr>
          <w:rFonts w:ascii="仿宋" w:eastAsia="仿宋" w:hAnsi="仿宋" w:cs="宋体" w:hint="eastAsia"/>
          <w:color w:val="333333"/>
          <w:kern w:val="0"/>
          <w:sz w:val="36"/>
          <w:szCs w:val="36"/>
        </w:rPr>
      </w:pPr>
      <w:r w:rsidRPr="005619F4">
        <w:rPr>
          <w:rFonts w:ascii="Calibri" w:eastAsia="仿宋" w:hAnsi="Calibri" w:cs="Calibri"/>
          <w:color w:val="333333"/>
          <w:kern w:val="0"/>
          <w:sz w:val="36"/>
          <w:szCs w:val="36"/>
        </w:rPr>
        <w:t> </w:t>
      </w:r>
    </w:p>
    <w:p w:rsidR="005619F4" w:rsidRPr="005619F4" w:rsidRDefault="005619F4" w:rsidP="005619F4">
      <w:pPr>
        <w:widowControl/>
        <w:shd w:val="clear" w:color="auto" w:fill="FFFFFF"/>
        <w:spacing w:line="570" w:lineRule="atLeast"/>
        <w:jc w:val="center"/>
        <w:rPr>
          <w:rFonts w:ascii="仿宋" w:eastAsia="仿宋" w:hAnsi="仿宋" w:cs="宋体" w:hint="eastAsia"/>
          <w:color w:val="333333"/>
          <w:kern w:val="0"/>
          <w:sz w:val="36"/>
          <w:szCs w:val="36"/>
        </w:rPr>
      </w:pPr>
      <w:r w:rsidRPr="005619F4">
        <w:rPr>
          <w:rFonts w:ascii="Times New Roman" w:eastAsia="仿宋" w:hAnsi="FZDaBiaoSong-B06S" w:cs="宋体"/>
          <w:color w:val="333333"/>
          <w:kern w:val="0"/>
          <w:sz w:val="36"/>
          <w:szCs w:val="36"/>
        </w:rPr>
        <w:t>咸丰县农业产业扶贫基地建设项目申报表（表一）</w:t>
      </w:r>
    </w:p>
    <w:p w:rsidR="005619F4" w:rsidRPr="005619F4" w:rsidRDefault="005619F4" w:rsidP="005619F4">
      <w:pPr>
        <w:widowControl/>
        <w:shd w:val="clear" w:color="auto" w:fill="FFFFFF"/>
        <w:spacing w:line="570" w:lineRule="atLeast"/>
        <w:jc w:val="left"/>
        <w:rPr>
          <w:rFonts w:ascii="仿宋" w:eastAsia="仿宋" w:hAnsi="仿宋" w:cs="宋体" w:hint="eastAsia"/>
          <w:color w:val="333333"/>
          <w:kern w:val="0"/>
          <w:sz w:val="36"/>
          <w:szCs w:val="36"/>
        </w:rPr>
      </w:pPr>
    </w:p>
    <w:p w:rsidR="005619F4" w:rsidRPr="005619F4" w:rsidRDefault="005619F4" w:rsidP="005619F4">
      <w:pPr>
        <w:widowControl/>
        <w:shd w:val="clear" w:color="auto" w:fill="FFFFFF"/>
        <w:spacing w:before="100" w:beforeAutospacing="1" w:after="100" w:afterAutospacing="1" w:line="570" w:lineRule="atLeast"/>
        <w:ind w:firstLine="720"/>
        <w:jc w:val="center"/>
        <w:rPr>
          <w:rFonts w:ascii="仿宋" w:eastAsia="仿宋" w:hAnsi="仿宋" w:cs="宋体" w:hint="eastAsia"/>
          <w:color w:val="333333"/>
          <w:kern w:val="0"/>
          <w:sz w:val="36"/>
          <w:szCs w:val="36"/>
        </w:rPr>
      </w:pPr>
      <w:r w:rsidRPr="005619F4">
        <w:rPr>
          <w:rFonts w:ascii="Times New Roman" w:eastAsia="仿宋" w:hAnsi="Times New Roman" w:cs="Times New Roman"/>
          <w:color w:val="333333"/>
          <w:kern w:val="0"/>
          <w:sz w:val="24"/>
          <w:szCs w:val="24"/>
          <w:u w:val="single"/>
        </w:rPr>
        <w:t xml:space="preserve">       </w:t>
      </w:r>
      <w:r w:rsidRPr="005619F4">
        <w:rPr>
          <w:rFonts w:ascii="宋体" w:eastAsia="宋体" w:hAnsi="宋体" w:cs="宋体" w:hint="eastAsia"/>
          <w:color w:val="333333"/>
          <w:kern w:val="0"/>
          <w:sz w:val="24"/>
          <w:szCs w:val="24"/>
        </w:rPr>
        <w:t>乡（镇、区）</w:t>
      </w:r>
      <w:r w:rsidRPr="005619F4">
        <w:rPr>
          <w:rFonts w:ascii="Times New Roman" w:eastAsia="仿宋" w:hAnsi="Times New Roman" w:cs="Times New Roman"/>
          <w:color w:val="333333"/>
          <w:kern w:val="0"/>
          <w:sz w:val="24"/>
          <w:szCs w:val="24"/>
          <w:u w:val="single"/>
        </w:rPr>
        <w:t xml:space="preserve">               </w:t>
      </w:r>
      <w:r w:rsidRPr="005619F4">
        <w:rPr>
          <w:rFonts w:ascii="宋体" w:eastAsia="宋体" w:hAnsi="宋体" w:cs="宋体" w:hint="eastAsia"/>
          <w:color w:val="333333"/>
          <w:kern w:val="0"/>
          <w:sz w:val="24"/>
          <w:szCs w:val="24"/>
        </w:rPr>
        <w:t>村</w:t>
      </w:r>
      <w:r w:rsidRPr="005619F4">
        <w:rPr>
          <w:rFonts w:ascii="Times New Roman" w:eastAsia="仿宋"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单位：元</w:t>
      </w:r>
    </w:p>
    <w:p w:rsidR="005619F4" w:rsidRPr="005619F4" w:rsidRDefault="005619F4" w:rsidP="005619F4">
      <w:pPr>
        <w:widowControl/>
        <w:shd w:val="clear" w:color="auto" w:fill="FFFFFF"/>
        <w:spacing w:line="570" w:lineRule="atLeast"/>
        <w:jc w:val="center"/>
        <w:rPr>
          <w:rFonts w:ascii="仿宋" w:eastAsia="仿宋" w:hAnsi="仿宋" w:cs="宋体" w:hint="eastAsia"/>
          <w:color w:val="333333"/>
          <w:kern w:val="0"/>
          <w:sz w:val="36"/>
          <w:szCs w:val="36"/>
        </w:rPr>
      </w:pPr>
    </w:p>
    <w:tbl>
      <w:tblPr>
        <w:tblW w:w="0" w:type="auto"/>
        <w:jc w:val="center"/>
        <w:tblCellSpacing w:w="0" w:type="dxa"/>
        <w:tblCellMar>
          <w:left w:w="0" w:type="dxa"/>
          <w:right w:w="0" w:type="dxa"/>
        </w:tblCellMar>
        <w:tblLook w:val="04A0" w:firstRow="1" w:lastRow="0" w:firstColumn="1" w:lastColumn="0" w:noHBand="0" w:noVBand="1"/>
      </w:tblPr>
      <w:tblGrid>
        <w:gridCol w:w="2013"/>
        <w:gridCol w:w="444"/>
        <w:gridCol w:w="783"/>
        <w:gridCol w:w="821"/>
        <w:gridCol w:w="430"/>
        <w:gridCol w:w="352"/>
        <w:gridCol w:w="423"/>
        <w:gridCol w:w="693"/>
        <w:gridCol w:w="697"/>
        <w:gridCol w:w="606"/>
        <w:gridCol w:w="960"/>
      </w:tblGrid>
      <w:tr w:rsidR="005619F4" w:rsidRPr="005619F4" w:rsidTr="005619F4">
        <w:trPr>
          <w:trHeight w:val="510"/>
          <w:tblCellSpacing w:w="0" w:type="dxa"/>
          <w:jc w:val="center"/>
        </w:trPr>
        <w:tc>
          <w:tcPr>
            <w:tcW w:w="1320"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建设主体名称</w:t>
            </w:r>
          </w:p>
        </w:tc>
        <w:tc>
          <w:tcPr>
            <w:tcW w:w="4150" w:type="dxa"/>
            <w:gridSpan w:val="9"/>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51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法人代表</w:t>
            </w:r>
          </w:p>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姓名</w:t>
            </w:r>
          </w:p>
        </w:tc>
        <w:tc>
          <w:tcPr>
            <w:tcW w:w="7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5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性别</w:t>
            </w:r>
          </w:p>
        </w:tc>
        <w:tc>
          <w:tcPr>
            <w:tcW w:w="6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84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民族</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5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r w:rsidR="005619F4" w:rsidRPr="005619F4" w:rsidTr="005619F4">
        <w:trPr>
          <w:trHeight w:val="52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法人代表身份证号码</w:t>
            </w:r>
          </w:p>
        </w:tc>
        <w:tc>
          <w:tcPr>
            <w:tcW w:w="1920"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84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联系电话</w:t>
            </w:r>
          </w:p>
        </w:tc>
        <w:tc>
          <w:tcPr>
            <w:tcW w:w="149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45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银行帐号</w:t>
            </w:r>
          </w:p>
        </w:tc>
        <w:tc>
          <w:tcPr>
            <w:tcW w:w="4960" w:type="dxa"/>
            <w:gridSpan w:val="10"/>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99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实施产业类型及规模</w:t>
            </w:r>
          </w:p>
        </w:tc>
        <w:tc>
          <w:tcPr>
            <w:tcW w:w="4960" w:type="dxa"/>
            <w:gridSpan w:val="10"/>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52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实施地点</w:t>
            </w:r>
          </w:p>
        </w:tc>
        <w:tc>
          <w:tcPr>
            <w:tcW w:w="168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4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总投资</w:t>
            </w:r>
          </w:p>
        </w:tc>
        <w:tc>
          <w:tcPr>
            <w:tcW w:w="209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61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奖补</w:t>
            </w:r>
          </w:p>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标准</w:t>
            </w:r>
          </w:p>
        </w:tc>
        <w:tc>
          <w:tcPr>
            <w:tcW w:w="7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96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申请金额</w:t>
            </w:r>
          </w:p>
        </w:tc>
        <w:tc>
          <w:tcPr>
            <w:tcW w:w="4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120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申请人</w:t>
            </w:r>
          </w:p>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（签字）</w:t>
            </w:r>
          </w:p>
        </w:tc>
        <w:tc>
          <w:tcPr>
            <w:tcW w:w="74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100"/>
          <w:tblCellSpacing w:w="0" w:type="dxa"/>
          <w:jc w:val="center"/>
        </w:trPr>
        <w:tc>
          <w:tcPr>
            <w:tcW w:w="1800"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619F4" w:rsidRPr="005619F4" w:rsidRDefault="005619F4" w:rsidP="005619F4">
            <w:pPr>
              <w:widowControl/>
              <w:spacing w:before="100" w:beforeAutospacing="1" w:after="100" w:afterAutospacing="1"/>
              <w:jc w:val="left"/>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县直业务主管部门意见：</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           （盖章）</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年</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月</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日</w:t>
            </w:r>
          </w:p>
        </w:tc>
        <w:tc>
          <w:tcPr>
            <w:tcW w:w="148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lastRenderedPageBreak/>
              <w:t>乡镇（区）意见：</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（盖章）</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年</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月</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日</w:t>
            </w:r>
          </w:p>
        </w:tc>
        <w:tc>
          <w:tcPr>
            <w:tcW w:w="209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lastRenderedPageBreak/>
              <w:t>村委会意见：</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1440"/>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1440"/>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1440"/>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144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（盖章）</w:t>
            </w:r>
          </w:p>
          <w:p w:rsidR="005619F4" w:rsidRPr="005619F4" w:rsidRDefault="005619F4" w:rsidP="005619F4">
            <w:pPr>
              <w:widowControl/>
              <w:spacing w:before="100" w:beforeAutospacing="1" w:after="100" w:afterAutospacing="1"/>
              <w:ind w:firstLine="156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年</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月</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日</w:t>
            </w:r>
          </w:p>
        </w:tc>
      </w:tr>
    </w:tbl>
    <w:p w:rsidR="005619F4" w:rsidRPr="005619F4" w:rsidRDefault="005619F4" w:rsidP="005619F4">
      <w:pPr>
        <w:widowControl/>
        <w:shd w:val="clear" w:color="auto" w:fill="FFFFFF"/>
        <w:spacing w:line="570" w:lineRule="atLeast"/>
        <w:jc w:val="center"/>
        <w:rPr>
          <w:rFonts w:ascii="仿宋" w:eastAsia="仿宋" w:hAnsi="仿宋" w:cs="宋体" w:hint="eastAsia"/>
          <w:color w:val="333333"/>
          <w:kern w:val="0"/>
          <w:sz w:val="36"/>
          <w:szCs w:val="36"/>
        </w:rPr>
      </w:pPr>
      <w:r w:rsidRPr="005619F4">
        <w:rPr>
          <w:rFonts w:ascii="Calibri" w:eastAsia="仿宋" w:hAnsi="Calibri" w:cs="Calibri"/>
          <w:color w:val="333333"/>
          <w:kern w:val="0"/>
          <w:sz w:val="36"/>
          <w:szCs w:val="36"/>
        </w:rPr>
        <w:lastRenderedPageBreak/>
        <w:t> </w:t>
      </w:r>
    </w:p>
    <w:p w:rsidR="005619F4" w:rsidRPr="005619F4" w:rsidRDefault="005619F4" w:rsidP="005619F4">
      <w:pPr>
        <w:widowControl/>
        <w:shd w:val="clear" w:color="auto" w:fill="FFFFFF"/>
        <w:spacing w:before="100" w:beforeAutospacing="1" w:after="100" w:afterAutospacing="1" w:line="555" w:lineRule="atLeast"/>
        <w:jc w:val="center"/>
        <w:rPr>
          <w:rFonts w:ascii="仿宋" w:eastAsia="仿宋" w:hAnsi="仿宋" w:cs="宋体" w:hint="eastAsia"/>
          <w:color w:val="333333"/>
          <w:kern w:val="0"/>
          <w:sz w:val="36"/>
          <w:szCs w:val="36"/>
        </w:rPr>
      </w:pPr>
      <w:r w:rsidRPr="005619F4">
        <w:rPr>
          <w:rFonts w:ascii="FZDaBiaoSong-B06S" w:eastAsia="仿宋" w:hAnsi="FZDaBiaoSong-B06S" w:cs="宋体"/>
          <w:color w:val="333333"/>
          <w:kern w:val="0"/>
          <w:sz w:val="36"/>
          <w:szCs w:val="36"/>
        </w:rPr>
        <w:t>咸丰县农业产业扶贫基地建设项目汇总表（表二）</w:t>
      </w:r>
    </w:p>
    <w:p w:rsidR="005619F4" w:rsidRPr="005619F4" w:rsidRDefault="005619F4" w:rsidP="005619F4">
      <w:pPr>
        <w:widowControl/>
        <w:shd w:val="clear" w:color="auto" w:fill="FFFFFF"/>
        <w:spacing w:before="100" w:beforeAutospacing="1" w:after="100" w:afterAutospacing="1" w:line="555" w:lineRule="atLeast"/>
        <w:jc w:val="center"/>
        <w:rPr>
          <w:rFonts w:ascii="仿宋" w:eastAsia="仿宋" w:hAnsi="仿宋" w:cs="宋体" w:hint="eastAsia"/>
          <w:color w:val="333333"/>
          <w:kern w:val="0"/>
          <w:sz w:val="36"/>
          <w:szCs w:val="36"/>
        </w:rPr>
      </w:pPr>
    </w:p>
    <w:p w:rsidR="005619F4" w:rsidRPr="005619F4" w:rsidRDefault="005619F4" w:rsidP="005619F4">
      <w:pPr>
        <w:widowControl/>
        <w:shd w:val="clear" w:color="auto" w:fill="FFFFFF"/>
        <w:spacing w:before="100" w:beforeAutospacing="1" w:after="100" w:afterAutospacing="1" w:line="570" w:lineRule="atLeast"/>
        <w:jc w:val="center"/>
        <w:rPr>
          <w:rFonts w:ascii="仿宋" w:eastAsia="仿宋" w:hAnsi="仿宋" w:cs="宋体" w:hint="eastAsia"/>
          <w:color w:val="333333"/>
          <w:kern w:val="0"/>
          <w:sz w:val="36"/>
          <w:szCs w:val="36"/>
        </w:rPr>
      </w:pPr>
      <w:r w:rsidRPr="005619F4">
        <w:rPr>
          <w:rFonts w:ascii="宋体" w:eastAsia="宋体" w:hAnsi="宋体" w:cs="宋体" w:hint="eastAsia"/>
          <w:color w:val="333333"/>
          <w:kern w:val="0"/>
          <w:sz w:val="24"/>
          <w:szCs w:val="24"/>
        </w:rPr>
        <w:t>填报单位（盖章）：</w:t>
      </w:r>
      <w:r w:rsidRPr="005619F4">
        <w:rPr>
          <w:rFonts w:ascii="Times New Roman" w:eastAsia="仿宋"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金额单位：元</w:t>
      </w:r>
    </w:p>
    <w:p w:rsidR="005619F4" w:rsidRPr="005619F4" w:rsidRDefault="005619F4" w:rsidP="005619F4">
      <w:pPr>
        <w:widowControl/>
        <w:shd w:val="clear" w:color="auto" w:fill="FFFFFF"/>
        <w:spacing w:before="100" w:beforeAutospacing="1" w:after="100" w:afterAutospacing="1" w:line="555" w:lineRule="atLeast"/>
        <w:jc w:val="center"/>
        <w:rPr>
          <w:rFonts w:ascii="仿宋" w:eastAsia="仿宋" w:hAnsi="仿宋" w:cs="宋体" w:hint="eastAsia"/>
          <w:color w:val="333333"/>
          <w:kern w:val="0"/>
          <w:sz w:val="36"/>
          <w:szCs w:val="36"/>
        </w:rPr>
      </w:pPr>
    </w:p>
    <w:tbl>
      <w:tblPr>
        <w:tblW w:w="0" w:type="auto"/>
        <w:jc w:val="center"/>
        <w:tblCellSpacing w:w="0" w:type="dxa"/>
        <w:tblCellMar>
          <w:left w:w="0" w:type="dxa"/>
          <w:right w:w="0" w:type="dxa"/>
        </w:tblCellMar>
        <w:tblLook w:val="04A0" w:firstRow="1" w:lastRow="0" w:firstColumn="1" w:lastColumn="0" w:noHBand="0" w:noVBand="1"/>
      </w:tblPr>
      <w:tblGrid>
        <w:gridCol w:w="480"/>
        <w:gridCol w:w="945"/>
        <w:gridCol w:w="1240"/>
        <w:gridCol w:w="790"/>
        <w:gridCol w:w="930"/>
        <w:gridCol w:w="680"/>
        <w:gridCol w:w="945"/>
        <w:gridCol w:w="470"/>
        <w:gridCol w:w="465"/>
        <w:gridCol w:w="465"/>
      </w:tblGrid>
      <w:tr w:rsidR="005619F4" w:rsidRPr="005619F4" w:rsidTr="005619F4">
        <w:trPr>
          <w:trHeight w:val="470"/>
          <w:tblCellSpacing w:w="0" w:type="dxa"/>
          <w:jc w:val="center"/>
        </w:trPr>
        <w:tc>
          <w:tcPr>
            <w:tcW w:w="30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序号</w:t>
            </w:r>
          </w:p>
        </w:tc>
        <w:tc>
          <w:tcPr>
            <w:tcW w:w="85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乡镇（区）</w:t>
            </w:r>
          </w:p>
        </w:tc>
        <w:tc>
          <w:tcPr>
            <w:tcW w:w="12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建设主体名称</w:t>
            </w:r>
          </w:p>
        </w:tc>
        <w:tc>
          <w:tcPr>
            <w:tcW w:w="7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法人代表</w:t>
            </w:r>
          </w:p>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姓名</w:t>
            </w:r>
          </w:p>
        </w:tc>
        <w:tc>
          <w:tcPr>
            <w:tcW w:w="93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法人代表身份证号码</w:t>
            </w:r>
          </w:p>
        </w:tc>
        <w:tc>
          <w:tcPr>
            <w:tcW w:w="6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实施产业</w:t>
            </w:r>
          </w:p>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名称</w:t>
            </w:r>
          </w:p>
        </w:tc>
        <w:tc>
          <w:tcPr>
            <w:tcW w:w="6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规模（亩）</w:t>
            </w:r>
          </w:p>
        </w:tc>
        <w:tc>
          <w:tcPr>
            <w:tcW w:w="47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奖补标准</w:t>
            </w:r>
          </w:p>
        </w:tc>
        <w:tc>
          <w:tcPr>
            <w:tcW w:w="4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申请奖补金额</w:t>
            </w:r>
          </w:p>
        </w:tc>
        <w:tc>
          <w:tcPr>
            <w:tcW w:w="2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备注</w:t>
            </w:r>
          </w:p>
        </w:tc>
      </w:tr>
      <w:tr w:rsidR="005619F4" w:rsidRPr="005619F4" w:rsidTr="005619F4">
        <w:trPr>
          <w:trHeight w:val="380"/>
          <w:tblCellSpacing w:w="0" w:type="dxa"/>
          <w:jc w:val="center"/>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8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12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r w:rsidR="005619F4" w:rsidRPr="005619F4" w:rsidTr="005619F4">
        <w:trPr>
          <w:trHeight w:val="380"/>
          <w:tblCellSpacing w:w="0" w:type="dxa"/>
          <w:jc w:val="center"/>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8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12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r w:rsidR="005619F4" w:rsidRPr="005619F4" w:rsidTr="005619F4">
        <w:trPr>
          <w:trHeight w:val="380"/>
          <w:tblCellSpacing w:w="0" w:type="dxa"/>
          <w:jc w:val="center"/>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8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12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r w:rsidR="005619F4" w:rsidRPr="005619F4" w:rsidTr="005619F4">
        <w:trPr>
          <w:trHeight w:val="380"/>
          <w:tblCellSpacing w:w="0" w:type="dxa"/>
          <w:jc w:val="center"/>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8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12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r w:rsidR="005619F4" w:rsidRPr="005619F4" w:rsidTr="005619F4">
        <w:trPr>
          <w:trHeight w:val="380"/>
          <w:tblCellSpacing w:w="0" w:type="dxa"/>
          <w:jc w:val="center"/>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8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12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r w:rsidR="005619F4" w:rsidRPr="005619F4" w:rsidTr="005619F4">
        <w:trPr>
          <w:trHeight w:val="380"/>
          <w:tblCellSpacing w:w="0" w:type="dxa"/>
          <w:jc w:val="center"/>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8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12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r w:rsidR="005619F4" w:rsidRPr="005619F4" w:rsidTr="005619F4">
        <w:trPr>
          <w:trHeight w:val="380"/>
          <w:tblCellSpacing w:w="0" w:type="dxa"/>
          <w:jc w:val="center"/>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8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12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r w:rsidR="005619F4" w:rsidRPr="005619F4" w:rsidTr="005619F4">
        <w:trPr>
          <w:trHeight w:val="380"/>
          <w:tblCellSpacing w:w="0" w:type="dxa"/>
          <w:jc w:val="center"/>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8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12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r w:rsidR="005619F4" w:rsidRPr="005619F4" w:rsidTr="005619F4">
        <w:trPr>
          <w:trHeight w:val="380"/>
          <w:tblCellSpacing w:w="0" w:type="dxa"/>
          <w:jc w:val="center"/>
        </w:trPr>
        <w:tc>
          <w:tcPr>
            <w:tcW w:w="30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85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12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7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93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7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22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bl>
    <w:p w:rsidR="005619F4" w:rsidRPr="005619F4" w:rsidRDefault="005619F4" w:rsidP="005619F4">
      <w:pPr>
        <w:widowControl/>
        <w:shd w:val="clear" w:color="auto" w:fill="FFFFFF"/>
        <w:spacing w:before="100" w:beforeAutospacing="1" w:after="100" w:afterAutospacing="1" w:line="555" w:lineRule="atLeast"/>
        <w:jc w:val="left"/>
        <w:rPr>
          <w:rFonts w:ascii="仿宋" w:eastAsia="仿宋" w:hAnsi="仿宋" w:cs="宋体"/>
          <w:color w:val="333333"/>
          <w:kern w:val="0"/>
          <w:sz w:val="36"/>
          <w:szCs w:val="36"/>
        </w:rPr>
      </w:pPr>
      <w:r w:rsidRPr="005619F4">
        <w:rPr>
          <w:rFonts w:ascii="宋体" w:eastAsia="宋体" w:hAnsi="宋体" w:cs="宋体" w:hint="eastAsia"/>
          <w:color w:val="333333"/>
          <w:kern w:val="0"/>
          <w:sz w:val="24"/>
          <w:szCs w:val="24"/>
        </w:rPr>
        <w:t>                                           乡镇（区）负责人（签</w:t>
      </w:r>
      <w:r w:rsidRPr="005619F4">
        <w:rPr>
          <w:rFonts w:ascii="宋体" w:eastAsia="宋体" w:hAnsi="宋体" w:cs="宋体" w:hint="eastAsia"/>
          <w:color w:val="333333"/>
          <w:kern w:val="0"/>
          <w:sz w:val="24"/>
          <w:szCs w:val="24"/>
        </w:rPr>
        <w:lastRenderedPageBreak/>
        <w:t>章）：</w:t>
      </w:r>
      <w:r w:rsidRPr="005619F4">
        <w:rPr>
          <w:rFonts w:ascii="FZDaBiaoSong-B06S" w:eastAsia="仿宋" w:hAnsi="FZDaBiaoSong-B06S" w:cs="宋体"/>
          <w:color w:val="333333"/>
          <w:kern w:val="0"/>
          <w:sz w:val="36"/>
          <w:szCs w:val="36"/>
        </w:rPr>
        <w:t xml:space="preserve">                                           </w:t>
      </w:r>
      <w:r w:rsidRPr="005619F4">
        <w:rPr>
          <w:rFonts w:ascii="宋体" w:eastAsia="宋体" w:hAnsi="宋体" w:cs="宋体" w:hint="eastAsia"/>
          <w:color w:val="333333"/>
          <w:kern w:val="0"/>
          <w:sz w:val="24"/>
          <w:szCs w:val="24"/>
        </w:rPr>
        <w:t>县直业务主管部门负责人（签章）：</w:t>
      </w:r>
      <w:r w:rsidRPr="005619F4">
        <w:rPr>
          <w:rFonts w:ascii="FZDaBiaoSong-B06S" w:eastAsia="仿宋" w:hAnsi="FZDaBiaoSong-B06S" w:cs="宋体"/>
          <w:color w:val="333333"/>
          <w:kern w:val="0"/>
          <w:sz w:val="36"/>
          <w:szCs w:val="36"/>
        </w:rPr>
        <w:t>      </w:t>
      </w:r>
    </w:p>
    <w:p w:rsidR="005619F4" w:rsidRPr="005619F4" w:rsidRDefault="005619F4" w:rsidP="005619F4">
      <w:pPr>
        <w:widowControl/>
        <w:shd w:val="clear" w:color="auto" w:fill="FFFFFF"/>
        <w:spacing w:before="100" w:beforeAutospacing="1" w:after="100" w:afterAutospacing="1" w:line="555" w:lineRule="atLeast"/>
        <w:jc w:val="left"/>
        <w:rPr>
          <w:rFonts w:ascii="仿宋" w:eastAsia="仿宋" w:hAnsi="仿宋" w:cs="宋体" w:hint="eastAsia"/>
          <w:color w:val="333333"/>
          <w:kern w:val="0"/>
          <w:sz w:val="36"/>
          <w:szCs w:val="36"/>
        </w:rPr>
      </w:pPr>
      <w:r w:rsidRPr="005619F4">
        <w:rPr>
          <w:rFonts w:ascii="FZDaBiaoSong-B06S" w:eastAsia="仿宋" w:hAnsi="FZDaBiaoSong-B06S" w:cs="宋体"/>
          <w:color w:val="333333"/>
          <w:kern w:val="0"/>
          <w:sz w:val="36"/>
          <w:szCs w:val="36"/>
        </w:rPr>
        <w:t xml:space="preserve">             </w:t>
      </w:r>
    </w:p>
    <w:p w:rsidR="005619F4" w:rsidRPr="005619F4" w:rsidRDefault="005619F4" w:rsidP="005619F4">
      <w:pPr>
        <w:widowControl/>
        <w:shd w:val="clear" w:color="auto" w:fill="FFFFFF"/>
        <w:spacing w:before="100" w:beforeAutospacing="1" w:after="100" w:afterAutospacing="1" w:line="555" w:lineRule="atLeast"/>
        <w:jc w:val="center"/>
        <w:rPr>
          <w:rFonts w:ascii="仿宋" w:eastAsia="仿宋" w:hAnsi="仿宋" w:cs="宋体" w:hint="eastAsia"/>
          <w:color w:val="333333"/>
          <w:kern w:val="0"/>
          <w:sz w:val="36"/>
          <w:szCs w:val="36"/>
        </w:rPr>
      </w:pPr>
      <w:r w:rsidRPr="005619F4">
        <w:rPr>
          <w:rFonts w:ascii="FZDaBiaoSong-B06S" w:eastAsia="仿宋" w:hAnsi="FZDaBiaoSong-B06S" w:cs="宋体"/>
          <w:color w:val="333333"/>
          <w:kern w:val="0"/>
          <w:sz w:val="36"/>
          <w:szCs w:val="36"/>
        </w:rPr>
        <w:t>咸丰县农业产业扶贫基地建设项目验收表（表三）</w:t>
      </w:r>
    </w:p>
    <w:p w:rsidR="005619F4" w:rsidRPr="005619F4" w:rsidRDefault="005619F4" w:rsidP="005619F4">
      <w:pPr>
        <w:widowControl/>
        <w:shd w:val="clear" w:color="auto" w:fill="FFFFFF"/>
        <w:spacing w:before="100" w:beforeAutospacing="1" w:after="100" w:afterAutospacing="1" w:line="555" w:lineRule="atLeast"/>
        <w:jc w:val="center"/>
        <w:rPr>
          <w:rFonts w:ascii="仿宋" w:eastAsia="仿宋" w:hAnsi="仿宋" w:cs="宋体" w:hint="eastAsia"/>
          <w:color w:val="333333"/>
          <w:kern w:val="0"/>
          <w:sz w:val="36"/>
          <w:szCs w:val="36"/>
        </w:rPr>
      </w:pPr>
    </w:p>
    <w:p w:rsidR="005619F4" w:rsidRPr="005619F4" w:rsidRDefault="005619F4" w:rsidP="005619F4">
      <w:pPr>
        <w:widowControl/>
        <w:shd w:val="clear" w:color="auto" w:fill="FFFFFF"/>
        <w:spacing w:before="100" w:beforeAutospacing="1" w:after="100" w:afterAutospacing="1" w:line="570" w:lineRule="atLeast"/>
        <w:ind w:firstLine="720"/>
        <w:jc w:val="center"/>
        <w:rPr>
          <w:rFonts w:ascii="仿宋" w:eastAsia="仿宋" w:hAnsi="仿宋" w:cs="宋体" w:hint="eastAsia"/>
          <w:color w:val="333333"/>
          <w:kern w:val="0"/>
          <w:sz w:val="36"/>
          <w:szCs w:val="36"/>
        </w:rPr>
      </w:pPr>
      <w:r w:rsidRPr="005619F4">
        <w:rPr>
          <w:rFonts w:ascii="Times New Roman" w:eastAsia="仿宋" w:hAnsi="Times New Roman" w:cs="Times New Roman"/>
          <w:color w:val="333333"/>
          <w:kern w:val="0"/>
          <w:sz w:val="24"/>
          <w:szCs w:val="24"/>
          <w:u w:val="single"/>
        </w:rPr>
        <w:t xml:space="preserve">       </w:t>
      </w:r>
      <w:r w:rsidRPr="005619F4">
        <w:rPr>
          <w:rFonts w:ascii="宋体" w:eastAsia="宋体" w:hAnsi="宋体" w:cs="宋体" w:hint="eastAsia"/>
          <w:color w:val="333333"/>
          <w:kern w:val="0"/>
          <w:sz w:val="24"/>
          <w:szCs w:val="24"/>
        </w:rPr>
        <w:t>乡（镇、区）</w:t>
      </w:r>
      <w:r w:rsidRPr="005619F4">
        <w:rPr>
          <w:rFonts w:ascii="Times New Roman" w:eastAsia="仿宋" w:hAnsi="Times New Roman" w:cs="Times New Roman"/>
          <w:color w:val="333333"/>
          <w:kern w:val="0"/>
          <w:sz w:val="24"/>
          <w:szCs w:val="24"/>
          <w:u w:val="single"/>
        </w:rPr>
        <w:t xml:space="preserve">               </w:t>
      </w:r>
      <w:r w:rsidRPr="005619F4">
        <w:rPr>
          <w:rFonts w:ascii="宋体" w:eastAsia="宋体" w:hAnsi="宋体" w:cs="宋体" w:hint="eastAsia"/>
          <w:color w:val="333333"/>
          <w:kern w:val="0"/>
          <w:sz w:val="24"/>
          <w:szCs w:val="24"/>
        </w:rPr>
        <w:t>村</w:t>
      </w:r>
      <w:r w:rsidRPr="005619F4">
        <w:rPr>
          <w:rFonts w:ascii="Times New Roman" w:eastAsia="仿宋"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单位：元</w:t>
      </w:r>
    </w:p>
    <w:p w:rsidR="005619F4" w:rsidRPr="005619F4" w:rsidRDefault="005619F4" w:rsidP="005619F4">
      <w:pPr>
        <w:widowControl/>
        <w:shd w:val="clear" w:color="auto" w:fill="FFFFFF"/>
        <w:spacing w:before="100" w:beforeAutospacing="1" w:after="100" w:afterAutospacing="1" w:line="570" w:lineRule="atLeast"/>
        <w:ind w:firstLine="720"/>
        <w:jc w:val="left"/>
        <w:rPr>
          <w:rFonts w:ascii="仿宋" w:eastAsia="仿宋" w:hAnsi="仿宋" w:cs="宋体" w:hint="eastAsia"/>
          <w:color w:val="333333"/>
          <w:kern w:val="0"/>
          <w:sz w:val="36"/>
          <w:szCs w:val="36"/>
        </w:rPr>
      </w:pPr>
    </w:p>
    <w:tbl>
      <w:tblPr>
        <w:tblW w:w="5640" w:type="dxa"/>
        <w:jc w:val="center"/>
        <w:tblCellSpacing w:w="0" w:type="dxa"/>
        <w:tblCellMar>
          <w:left w:w="0" w:type="dxa"/>
          <w:right w:w="0" w:type="dxa"/>
        </w:tblCellMar>
        <w:tblLook w:val="04A0" w:firstRow="1" w:lastRow="0" w:firstColumn="1" w:lastColumn="0" w:noHBand="0" w:noVBand="1"/>
      </w:tblPr>
      <w:tblGrid>
        <w:gridCol w:w="1580"/>
        <w:gridCol w:w="348"/>
        <w:gridCol w:w="614"/>
        <w:gridCol w:w="961"/>
        <w:gridCol w:w="491"/>
        <w:gridCol w:w="86"/>
        <w:gridCol w:w="206"/>
        <w:gridCol w:w="886"/>
        <w:gridCol w:w="444"/>
        <w:gridCol w:w="989"/>
        <w:gridCol w:w="770"/>
        <w:gridCol w:w="770"/>
      </w:tblGrid>
      <w:tr w:rsidR="005619F4" w:rsidRPr="005619F4" w:rsidTr="005619F4">
        <w:trPr>
          <w:trHeight w:val="510"/>
          <w:tblCellSpacing w:w="0" w:type="dxa"/>
          <w:jc w:val="center"/>
        </w:trPr>
        <w:tc>
          <w:tcPr>
            <w:tcW w:w="1320"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建设主体名称</w:t>
            </w:r>
          </w:p>
        </w:tc>
        <w:tc>
          <w:tcPr>
            <w:tcW w:w="4320" w:type="dxa"/>
            <w:gridSpan w:val="10"/>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51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法人代表</w:t>
            </w:r>
          </w:p>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姓名</w:t>
            </w:r>
          </w:p>
        </w:tc>
        <w:tc>
          <w:tcPr>
            <w:tcW w:w="7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5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性别</w:t>
            </w:r>
          </w:p>
        </w:tc>
        <w:tc>
          <w:tcPr>
            <w:tcW w:w="62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84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民族</w:t>
            </w: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Times New Roman" w:eastAsia="Times New Roman" w:hAnsi="Times New Roman" w:cs="Times New Roman"/>
                <w:kern w:val="0"/>
                <w:sz w:val="20"/>
                <w:szCs w:val="20"/>
              </w:rPr>
            </w:pPr>
          </w:p>
        </w:tc>
        <w:tc>
          <w:tcPr>
            <w:tcW w:w="60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619F4" w:rsidRPr="005619F4" w:rsidRDefault="005619F4" w:rsidP="005619F4">
            <w:pPr>
              <w:widowControl/>
              <w:jc w:val="left"/>
              <w:rPr>
                <w:rFonts w:ascii="Times New Roman" w:eastAsia="Times New Roman" w:hAnsi="Times New Roman" w:cs="Times New Roman"/>
                <w:kern w:val="0"/>
                <w:sz w:val="20"/>
                <w:szCs w:val="20"/>
              </w:rPr>
            </w:pPr>
          </w:p>
        </w:tc>
      </w:tr>
      <w:tr w:rsidR="005619F4" w:rsidRPr="005619F4" w:rsidTr="005619F4">
        <w:trPr>
          <w:trHeight w:val="52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法人代表身份证号码</w:t>
            </w:r>
          </w:p>
        </w:tc>
        <w:tc>
          <w:tcPr>
            <w:tcW w:w="1920" w:type="dxa"/>
            <w:gridSpan w:val="6"/>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84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联系电话</w:t>
            </w:r>
          </w:p>
        </w:tc>
        <w:tc>
          <w:tcPr>
            <w:tcW w:w="180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45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银行帐号</w:t>
            </w:r>
          </w:p>
        </w:tc>
        <w:tc>
          <w:tcPr>
            <w:tcW w:w="4560" w:type="dxa"/>
            <w:gridSpan w:val="11"/>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79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实施产业类型及规模</w:t>
            </w:r>
          </w:p>
        </w:tc>
        <w:tc>
          <w:tcPr>
            <w:tcW w:w="4560" w:type="dxa"/>
            <w:gridSpan w:val="11"/>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52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实施地点</w:t>
            </w:r>
          </w:p>
        </w:tc>
        <w:tc>
          <w:tcPr>
            <w:tcW w:w="168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84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总投资</w:t>
            </w:r>
          </w:p>
        </w:tc>
        <w:tc>
          <w:tcPr>
            <w:tcW w:w="204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610"/>
          <w:tblCellSpacing w:w="0" w:type="dxa"/>
          <w:jc w:val="center"/>
        </w:trPr>
        <w:tc>
          <w:tcPr>
            <w:tcW w:w="108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奖补</w:t>
            </w:r>
          </w:p>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标准</w:t>
            </w:r>
          </w:p>
        </w:tc>
        <w:tc>
          <w:tcPr>
            <w:tcW w:w="72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96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申请金额</w:t>
            </w:r>
          </w:p>
        </w:tc>
        <w:tc>
          <w:tcPr>
            <w:tcW w:w="84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c>
          <w:tcPr>
            <w:tcW w:w="84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spacing w:before="100" w:beforeAutospacing="1" w:after="100" w:afterAutospacing="1"/>
              <w:jc w:val="center"/>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申请人</w:t>
            </w:r>
          </w:p>
          <w:p w:rsidR="005619F4" w:rsidRPr="005619F4" w:rsidRDefault="005619F4" w:rsidP="005619F4">
            <w:pPr>
              <w:widowControl/>
              <w:spacing w:before="100" w:beforeAutospacing="1" w:after="100" w:afterAutospacing="1"/>
              <w:jc w:val="center"/>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（签字）</w:t>
            </w:r>
          </w:p>
        </w:tc>
        <w:tc>
          <w:tcPr>
            <w:tcW w:w="1200"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619F4" w:rsidRPr="005619F4" w:rsidRDefault="005619F4" w:rsidP="005619F4">
            <w:pPr>
              <w:widowControl/>
              <w:jc w:val="left"/>
              <w:rPr>
                <w:rFonts w:ascii="微软雅黑" w:eastAsia="微软雅黑" w:hAnsi="微软雅黑" w:cs="宋体" w:hint="eastAsia"/>
                <w:color w:val="333333"/>
                <w:kern w:val="0"/>
                <w:sz w:val="24"/>
                <w:szCs w:val="24"/>
              </w:rPr>
            </w:pPr>
          </w:p>
        </w:tc>
      </w:tr>
      <w:tr w:rsidR="005619F4" w:rsidRPr="005619F4" w:rsidTr="005619F4">
        <w:trPr>
          <w:trHeight w:val="100"/>
          <w:tblCellSpacing w:w="0" w:type="dxa"/>
          <w:jc w:val="center"/>
        </w:trPr>
        <w:tc>
          <w:tcPr>
            <w:tcW w:w="1800"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619F4" w:rsidRPr="005619F4" w:rsidRDefault="005619F4" w:rsidP="005619F4">
            <w:pPr>
              <w:widowControl/>
              <w:spacing w:before="100" w:beforeAutospacing="1" w:after="100" w:afterAutospacing="1"/>
              <w:jc w:val="left"/>
              <w:rPr>
                <w:rFonts w:ascii="微软雅黑" w:eastAsia="微软雅黑" w:hAnsi="微软雅黑" w:cs="宋体"/>
                <w:color w:val="333333"/>
                <w:kern w:val="0"/>
                <w:sz w:val="24"/>
                <w:szCs w:val="24"/>
              </w:rPr>
            </w:pPr>
            <w:r w:rsidRPr="005619F4">
              <w:rPr>
                <w:rFonts w:ascii="宋体" w:eastAsia="宋体" w:hAnsi="宋体" w:cs="宋体" w:hint="eastAsia"/>
                <w:color w:val="333333"/>
                <w:kern w:val="0"/>
                <w:sz w:val="24"/>
                <w:szCs w:val="24"/>
              </w:rPr>
              <w:t>县直业务主管部门意见：</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lastRenderedPageBreak/>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108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（盖章）</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108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年</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月</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日</w:t>
            </w:r>
          </w:p>
        </w:tc>
        <w:tc>
          <w:tcPr>
            <w:tcW w:w="1800"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lastRenderedPageBreak/>
              <w:t>乡镇（区）意见：</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（盖章）</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120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年</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月</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日</w:t>
            </w:r>
          </w:p>
        </w:tc>
        <w:tc>
          <w:tcPr>
            <w:tcW w:w="2040" w:type="dxa"/>
            <w:gridSpan w:val="4"/>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lastRenderedPageBreak/>
              <w:t>村委会意见：</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lastRenderedPageBreak/>
              <w:t> </w:t>
            </w:r>
          </w:p>
          <w:p w:rsidR="005619F4" w:rsidRPr="005619F4" w:rsidRDefault="005619F4" w:rsidP="005619F4">
            <w:pPr>
              <w:widowControl/>
              <w:spacing w:before="100" w:beforeAutospacing="1" w:after="100" w:afterAutospacing="1"/>
              <w:ind w:firstLine="1440"/>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1440"/>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156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（盖章）</w:t>
            </w:r>
          </w:p>
          <w:p w:rsidR="005619F4" w:rsidRPr="005619F4" w:rsidRDefault="005619F4" w:rsidP="005619F4">
            <w:pPr>
              <w:widowControl/>
              <w:spacing w:before="100" w:beforeAutospacing="1" w:after="100" w:afterAutospacing="1"/>
              <w:ind w:firstLine="600"/>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156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年</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月</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日</w:t>
            </w:r>
          </w:p>
        </w:tc>
      </w:tr>
      <w:tr w:rsidR="005619F4" w:rsidRPr="005619F4" w:rsidTr="005619F4">
        <w:trPr>
          <w:trHeight w:val="1650"/>
          <w:tblCellSpacing w:w="0" w:type="dxa"/>
          <w:jc w:val="center"/>
        </w:trPr>
        <w:tc>
          <w:tcPr>
            <w:tcW w:w="2820" w:type="dxa"/>
            <w:gridSpan w:val="6"/>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lastRenderedPageBreak/>
              <w:t>县精准扶贫作战指挥部意见：</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276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（盖章）</w:t>
            </w:r>
          </w:p>
          <w:p w:rsidR="005619F4" w:rsidRPr="005619F4" w:rsidRDefault="005619F4" w:rsidP="005619F4">
            <w:pPr>
              <w:widowControl/>
              <w:spacing w:before="100" w:beforeAutospacing="1" w:after="100" w:afterAutospacing="1"/>
              <w:ind w:firstLine="276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年</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月</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日</w:t>
            </w:r>
          </w:p>
        </w:tc>
        <w:tc>
          <w:tcPr>
            <w:tcW w:w="2820" w:type="dxa"/>
            <w:gridSpan w:val="6"/>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第三方验收机构意见：</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jc w:val="left"/>
              <w:rPr>
                <w:rFonts w:ascii="微软雅黑" w:eastAsia="微软雅黑" w:hAnsi="微软雅黑" w:cs="宋体" w:hint="eastAsia"/>
                <w:color w:val="333333"/>
                <w:kern w:val="0"/>
                <w:sz w:val="24"/>
                <w:szCs w:val="24"/>
              </w:rPr>
            </w:pPr>
            <w:r w:rsidRPr="005619F4">
              <w:rPr>
                <w:rFonts w:ascii="Times New Roman" w:eastAsia="微软雅黑" w:hAnsi="Times New Roman" w:cs="Times New Roman"/>
                <w:color w:val="333333"/>
                <w:kern w:val="0"/>
                <w:sz w:val="24"/>
                <w:szCs w:val="24"/>
              </w:rPr>
              <w:t> </w:t>
            </w:r>
          </w:p>
          <w:p w:rsidR="005619F4" w:rsidRPr="005619F4" w:rsidRDefault="005619F4" w:rsidP="005619F4">
            <w:pPr>
              <w:widowControl/>
              <w:spacing w:before="100" w:beforeAutospacing="1" w:after="100" w:afterAutospacing="1"/>
              <w:ind w:firstLine="300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（盖章）</w:t>
            </w:r>
          </w:p>
          <w:p w:rsidR="005619F4" w:rsidRPr="005619F4" w:rsidRDefault="005619F4" w:rsidP="005619F4">
            <w:pPr>
              <w:widowControl/>
              <w:spacing w:before="100" w:beforeAutospacing="1" w:after="100" w:afterAutospacing="1"/>
              <w:ind w:firstLine="2760"/>
              <w:jc w:val="left"/>
              <w:rPr>
                <w:rFonts w:ascii="微软雅黑" w:eastAsia="微软雅黑" w:hAnsi="微软雅黑" w:cs="宋体" w:hint="eastAsia"/>
                <w:color w:val="333333"/>
                <w:kern w:val="0"/>
                <w:sz w:val="24"/>
                <w:szCs w:val="24"/>
              </w:rPr>
            </w:pPr>
            <w:r w:rsidRPr="005619F4">
              <w:rPr>
                <w:rFonts w:ascii="宋体" w:eastAsia="宋体" w:hAnsi="宋体" w:cs="宋体" w:hint="eastAsia"/>
                <w:color w:val="333333"/>
                <w:kern w:val="0"/>
                <w:sz w:val="24"/>
                <w:szCs w:val="24"/>
              </w:rPr>
              <w:t>年</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月</w:t>
            </w:r>
            <w:r w:rsidRPr="005619F4">
              <w:rPr>
                <w:rFonts w:ascii="Times New Roman" w:eastAsia="微软雅黑" w:hAnsi="Times New Roman" w:cs="Times New Roman"/>
                <w:color w:val="333333"/>
                <w:kern w:val="0"/>
                <w:sz w:val="24"/>
                <w:szCs w:val="24"/>
              </w:rPr>
              <w:t xml:space="preserve">  </w:t>
            </w:r>
            <w:r w:rsidRPr="005619F4">
              <w:rPr>
                <w:rFonts w:ascii="宋体" w:eastAsia="宋体" w:hAnsi="宋体" w:cs="宋体" w:hint="eastAsia"/>
                <w:color w:val="333333"/>
                <w:kern w:val="0"/>
                <w:sz w:val="24"/>
                <w:szCs w:val="24"/>
              </w:rPr>
              <w:t>日</w:t>
            </w:r>
            <w:r w:rsidRPr="005619F4">
              <w:rPr>
                <w:rFonts w:ascii="微软雅黑" w:eastAsia="微软雅黑" w:hAnsi="微软雅黑" w:cs="宋体" w:hint="eastAsia"/>
                <w:color w:val="333333"/>
                <w:kern w:val="0"/>
                <w:sz w:val="24"/>
                <w:szCs w:val="24"/>
              </w:rPr>
              <w:t xml:space="preserve"> </w:t>
            </w:r>
          </w:p>
        </w:tc>
      </w:tr>
    </w:tbl>
    <w:p w:rsidR="005619F4" w:rsidRPr="005619F4" w:rsidRDefault="005619F4" w:rsidP="005619F4">
      <w:pPr>
        <w:widowControl/>
        <w:shd w:val="clear" w:color="auto" w:fill="FFFFFF"/>
        <w:spacing w:before="100" w:beforeAutospacing="1" w:after="100" w:afterAutospacing="1" w:line="570" w:lineRule="atLeast"/>
        <w:ind w:firstLine="720"/>
        <w:jc w:val="left"/>
        <w:rPr>
          <w:rFonts w:ascii="仿宋" w:eastAsia="仿宋" w:hAnsi="仿宋" w:cs="宋体" w:hint="eastAsia"/>
          <w:color w:val="333333"/>
          <w:kern w:val="0"/>
          <w:sz w:val="36"/>
          <w:szCs w:val="36"/>
        </w:rPr>
      </w:pPr>
    </w:p>
    <w:p w:rsidR="005619F4" w:rsidRPr="005619F4" w:rsidRDefault="005619F4" w:rsidP="005619F4">
      <w:pPr>
        <w:widowControl/>
        <w:shd w:val="clear" w:color="auto" w:fill="FFFFFF"/>
        <w:spacing w:before="100" w:beforeAutospacing="1" w:after="100" w:afterAutospacing="1" w:line="555" w:lineRule="atLeast"/>
        <w:jc w:val="center"/>
        <w:rPr>
          <w:rFonts w:ascii="仿宋" w:eastAsia="仿宋" w:hAnsi="仿宋" w:cs="宋体" w:hint="eastAsia"/>
          <w:color w:val="333333"/>
          <w:kern w:val="0"/>
          <w:sz w:val="36"/>
          <w:szCs w:val="36"/>
        </w:rPr>
      </w:pPr>
    </w:p>
    <w:p w:rsidR="005619F4" w:rsidRPr="005619F4" w:rsidRDefault="005619F4" w:rsidP="005619F4">
      <w:pPr>
        <w:widowControl/>
        <w:shd w:val="clear" w:color="auto" w:fill="FFFFFF"/>
        <w:spacing w:before="100" w:beforeAutospacing="1" w:after="100" w:afterAutospacing="1" w:line="570" w:lineRule="atLeast"/>
        <w:jc w:val="center"/>
        <w:rPr>
          <w:rFonts w:ascii="仿宋" w:eastAsia="仿宋" w:hAnsi="仿宋" w:cs="宋体" w:hint="eastAsia"/>
          <w:color w:val="333333"/>
          <w:kern w:val="0"/>
          <w:sz w:val="36"/>
          <w:szCs w:val="36"/>
        </w:rPr>
      </w:pPr>
      <w:r w:rsidRPr="005619F4">
        <w:rPr>
          <w:rFonts w:ascii="Calibri" w:eastAsia="仿宋" w:hAnsi="Calibri" w:cs="Calibri"/>
          <w:color w:val="333333"/>
          <w:kern w:val="0"/>
          <w:sz w:val="36"/>
          <w:szCs w:val="36"/>
        </w:rPr>
        <w:t> </w:t>
      </w:r>
    </w:p>
    <w:p w:rsidR="005619F4" w:rsidRPr="005619F4" w:rsidRDefault="005619F4" w:rsidP="005619F4">
      <w:pPr>
        <w:widowControl/>
        <w:shd w:val="clear" w:color="auto" w:fill="FFFFFF"/>
        <w:spacing w:before="100" w:beforeAutospacing="1" w:after="100" w:afterAutospacing="1" w:line="570" w:lineRule="atLeast"/>
        <w:jc w:val="righ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咸丰县人民政府办公室</w:t>
      </w:r>
    </w:p>
    <w:p w:rsidR="005619F4" w:rsidRPr="005619F4" w:rsidRDefault="005619F4" w:rsidP="005619F4">
      <w:pPr>
        <w:widowControl/>
        <w:shd w:val="clear" w:color="auto" w:fill="FFFFFF"/>
        <w:spacing w:before="300" w:after="100" w:afterAutospacing="1" w:line="570" w:lineRule="atLeast"/>
        <w:jc w:val="right"/>
        <w:rPr>
          <w:rFonts w:ascii="仿宋" w:eastAsia="仿宋" w:hAnsi="仿宋" w:cs="宋体" w:hint="eastAsia"/>
          <w:color w:val="333333"/>
          <w:kern w:val="0"/>
          <w:sz w:val="36"/>
          <w:szCs w:val="36"/>
        </w:rPr>
      </w:pPr>
      <w:r w:rsidRPr="005619F4">
        <w:rPr>
          <w:rFonts w:ascii="仿宋" w:eastAsia="仿宋" w:hAnsi="仿宋" w:cs="宋体" w:hint="eastAsia"/>
          <w:color w:val="333333"/>
          <w:kern w:val="0"/>
          <w:sz w:val="36"/>
          <w:szCs w:val="36"/>
        </w:rPr>
        <w:t>2016年11月5日印发</w:t>
      </w:r>
    </w:p>
    <w:p w:rsidR="001846FF" w:rsidRDefault="005619F4"/>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FZDaBiaoSong-B06S">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D56"/>
    <w:rsid w:val="005619F4"/>
    <w:rsid w:val="008C4D56"/>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9AE93-385B-47B9-A3C2-A063E6FA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619F4"/>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19F4"/>
    <w:rPr>
      <w:rFonts w:ascii="宋体" w:eastAsia="宋体" w:hAnsi="宋体" w:cs="宋体"/>
      <w:b/>
      <w:bCs/>
      <w:kern w:val="36"/>
      <w:sz w:val="48"/>
      <w:szCs w:val="48"/>
    </w:rPr>
  </w:style>
  <w:style w:type="paragraph" w:styleId="a3">
    <w:name w:val="Normal (Web)"/>
    <w:basedOn w:val="a"/>
    <w:uiPriority w:val="99"/>
    <w:semiHidden/>
    <w:unhideWhenUsed/>
    <w:rsid w:val="005619F4"/>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5619F4"/>
    <w:pPr>
      <w:widowControl/>
      <w:spacing w:before="100" w:beforeAutospacing="1" w:after="100" w:afterAutospacing="1"/>
      <w:jc w:val="right"/>
    </w:pPr>
    <w:rPr>
      <w:rFonts w:ascii="宋体" w:eastAsia="宋体" w:hAnsi="宋体" w:cs="宋体"/>
      <w:kern w:val="0"/>
      <w:sz w:val="24"/>
      <w:szCs w:val="24"/>
    </w:rPr>
  </w:style>
  <w:style w:type="paragraph" w:customStyle="1" w:styleId="date">
    <w:name w:val="date"/>
    <w:basedOn w:val="a"/>
    <w:rsid w:val="005619F4"/>
    <w:pPr>
      <w:widowControl/>
      <w:spacing w:before="100" w:beforeAutospacing="1" w:after="100" w:afterAutospacing="1"/>
      <w:jc w:val="right"/>
    </w:pPr>
    <w:rPr>
      <w:rFonts w:ascii="宋体" w:eastAsia="宋体" w:hAnsi="宋体" w:cs="宋体"/>
      <w:kern w:val="0"/>
      <w:sz w:val="24"/>
      <w:szCs w:val="24"/>
    </w:rPr>
  </w:style>
  <w:style w:type="character" w:styleId="a4">
    <w:name w:val="Strong"/>
    <w:basedOn w:val="a0"/>
    <w:uiPriority w:val="22"/>
    <w:qFormat/>
    <w:rsid w:val="00561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03697">
      <w:bodyDiv w:val="1"/>
      <w:marLeft w:val="0"/>
      <w:marRight w:val="0"/>
      <w:marTop w:val="0"/>
      <w:marBottom w:val="0"/>
      <w:divBdr>
        <w:top w:val="none" w:sz="0" w:space="0" w:color="auto"/>
        <w:left w:val="none" w:sz="0" w:space="0" w:color="auto"/>
        <w:bottom w:val="none" w:sz="0" w:space="0" w:color="auto"/>
        <w:right w:val="none" w:sz="0" w:space="0" w:color="auto"/>
      </w:divBdr>
      <w:divsChild>
        <w:div w:id="1612006779">
          <w:marLeft w:val="0"/>
          <w:marRight w:val="0"/>
          <w:marTop w:val="225"/>
          <w:marBottom w:val="225"/>
          <w:divBdr>
            <w:top w:val="single" w:sz="6" w:space="31" w:color="CCCCCC"/>
            <w:left w:val="single" w:sz="6" w:space="31" w:color="CCCCCC"/>
            <w:bottom w:val="single" w:sz="6" w:space="23" w:color="CCCCCC"/>
            <w:right w:val="single" w:sz="6" w:space="31" w:color="CCCCCC"/>
          </w:divBdr>
          <w:divsChild>
            <w:div w:id="128399737">
              <w:marLeft w:val="0"/>
              <w:marRight w:val="0"/>
              <w:marTop w:val="750"/>
              <w:marBottom w:val="750"/>
              <w:divBdr>
                <w:top w:val="none" w:sz="0" w:space="0" w:color="auto"/>
                <w:left w:val="none" w:sz="0" w:space="0" w:color="auto"/>
                <w:bottom w:val="none" w:sz="0" w:space="0" w:color="auto"/>
                <w:right w:val="none" w:sz="0" w:space="0" w:color="auto"/>
              </w:divBdr>
            </w:div>
            <w:div w:id="20758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2018-05-24T06:29:00Z</dcterms:created>
  <dcterms:modified xsi:type="dcterms:W3CDTF">2018-05-24T06:29:00Z</dcterms:modified>
</cp:coreProperties>
</file>