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45" w:type="dxa"/>
        <w:jc w:val="center"/>
        <w:shd w:val="clear" w:color="auto" w:fill="FFFFFF"/>
        <w:tblCellMar>
          <w:left w:w="0" w:type="dxa"/>
          <w:right w:w="0" w:type="dxa"/>
        </w:tblCellMar>
        <w:tblLook w:val="04A0" w:firstRow="1" w:lastRow="0" w:firstColumn="1" w:lastColumn="0" w:noHBand="0" w:noVBand="1"/>
      </w:tblPr>
      <w:tblGrid>
        <w:gridCol w:w="1425"/>
        <w:gridCol w:w="3945"/>
        <w:gridCol w:w="1440"/>
        <w:gridCol w:w="5535"/>
      </w:tblGrid>
      <w:tr w:rsidR="00CA118E" w:rsidRPr="00CA118E" w:rsidTr="00CA118E">
        <w:trPr>
          <w:trHeight w:val="390"/>
          <w:jc w:val="center"/>
        </w:trPr>
        <w:tc>
          <w:tcPr>
            <w:tcW w:w="142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索 引 号：</w:t>
            </w:r>
          </w:p>
        </w:tc>
        <w:tc>
          <w:tcPr>
            <w:tcW w:w="3945" w:type="dxa"/>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left"/>
              <w:rPr>
                <w:rFonts w:ascii="����" w:eastAsia="宋体" w:hAnsi="����" w:cs="宋体" w:hint="eastAsia"/>
                <w:color w:val="3D3D3D"/>
                <w:kern w:val="0"/>
                <w:sz w:val="18"/>
                <w:szCs w:val="18"/>
              </w:rPr>
            </w:pPr>
            <w:r w:rsidRPr="00CA118E">
              <w:rPr>
                <w:rFonts w:ascii="����" w:eastAsia="宋体" w:hAnsi="����" w:cs="宋体"/>
                <w:color w:val="3D3D3D"/>
                <w:kern w:val="0"/>
                <w:sz w:val="18"/>
                <w:szCs w:val="18"/>
              </w:rPr>
              <w:t>GSC000/2018-0278</w:t>
            </w:r>
          </w:p>
        </w:tc>
        <w:tc>
          <w:tcPr>
            <w:tcW w:w="1440"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主题分类：</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left"/>
              <w:rPr>
                <w:rFonts w:ascii="����" w:eastAsia="宋体" w:hAnsi="����" w:cs="宋体" w:hint="eastAsia"/>
                <w:color w:val="3D3D3D"/>
                <w:kern w:val="0"/>
                <w:sz w:val="18"/>
                <w:szCs w:val="18"/>
              </w:rPr>
            </w:pPr>
            <w:r w:rsidRPr="00CA118E">
              <w:rPr>
                <w:rFonts w:ascii="����" w:eastAsia="宋体" w:hAnsi="����" w:cs="宋体"/>
                <w:color w:val="3D3D3D"/>
                <w:kern w:val="0"/>
                <w:sz w:val="18"/>
                <w:szCs w:val="18"/>
              </w:rPr>
              <w:t>国民经济管理、国有资产监管</w:t>
            </w:r>
          </w:p>
        </w:tc>
      </w:tr>
      <w:tr w:rsidR="00CA118E" w:rsidRPr="00CA118E" w:rsidTr="00CA118E">
        <w:trPr>
          <w:trHeight w:val="390"/>
          <w:jc w:val="center"/>
        </w:trPr>
        <w:tc>
          <w:tcPr>
            <w:tcW w:w="0" w:type="auto"/>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发布机构：</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left"/>
              <w:rPr>
                <w:rFonts w:ascii="����" w:eastAsia="宋体" w:hAnsi="����" w:cs="宋体" w:hint="eastAsia"/>
                <w:color w:val="3D3D3D"/>
                <w:kern w:val="0"/>
                <w:sz w:val="18"/>
                <w:szCs w:val="18"/>
              </w:rPr>
            </w:pPr>
            <w:r w:rsidRPr="00CA118E">
              <w:rPr>
                <w:rFonts w:ascii="����" w:eastAsia="宋体" w:hAnsi="����" w:cs="宋体"/>
                <w:color w:val="3D3D3D"/>
                <w:kern w:val="0"/>
                <w:sz w:val="18"/>
                <w:szCs w:val="18"/>
              </w:rPr>
              <w:t>金昌市人民政府</w:t>
            </w:r>
          </w:p>
        </w:tc>
        <w:tc>
          <w:tcPr>
            <w:tcW w:w="0" w:type="auto"/>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发文日期：</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left"/>
              <w:rPr>
                <w:rFonts w:ascii="����" w:eastAsia="宋体" w:hAnsi="����" w:cs="宋体" w:hint="eastAsia"/>
                <w:color w:val="3D3D3D"/>
                <w:kern w:val="0"/>
                <w:sz w:val="18"/>
                <w:szCs w:val="18"/>
              </w:rPr>
            </w:pPr>
            <w:r w:rsidRPr="00CA118E">
              <w:rPr>
                <w:rFonts w:ascii="����" w:eastAsia="宋体" w:hAnsi="����" w:cs="宋体"/>
                <w:color w:val="3D3D3D"/>
                <w:kern w:val="0"/>
                <w:sz w:val="18"/>
                <w:szCs w:val="18"/>
              </w:rPr>
              <w:t>2018-03-19</w:t>
            </w:r>
          </w:p>
        </w:tc>
      </w:tr>
      <w:tr w:rsidR="00CA118E" w:rsidRPr="00CA118E" w:rsidTr="00CA118E">
        <w:trPr>
          <w:trHeight w:val="390"/>
          <w:jc w:val="center"/>
        </w:trPr>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文</w:t>
            </w:r>
            <w:r w:rsidRPr="00CA118E">
              <w:rPr>
                <w:rFonts w:ascii="宋体" w:eastAsia="宋体" w:hAnsi="宋体" w:cs="宋体" w:hint="eastAsia"/>
                <w:b/>
                <w:bCs/>
                <w:color w:val="3D3D3D"/>
                <w:kern w:val="0"/>
                <w:sz w:val="18"/>
                <w:szCs w:val="18"/>
              </w:rPr>
              <w:t> </w:t>
            </w:r>
            <w:r w:rsidRPr="00CA118E">
              <w:rPr>
                <w:rFonts w:ascii="宋体" w:eastAsia="宋体" w:hAnsi="宋体" w:cs="宋体" w:hint="eastAsia"/>
                <w:b/>
                <w:bCs/>
                <w:color w:val="3D3D3D"/>
                <w:kern w:val="0"/>
                <w:sz w:val="18"/>
                <w:szCs w:val="18"/>
              </w:rPr>
              <w:t> </w:t>
            </w:r>
            <w:r w:rsidRPr="00CA118E">
              <w:rPr>
                <w:rFonts w:ascii="宋体" w:eastAsia="宋体" w:hAnsi="宋体" w:cs="宋体" w:hint="eastAsia"/>
                <w:b/>
                <w:bCs/>
                <w:color w:val="3D3D3D"/>
                <w:kern w:val="0"/>
                <w:sz w:val="18"/>
                <w:szCs w:val="18"/>
              </w:rPr>
              <w:t>号：</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left"/>
              <w:rPr>
                <w:rFonts w:ascii="����" w:eastAsia="宋体" w:hAnsi="����" w:cs="宋体" w:hint="eastAsia"/>
                <w:color w:val="3D3D3D"/>
                <w:kern w:val="0"/>
                <w:sz w:val="18"/>
                <w:szCs w:val="18"/>
              </w:rPr>
            </w:pPr>
            <w:r w:rsidRPr="00CA118E">
              <w:rPr>
                <w:rFonts w:ascii="����" w:eastAsia="宋体" w:hAnsi="����" w:cs="宋体"/>
                <w:color w:val="3D3D3D"/>
                <w:kern w:val="0"/>
                <w:sz w:val="18"/>
                <w:szCs w:val="18"/>
              </w:rPr>
              <w:t>金政发〔</w:t>
            </w:r>
            <w:r w:rsidRPr="00CA118E">
              <w:rPr>
                <w:rFonts w:ascii="����" w:eastAsia="宋体" w:hAnsi="����" w:cs="宋体"/>
                <w:color w:val="3D3D3D"/>
                <w:kern w:val="0"/>
                <w:sz w:val="18"/>
                <w:szCs w:val="18"/>
              </w:rPr>
              <w:t>2018</w:t>
            </w:r>
            <w:r w:rsidRPr="00CA118E">
              <w:rPr>
                <w:rFonts w:ascii="����" w:eastAsia="宋体" w:hAnsi="����" w:cs="宋体"/>
                <w:color w:val="3D3D3D"/>
                <w:kern w:val="0"/>
                <w:sz w:val="18"/>
                <w:szCs w:val="18"/>
              </w:rPr>
              <w:t>〕</w:t>
            </w:r>
            <w:r w:rsidRPr="00CA118E">
              <w:rPr>
                <w:rFonts w:ascii="����" w:eastAsia="宋体" w:hAnsi="����" w:cs="宋体"/>
                <w:color w:val="3D3D3D"/>
                <w:kern w:val="0"/>
                <w:sz w:val="18"/>
                <w:szCs w:val="18"/>
              </w:rPr>
              <w:t>18</w:t>
            </w:r>
            <w:r w:rsidRPr="00CA118E">
              <w:rPr>
                <w:rFonts w:ascii="����" w:eastAsia="宋体" w:hAnsi="����" w:cs="宋体"/>
                <w:color w:val="3D3D3D"/>
                <w:kern w:val="0"/>
                <w:sz w:val="18"/>
                <w:szCs w:val="18"/>
              </w:rPr>
              <w:t>号</w:t>
            </w:r>
          </w:p>
        </w:tc>
        <w:tc>
          <w:tcPr>
            <w:tcW w:w="0" w:type="auto"/>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CA118E" w:rsidRPr="00CA118E" w:rsidRDefault="00CA118E" w:rsidP="00CA118E">
            <w:pPr>
              <w:widowControl/>
              <w:spacing w:line="324" w:lineRule="atLeast"/>
              <w:jc w:val="center"/>
              <w:rPr>
                <w:rFonts w:ascii="宋体" w:eastAsia="宋体" w:hAnsi="宋体" w:cs="宋体"/>
                <w:b/>
                <w:bCs/>
                <w:color w:val="3D3D3D"/>
                <w:kern w:val="0"/>
                <w:sz w:val="18"/>
                <w:szCs w:val="18"/>
              </w:rPr>
            </w:pPr>
            <w:r w:rsidRPr="00CA118E">
              <w:rPr>
                <w:rFonts w:ascii="宋体" w:eastAsia="宋体" w:hAnsi="宋体" w:cs="宋体" w:hint="eastAsia"/>
                <w:b/>
                <w:bCs/>
                <w:color w:val="3D3D3D"/>
                <w:kern w:val="0"/>
                <w:sz w:val="18"/>
                <w:szCs w:val="18"/>
              </w:rPr>
              <w:t>主 题 词：</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0" w:type="dxa"/>
              <w:left w:w="75" w:type="dxa"/>
              <w:bottom w:w="0" w:type="dxa"/>
              <w:right w:w="0" w:type="dxa"/>
            </w:tcMar>
            <w:vAlign w:val="center"/>
            <w:hideMark/>
          </w:tcPr>
          <w:p w:rsidR="00CA118E" w:rsidRPr="00CA118E" w:rsidRDefault="00CA118E" w:rsidP="00CA118E">
            <w:pPr>
              <w:widowControl/>
              <w:spacing w:line="324" w:lineRule="atLeast"/>
              <w:jc w:val="center"/>
              <w:rPr>
                <w:rFonts w:ascii="宋体" w:eastAsia="宋体" w:hAnsi="宋体" w:cs="宋体" w:hint="eastAsia"/>
                <w:b/>
                <w:bCs/>
                <w:color w:val="3D3D3D"/>
                <w:kern w:val="0"/>
                <w:sz w:val="18"/>
                <w:szCs w:val="18"/>
              </w:rPr>
            </w:pPr>
          </w:p>
        </w:tc>
      </w:tr>
    </w:tbl>
    <w:p w:rsidR="00CA118E" w:rsidRPr="00CA118E" w:rsidRDefault="00CA118E" w:rsidP="00CA118E">
      <w:pPr>
        <w:widowControl/>
        <w:jc w:val="left"/>
        <w:rPr>
          <w:rFonts w:ascii="宋体" w:eastAsia="宋体" w:hAnsi="宋体" w:cs="宋体"/>
          <w:vanish/>
          <w:kern w:val="0"/>
          <w:sz w:val="24"/>
          <w:szCs w:val="24"/>
        </w:rPr>
      </w:pPr>
    </w:p>
    <w:tbl>
      <w:tblPr>
        <w:tblW w:w="12345" w:type="dxa"/>
        <w:jc w:val="center"/>
        <w:shd w:val="clear" w:color="auto" w:fill="FFFFFF"/>
        <w:tblCellMar>
          <w:left w:w="0" w:type="dxa"/>
          <w:right w:w="0" w:type="dxa"/>
        </w:tblCellMar>
        <w:tblLook w:val="04A0" w:firstRow="1" w:lastRow="0" w:firstColumn="1" w:lastColumn="0" w:noHBand="0" w:noVBand="1"/>
      </w:tblPr>
      <w:tblGrid>
        <w:gridCol w:w="12345"/>
      </w:tblGrid>
      <w:tr w:rsidR="00CA118E" w:rsidRPr="00CA118E" w:rsidTr="00CA118E">
        <w:trPr>
          <w:trHeight w:val="900"/>
          <w:jc w:val="center"/>
        </w:trPr>
        <w:tc>
          <w:tcPr>
            <w:tcW w:w="0" w:type="auto"/>
            <w:tcBorders>
              <w:bottom w:val="single" w:sz="6" w:space="0" w:color="EBEBEB"/>
            </w:tcBorders>
            <w:shd w:val="clear" w:color="auto" w:fill="FFFFFF"/>
            <w:tcMar>
              <w:top w:w="450" w:type="dxa"/>
              <w:left w:w="0" w:type="dxa"/>
              <w:bottom w:w="300" w:type="dxa"/>
              <w:right w:w="0" w:type="dxa"/>
            </w:tcMar>
            <w:vAlign w:val="center"/>
            <w:hideMark/>
          </w:tcPr>
          <w:p w:rsidR="00CA118E" w:rsidRPr="00CA118E" w:rsidRDefault="00CA118E" w:rsidP="00CA118E">
            <w:pPr>
              <w:widowControl/>
              <w:spacing w:line="473" w:lineRule="atLeast"/>
              <w:jc w:val="center"/>
              <w:rPr>
                <w:rFonts w:ascii="����" w:eastAsia="宋体" w:hAnsi="����" w:cs="宋体"/>
                <w:b/>
                <w:bCs/>
                <w:color w:val="0055C3"/>
                <w:kern w:val="0"/>
                <w:sz w:val="32"/>
                <w:szCs w:val="32"/>
              </w:rPr>
            </w:pPr>
            <w:r w:rsidRPr="00CA118E">
              <w:rPr>
                <w:rFonts w:ascii="����" w:eastAsia="宋体" w:hAnsi="����" w:cs="宋体"/>
                <w:b/>
                <w:bCs/>
                <w:color w:val="0055C3"/>
                <w:kern w:val="0"/>
                <w:sz w:val="32"/>
                <w:szCs w:val="32"/>
              </w:rPr>
              <w:t>金昌市人民政府关于印发金昌市招商引资优惠政策的通知</w:t>
            </w:r>
          </w:p>
        </w:tc>
      </w:tr>
    </w:tbl>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永昌县、金川区人民政府，市政府各部门、单位，中央、省属在金各单位：</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《金昌市招商引资优惠政策》已经市政府第</w:t>
      </w:r>
      <w:r>
        <w:rPr>
          <w:rFonts w:ascii="����" w:hAnsi="����"/>
          <w:color w:val="000000"/>
          <w:sz w:val="21"/>
          <w:szCs w:val="21"/>
        </w:rPr>
        <w:t>36</w:t>
      </w:r>
      <w:r>
        <w:rPr>
          <w:rFonts w:ascii="����" w:hAnsi="����"/>
          <w:color w:val="000000"/>
          <w:sz w:val="21"/>
          <w:szCs w:val="21"/>
        </w:rPr>
        <w:t>次常务会议研究通过，现印发给你们，请认真贯彻落实。</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w:t>
      </w:r>
    </w:p>
    <w:p w:rsidR="00CA118E" w:rsidRDefault="00CA118E" w:rsidP="00CA118E">
      <w:pPr>
        <w:pStyle w:val="a3"/>
        <w:shd w:val="clear" w:color="auto" w:fill="FFFFFF"/>
        <w:spacing w:before="150" w:beforeAutospacing="0" w:after="150" w:afterAutospacing="0" w:line="420" w:lineRule="atLeast"/>
        <w:jc w:val="right"/>
        <w:rPr>
          <w:rFonts w:ascii="����" w:hAnsi="����"/>
          <w:color w:val="000000"/>
          <w:sz w:val="21"/>
          <w:szCs w:val="21"/>
        </w:rPr>
      </w:pPr>
      <w:r>
        <w:rPr>
          <w:rFonts w:ascii="����" w:hAnsi="����"/>
          <w:color w:val="000000"/>
          <w:sz w:val="21"/>
          <w:szCs w:val="21"/>
        </w:rPr>
        <w:t>金昌市人民政府</w:t>
      </w:r>
      <w:r>
        <w:rPr>
          <w:rFonts w:ascii="����" w:hAnsi="����"/>
          <w:color w:val="000000"/>
          <w:sz w:val="21"/>
          <w:szCs w:val="21"/>
        </w:rPr>
        <w:t>   </w:t>
      </w:r>
    </w:p>
    <w:p w:rsidR="00CA118E" w:rsidRDefault="00CA118E" w:rsidP="00CA118E">
      <w:pPr>
        <w:pStyle w:val="a3"/>
        <w:shd w:val="clear" w:color="auto" w:fill="FFFFFF"/>
        <w:spacing w:before="150" w:beforeAutospacing="0" w:after="150" w:afterAutospacing="0" w:line="420" w:lineRule="atLeast"/>
        <w:jc w:val="right"/>
        <w:rPr>
          <w:rFonts w:ascii="����" w:hAnsi="����"/>
          <w:color w:val="000000"/>
          <w:sz w:val="21"/>
          <w:szCs w:val="21"/>
        </w:rPr>
      </w:pPr>
      <w:r>
        <w:rPr>
          <w:rFonts w:ascii="����" w:hAnsi="����"/>
          <w:color w:val="000000"/>
          <w:sz w:val="21"/>
          <w:szCs w:val="21"/>
        </w:rPr>
        <w:t>2018</w:t>
      </w:r>
      <w:r>
        <w:rPr>
          <w:rFonts w:ascii="����" w:hAnsi="����"/>
          <w:color w:val="000000"/>
          <w:sz w:val="21"/>
          <w:szCs w:val="21"/>
        </w:rPr>
        <w:t>年</w:t>
      </w:r>
      <w:r>
        <w:rPr>
          <w:rFonts w:ascii="����" w:hAnsi="����"/>
          <w:color w:val="000000"/>
          <w:sz w:val="21"/>
          <w:szCs w:val="21"/>
        </w:rPr>
        <w:t>3</w:t>
      </w:r>
      <w:r>
        <w:rPr>
          <w:rFonts w:ascii="����" w:hAnsi="����"/>
          <w:color w:val="000000"/>
          <w:sz w:val="21"/>
          <w:szCs w:val="21"/>
        </w:rPr>
        <w:t>月</w:t>
      </w:r>
      <w:r>
        <w:rPr>
          <w:rFonts w:ascii="����" w:hAnsi="����"/>
          <w:color w:val="000000"/>
          <w:sz w:val="21"/>
          <w:szCs w:val="21"/>
        </w:rPr>
        <w:t>13</w:t>
      </w:r>
      <w:r>
        <w:rPr>
          <w:rFonts w:ascii="����" w:hAnsi="����"/>
          <w:color w:val="000000"/>
          <w:sz w:val="21"/>
          <w:szCs w:val="21"/>
        </w:rPr>
        <w:t>日</w:t>
      </w:r>
      <w:r>
        <w:rPr>
          <w:rFonts w:ascii="����" w:hAnsi="����"/>
          <w:color w:val="000000"/>
          <w:sz w:val="21"/>
          <w:szCs w:val="21"/>
        </w:rPr>
        <w:t>   </w:t>
      </w:r>
    </w:p>
    <w:p w:rsidR="00CA118E" w:rsidRDefault="00CA118E" w:rsidP="00CA118E">
      <w:pPr>
        <w:pStyle w:val="a3"/>
        <w:shd w:val="clear" w:color="auto" w:fill="FFFFFF"/>
        <w:spacing w:before="150" w:beforeAutospacing="0" w:after="150" w:afterAutospacing="0" w:line="420" w:lineRule="atLeast"/>
        <w:jc w:val="center"/>
        <w:rPr>
          <w:rFonts w:ascii="����" w:hAnsi="����"/>
          <w:color w:val="000000"/>
          <w:sz w:val="21"/>
          <w:szCs w:val="21"/>
        </w:rPr>
      </w:pPr>
      <w:r>
        <w:rPr>
          <w:rFonts w:ascii="����" w:hAnsi="����"/>
          <w:color w:val="000000"/>
          <w:sz w:val="21"/>
          <w:szCs w:val="21"/>
        </w:rPr>
        <w:t>金昌市招商引资优惠政策</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为认真贯彻落实国务院《关于扩大对外开放积极利用外资若干措施的通知》（国发〔</w:t>
      </w:r>
      <w:r>
        <w:rPr>
          <w:rFonts w:ascii="����" w:hAnsi="����"/>
          <w:color w:val="000000"/>
          <w:sz w:val="21"/>
          <w:szCs w:val="21"/>
        </w:rPr>
        <w:t>2017</w:t>
      </w:r>
      <w:r>
        <w:rPr>
          <w:rFonts w:ascii="����" w:hAnsi="����"/>
          <w:color w:val="000000"/>
          <w:sz w:val="21"/>
          <w:szCs w:val="21"/>
        </w:rPr>
        <w:t>〕</w:t>
      </w:r>
      <w:r>
        <w:rPr>
          <w:rFonts w:ascii="����" w:hAnsi="����"/>
          <w:color w:val="000000"/>
          <w:sz w:val="21"/>
          <w:szCs w:val="21"/>
        </w:rPr>
        <w:t>5</w:t>
      </w:r>
      <w:r>
        <w:rPr>
          <w:rFonts w:ascii="����" w:hAnsi="����"/>
          <w:color w:val="000000"/>
          <w:sz w:val="21"/>
          <w:szCs w:val="21"/>
        </w:rPr>
        <w:t>号）、《关于促进外资增长若干措施的通知》（国发〔</w:t>
      </w:r>
      <w:r>
        <w:rPr>
          <w:rFonts w:ascii="����" w:hAnsi="����"/>
          <w:color w:val="000000"/>
          <w:sz w:val="21"/>
          <w:szCs w:val="21"/>
        </w:rPr>
        <w:t>2017</w:t>
      </w:r>
      <w:r>
        <w:rPr>
          <w:rFonts w:ascii="����" w:hAnsi="����"/>
          <w:color w:val="000000"/>
          <w:sz w:val="21"/>
          <w:szCs w:val="21"/>
        </w:rPr>
        <w:t>〕</w:t>
      </w:r>
      <w:r>
        <w:rPr>
          <w:rFonts w:ascii="����" w:hAnsi="����"/>
          <w:color w:val="000000"/>
          <w:sz w:val="21"/>
          <w:szCs w:val="21"/>
        </w:rPr>
        <w:t>39</w:t>
      </w:r>
      <w:r>
        <w:rPr>
          <w:rFonts w:ascii="����" w:hAnsi="����"/>
          <w:color w:val="000000"/>
          <w:sz w:val="21"/>
          <w:szCs w:val="21"/>
        </w:rPr>
        <w:t>号）和《甘肃省人民政府关于进一步加强招商引资促进外资增长若干措施的通知》（</w:t>
      </w:r>
      <w:proofErr w:type="gramStart"/>
      <w:r>
        <w:rPr>
          <w:rFonts w:ascii="����" w:hAnsi="����"/>
          <w:color w:val="000000"/>
          <w:sz w:val="21"/>
          <w:szCs w:val="21"/>
        </w:rPr>
        <w:t>甘政发</w:t>
      </w:r>
      <w:proofErr w:type="gramEnd"/>
      <w:r>
        <w:rPr>
          <w:rFonts w:ascii="����" w:hAnsi="����"/>
          <w:color w:val="000000"/>
          <w:sz w:val="21"/>
          <w:szCs w:val="21"/>
        </w:rPr>
        <w:t>〔</w:t>
      </w:r>
      <w:r>
        <w:rPr>
          <w:rFonts w:ascii="����" w:hAnsi="����"/>
          <w:color w:val="000000"/>
          <w:sz w:val="21"/>
          <w:szCs w:val="21"/>
        </w:rPr>
        <w:t>2017</w:t>
      </w:r>
      <w:r>
        <w:rPr>
          <w:rFonts w:ascii="����" w:hAnsi="����"/>
          <w:color w:val="000000"/>
          <w:sz w:val="21"/>
          <w:szCs w:val="21"/>
        </w:rPr>
        <w:t>〕</w:t>
      </w:r>
      <w:r>
        <w:rPr>
          <w:rFonts w:ascii="����" w:hAnsi="����"/>
          <w:color w:val="000000"/>
          <w:sz w:val="21"/>
          <w:szCs w:val="21"/>
        </w:rPr>
        <w:t>90</w:t>
      </w:r>
      <w:r>
        <w:rPr>
          <w:rFonts w:ascii="����" w:hAnsi="����"/>
          <w:color w:val="000000"/>
          <w:sz w:val="21"/>
          <w:szCs w:val="21"/>
        </w:rPr>
        <w:t>号）精神，切实加大招商引资力度，结合金昌实际，特制订本优惠政策。</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第一条</w:t>
      </w:r>
      <w:r>
        <w:rPr>
          <w:rFonts w:ascii="����" w:hAnsi="����"/>
          <w:color w:val="000000"/>
          <w:sz w:val="21"/>
          <w:szCs w:val="21"/>
        </w:rPr>
        <w:t xml:space="preserve">  </w:t>
      </w:r>
      <w:r>
        <w:rPr>
          <w:rFonts w:ascii="����" w:hAnsi="����"/>
          <w:color w:val="000000"/>
          <w:sz w:val="21"/>
          <w:szCs w:val="21"/>
        </w:rPr>
        <w:t>本政策适用于全市范围内新投资的符合国家产业政策的招商引资项目（不含房地产项目）以及社会组织、中介机构和个人。</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第二条</w:t>
      </w:r>
      <w:r>
        <w:rPr>
          <w:rFonts w:ascii="����" w:hAnsi="����"/>
          <w:color w:val="000000"/>
          <w:sz w:val="21"/>
          <w:szCs w:val="21"/>
        </w:rPr>
        <w:t xml:space="preserve">  </w:t>
      </w:r>
      <w:r>
        <w:rPr>
          <w:rFonts w:ascii="����" w:hAnsi="����"/>
          <w:color w:val="000000"/>
          <w:sz w:val="21"/>
          <w:szCs w:val="21"/>
        </w:rPr>
        <w:t>凡进入各类园区的工业项目，用地集约且属鼓励类产业、固定资产投资强度</w:t>
      </w:r>
      <w:r>
        <w:rPr>
          <w:rFonts w:ascii="����" w:hAnsi="����"/>
          <w:color w:val="000000"/>
          <w:sz w:val="21"/>
          <w:szCs w:val="21"/>
        </w:rPr>
        <w:t>100</w:t>
      </w:r>
      <w:r>
        <w:rPr>
          <w:rFonts w:ascii="����" w:hAnsi="����"/>
          <w:color w:val="000000"/>
          <w:sz w:val="21"/>
          <w:szCs w:val="21"/>
        </w:rPr>
        <w:t>万元</w:t>
      </w:r>
      <w:r>
        <w:rPr>
          <w:rFonts w:ascii="����" w:hAnsi="����"/>
          <w:color w:val="000000"/>
          <w:sz w:val="21"/>
          <w:szCs w:val="21"/>
        </w:rPr>
        <w:t>/</w:t>
      </w:r>
      <w:r>
        <w:rPr>
          <w:rFonts w:ascii="����" w:hAnsi="����"/>
          <w:color w:val="000000"/>
          <w:sz w:val="21"/>
          <w:szCs w:val="21"/>
        </w:rPr>
        <w:t>亩以上、总投资</w:t>
      </w:r>
      <w:r>
        <w:rPr>
          <w:rFonts w:ascii="����" w:hAnsi="����"/>
          <w:color w:val="000000"/>
          <w:sz w:val="21"/>
          <w:szCs w:val="21"/>
        </w:rPr>
        <w:t>5000</w:t>
      </w:r>
      <w:r>
        <w:rPr>
          <w:rFonts w:ascii="����" w:hAnsi="����"/>
          <w:color w:val="000000"/>
          <w:sz w:val="21"/>
          <w:szCs w:val="21"/>
        </w:rPr>
        <w:t>万元以上的，优先供应土地。项目用地为城镇规划区内国有未利用地的，土地出让底价可按不低于项目所在地土地等别相对应全国工业用地出让最低价标准的</w:t>
      </w:r>
      <w:r>
        <w:rPr>
          <w:rFonts w:ascii="����" w:hAnsi="����"/>
          <w:color w:val="000000"/>
          <w:sz w:val="21"/>
          <w:szCs w:val="21"/>
        </w:rPr>
        <w:t>50%</w:t>
      </w:r>
      <w:r>
        <w:rPr>
          <w:rFonts w:ascii="����" w:hAnsi="����"/>
          <w:color w:val="000000"/>
          <w:sz w:val="21"/>
          <w:szCs w:val="21"/>
        </w:rPr>
        <w:t>确定；项目用地为城镇规划</w:t>
      </w:r>
      <w:proofErr w:type="gramStart"/>
      <w:r>
        <w:rPr>
          <w:rFonts w:ascii="����" w:hAnsi="����"/>
          <w:color w:val="000000"/>
          <w:sz w:val="21"/>
          <w:szCs w:val="21"/>
        </w:rPr>
        <w:t>区外国</w:t>
      </w:r>
      <w:proofErr w:type="gramEnd"/>
      <w:r>
        <w:rPr>
          <w:rFonts w:ascii="����" w:hAnsi="����"/>
          <w:color w:val="000000"/>
          <w:sz w:val="21"/>
          <w:szCs w:val="21"/>
        </w:rPr>
        <w:t>有未利用地的，土地出让底价可按不低于项目所在地土地等别相对应全国工业用地出让最低价标准的</w:t>
      </w:r>
      <w:r>
        <w:rPr>
          <w:rFonts w:ascii="����" w:hAnsi="����"/>
          <w:color w:val="000000"/>
          <w:sz w:val="21"/>
          <w:szCs w:val="21"/>
        </w:rPr>
        <w:t>25%</w:t>
      </w:r>
      <w:r>
        <w:rPr>
          <w:rFonts w:ascii="����" w:hAnsi="����"/>
          <w:color w:val="000000"/>
          <w:sz w:val="21"/>
          <w:szCs w:val="21"/>
        </w:rPr>
        <w:t>确定。土地出让金可采取分期缴纳的方式，首期缴纳比例不低于全部土地出让价款的</w:t>
      </w:r>
      <w:r>
        <w:rPr>
          <w:rFonts w:ascii="����" w:hAnsi="����"/>
          <w:color w:val="000000"/>
          <w:sz w:val="21"/>
          <w:szCs w:val="21"/>
        </w:rPr>
        <w:t>50%</w:t>
      </w:r>
      <w:r>
        <w:rPr>
          <w:rFonts w:ascii="����" w:hAnsi="����"/>
          <w:color w:val="000000"/>
          <w:sz w:val="21"/>
          <w:szCs w:val="21"/>
        </w:rPr>
        <w:t>，剩余价款在一年内缴清。鼓励对工业用地实行弹性出让、长期租赁、先租后让、租让结合供应。</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第三条</w:t>
      </w:r>
      <w:r>
        <w:rPr>
          <w:rFonts w:ascii="����" w:hAnsi="����"/>
          <w:color w:val="000000"/>
          <w:sz w:val="21"/>
          <w:szCs w:val="21"/>
        </w:rPr>
        <w:t xml:space="preserve">  </w:t>
      </w:r>
      <w:r>
        <w:rPr>
          <w:rFonts w:ascii="����" w:hAnsi="����"/>
          <w:color w:val="000000"/>
          <w:sz w:val="21"/>
          <w:szCs w:val="21"/>
        </w:rPr>
        <w:t>新引进入驻各类园区、固定资产投资强度</w:t>
      </w:r>
      <w:r>
        <w:rPr>
          <w:rFonts w:ascii="����" w:hAnsi="����"/>
          <w:color w:val="000000"/>
          <w:sz w:val="21"/>
          <w:szCs w:val="21"/>
        </w:rPr>
        <w:t>100</w:t>
      </w:r>
      <w:r>
        <w:rPr>
          <w:rFonts w:ascii="����" w:hAnsi="����"/>
          <w:color w:val="000000"/>
          <w:sz w:val="21"/>
          <w:szCs w:val="21"/>
        </w:rPr>
        <w:t>万元</w:t>
      </w:r>
      <w:r>
        <w:rPr>
          <w:rFonts w:ascii="����" w:hAnsi="����"/>
          <w:color w:val="000000"/>
          <w:sz w:val="21"/>
          <w:szCs w:val="21"/>
        </w:rPr>
        <w:t>/</w:t>
      </w:r>
      <w:r>
        <w:rPr>
          <w:rFonts w:ascii="����" w:hAnsi="����"/>
          <w:color w:val="000000"/>
          <w:sz w:val="21"/>
          <w:szCs w:val="21"/>
        </w:rPr>
        <w:t>亩以上、总投资</w:t>
      </w:r>
      <w:r>
        <w:rPr>
          <w:rFonts w:ascii="����" w:hAnsi="����"/>
          <w:color w:val="000000"/>
          <w:sz w:val="21"/>
          <w:szCs w:val="21"/>
        </w:rPr>
        <w:t>5000</w:t>
      </w:r>
      <w:r>
        <w:rPr>
          <w:rFonts w:ascii="����" w:hAnsi="����"/>
          <w:color w:val="000000"/>
          <w:sz w:val="21"/>
          <w:szCs w:val="21"/>
        </w:rPr>
        <w:t>万元以上的投产开业项目，根据项目实际出让用地亩数，地方政府给予企业入驻引导性奖励。</w:t>
      </w:r>
      <w:r>
        <w:rPr>
          <w:rFonts w:ascii="����" w:hAnsi="����"/>
          <w:color w:val="000000"/>
          <w:sz w:val="21"/>
          <w:szCs w:val="21"/>
        </w:rPr>
        <w:lastRenderedPageBreak/>
        <w:t>入驻金昌开发区的，由金昌开发区财政给予企业</w:t>
      </w:r>
      <w:r>
        <w:rPr>
          <w:rFonts w:ascii="����" w:hAnsi="����"/>
          <w:color w:val="000000"/>
          <w:sz w:val="21"/>
          <w:szCs w:val="21"/>
        </w:rPr>
        <w:t>1.3</w:t>
      </w:r>
      <w:r>
        <w:rPr>
          <w:rFonts w:ascii="����" w:hAnsi="����"/>
          <w:color w:val="000000"/>
          <w:sz w:val="21"/>
          <w:szCs w:val="21"/>
        </w:rPr>
        <w:t>万元</w:t>
      </w:r>
      <w:r>
        <w:rPr>
          <w:rFonts w:ascii="����" w:hAnsi="����"/>
          <w:color w:val="000000"/>
          <w:sz w:val="21"/>
          <w:szCs w:val="21"/>
        </w:rPr>
        <w:t>/</w:t>
      </w:r>
      <w:r>
        <w:rPr>
          <w:rFonts w:ascii="����" w:hAnsi="����"/>
          <w:color w:val="000000"/>
          <w:sz w:val="21"/>
          <w:szCs w:val="21"/>
        </w:rPr>
        <w:t>亩的奖励；入住其他园区的，由县、区财政相应给予企业</w:t>
      </w:r>
      <w:r>
        <w:rPr>
          <w:rFonts w:ascii="����" w:hAnsi="����"/>
          <w:color w:val="000000"/>
          <w:sz w:val="21"/>
          <w:szCs w:val="21"/>
        </w:rPr>
        <w:t>0.5</w:t>
      </w:r>
      <w:r>
        <w:rPr>
          <w:rFonts w:ascii="����" w:hAnsi="����"/>
          <w:color w:val="000000"/>
          <w:sz w:val="21"/>
          <w:szCs w:val="21"/>
        </w:rPr>
        <w:t>万元</w:t>
      </w:r>
      <w:r>
        <w:rPr>
          <w:rFonts w:ascii="����" w:hAnsi="����"/>
          <w:color w:val="000000"/>
          <w:sz w:val="21"/>
          <w:szCs w:val="21"/>
        </w:rPr>
        <w:t>/</w:t>
      </w:r>
      <w:r>
        <w:rPr>
          <w:rFonts w:ascii="����" w:hAnsi="����"/>
          <w:color w:val="000000"/>
          <w:sz w:val="21"/>
          <w:szCs w:val="21"/>
        </w:rPr>
        <w:t>亩的奖励。</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第四条</w:t>
      </w:r>
      <w:r>
        <w:rPr>
          <w:rFonts w:ascii="����" w:hAnsi="����"/>
          <w:color w:val="000000"/>
          <w:sz w:val="21"/>
          <w:szCs w:val="21"/>
        </w:rPr>
        <w:t xml:space="preserve">  </w:t>
      </w:r>
      <w:r>
        <w:rPr>
          <w:rFonts w:ascii="����" w:hAnsi="����"/>
          <w:color w:val="000000"/>
          <w:sz w:val="21"/>
          <w:szCs w:val="21"/>
        </w:rPr>
        <w:t>对新引进固定资产投资</w:t>
      </w:r>
      <w:r>
        <w:rPr>
          <w:rFonts w:ascii="����" w:hAnsi="����"/>
          <w:color w:val="000000"/>
          <w:sz w:val="21"/>
          <w:szCs w:val="21"/>
        </w:rPr>
        <w:t>15</w:t>
      </w:r>
      <w:r>
        <w:rPr>
          <w:rFonts w:ascii="����" w:hAnsi="����"/>
          <w:color w:val="000000"/>
          <w:sz w:val="21"/>
          <w:szCs w:val="21"/>
        </w:rPr>
        <w:t>亿元以上、</w:t>
      </w:r>
      <w:r>
        <w:rPr>
          <w:rFonts w:ascii="����" w:hAnsi="����"/>
          <w:color w:val="000000"/>
          <w:sz w:val="21"/>
          <w:szCs w:val="21"/>
        </w:rPr>
        <w:t>10—15</w:t>
      </w:r>
      <w:r>
        <w:rPr>
          <w:rFonts w:ascii="����" w:hAnsi="����"/>
          <w:color w:val="000000"/>
          <w:sz w:val="21"/>
          <w:szCs w:val="21"/>
        </w:rPr>
        <w:t>亿元（含</w:t>
      </w:r>
      <w:r>
        <w:rPr>
          <w:rFonts w:ascii="����" w:hAnsi="����"/>
          <w:color w:val="000000"/>
          <w:sz w:val="21"/>
          <w:szCs w:val="21"/>
        </w:rPr>
        <w:t>15</w:t>
      </w:r>
      <w:r>
        <w:rPr>
          <w:rFonts w:ascii="����" w:hAnsi="����"/>
          <w:color w:val="000000"/>
          <w:sz w:val="21"/>
          <w:szCs w:val="21"/>
        </w:rPr>
        <w:t>亿元）、</w:t>
      </w:r>
      <w:r>
        <w:rPr>
          <w:rFonts w:ascii="����" w:hAnsi="����"/>
          <w:color w:val="000000"/>
          <w:sz w:val="21"/>
          <w:szCs w:val="21"/>
        </w:rPr>
        <w:t>5—10</w:t>
      </w:r>
      <w:r>
        <w:rPr>
          <w:rFonts w:ascii="����" w:hAnsi="����"/>
          <w:color w:val="000000"/>
          <w:sz w:val="21"/>
          <w:szCs w:val="21"/>
        </w:rPr>
        <w:t>亿元（含</w:t>
      </w:r>
      <w:r>
        <w:rPr>
          <w:rFonts w:ascii="����" w:hAnsi="����"/>
          <w:color w:val="000000"/>
          <w:sz w:val="21"/>
          <w:szCs w:val="21"/>
        </w:rPr>
        <w:t>10</w:t>
      </w:r>
      <w:r>
        <w:rPr>
          <w:rFonts w:ascii="����" w:hAnsi="����"/>
          <w:color w:val="000000"/>
          <w:sz w:val="21"/>
          <w:szCs w:val="21"/>
        </w:rPr>
        <w:t>亿元）的投产开业项目，在全面落实省上招商引资激励政策的基础上，市政府再分别给予企业</w:t>
      </w:r>
      <w:r>
        <w:rPr>
          <w:rFonts w:ascii="����" w:hAnsi="����"/>
          <w:color w:val="000000"/>
          <w:sz w:val="21"/>
          <w:szCs w:val="21"/>
        </w:rPr>
        <w:t>2000</w:t>
      </w:r>
      <w:r>
        <w:rPr>
          <w:rFonts w:ascii="����" w:hAnsi="����"/>
          <w:color w:val="000000"/>
          <w:sz w:val="21"/>
          <w:szCs w:val="21"/>
        </w:rPr>
        <w:t>万元、</w:t>
      </w:r>
      <w:r>
        <w:rPr>
          <w:rFonts w:ascii="����" w:hAnsi="����"/>
          <w:color w:val="000000"/>
          <w:sz w:val="21"/>
          <w:szCs w:val="21"/>
        </w:rPr>
        <w:t>1500</w:t>
      </w:r>
      <w:r>
        <w:rPr>
          <w:rFonts w:ascii="����" w:hAnsi="����"/>
          <w:color w:val="000000"/>
          <w:sz w:val="21"/>
          <w:szCs w:val="21"/>
        </w:rPr>
        <w:t>万元、</w:t>
      </w:r>
      <w:r>
        <w:rPr>
          <w:rFonts w:ascii="����" w:hAnsi="����"/>
          <w:color w:val="000000"/>
          <w:sz w:val="21"/>
          <w:szCs w:val="21"/>
        </w:rPr>
        <w:t>1000</w:t>
      </w:r>
      <w:r>
        <w:rPr>
          <w:rFonts w:ascii="����" w:hAnsi="����"/>
          <w:color w:val="000000"/>
          <w:sz w:val="21"/>
          <w:szCs w:val="21"/>
        </w:rPr>
        <w:t>万元奖励；新引进固定资产投资</w:t>
      </w:r>
      <w:r>
        <w:rPr>
          <w:rFonts w:ascii="����" w:hAnsi="����"/>
          <w:color w:val="000000"/>
          <w:sz w:val="21"/>
          <w:szCs w:val="21"/>
        </w:rPr>
        <w:t>3—5</w:t>
      </w:r>
      <w:r>
        <w:rPr>
          <w:rFonts w:ascii="����" w:hAnsi="����"/>
          <w:color w:val="000000"/>
          <w:sz w:val="21"/>
          <w:szCs w:val="21"/>
        </w:rPr>
        <w:t>亿元（含</w:t>
      </w:r>
      <w:r>
        <w:rPr>
          <w:rFonts w:ascii="����" w:hAnsi="����"/>
          <w:color w:val="000000"/>
          <w:sz w:val="21"/>
          <w:szCs w:val="21"/>
        </w:rPr>
        <w:t>5</w:t>
      </w:r>
      <w:r>
        <w:rPr>
          <w:rFonts w:ascii="����" w:hAnsi="����"/>
          <w:color w:val="000000"/>
          <w:sz w:val="21"/>
          <w:szCs w:val="21"/>
        </w:rPr>
        <w:t>亿元）、</w:t>
      </w:r>
      <w:r>
        <w:rPr>
          <w:rFonts w:ascii="����" w:hAnsi="����"/>
          <w:color w:val="000000"/>
          <w:sz w:val="21"/>
          <w:szCs w:val="21"/>
        </w:rPr>
        <w:t>1—3</w:t>
      </w:r>
      <w:r>
        <w:rPr>
          <w:rFonts w:ascii="����" w:hAnsi="����"/>
          <w:color w:val="000000"/>
          <w:sz w:val="21"/>
          <w:szCs w:val="21"/>
        </w:rPr>
        <w:t>亿元（含</w:t>
      </w:r>
      <w:r>
        <w:rPr>
          <w:rFonts w:ascii="����" w:hAnsi="����"/>
          <w:color w:val="000000"/>
          <w:sz w:val="21"/>
          <w:szCs w:val="21"/>
        </w:rPr>
        <w:t>3</w:t>
      </w:r>
      <w:r>
        <w:rPr>
          <w:rFonts w:ascii="����" w:hAnsi="����"/>
          <w:color w:val="000000"/>
          <w:sz w:val="21"/>
          <w:szCs w:val="21"/>
        </w:rPr>
        <w:t>亿元）的投产开业项目，市政府分别给予企业</w:t>
      </w:r>
      <w:r>
        <w:rPr>
          <w:rFonts w:ascii="����" w:hAnsi="����"/>
          <w:color w:val="000000"/>
          <w:sz w:val="21"/>
          <w:szCs w:val="21"/>
        </w:rPr>
        <w:t>800</w:t>
      </w:r>
      <w:r>
        <w:rPr>
          <w:rFonts w:ascii="����" w:hAnsi="����"/>
          <w:color w:val="000000"/>
          <w:sz w:val="21"/>
          <w:szCs w:val="21"/>
        </w:rPr>
        <w:t>万元、</w:t>
      </w:r>
      <w:r>
        <w:rPr>
          <w:rFonts w:ascii="����" w:hAnsi="����"/>
          <w:color w:val="000000"/>
          <w:sz w:val="21"/>
          <w:szCs w:val="21"/>
        </w:rPr>
        <w:t>500</w:t>
      </w:r>
      <w:r>
        <w:rPr>
          <w:rFonts w:ascii="����" w:hAnsi="����"/>
          <w:color w:val="000000"/>
          <w:sz w:val="21"/>
          <w:szCs w:val="21"/>
        </w:rPr>
        <w:t>万元奖励。对增资或利润再投资（固定资产投资）总额达到奖励条件的，同等享受上述奖励政策。</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第五条</w:t>
      </w:r>
      <w:r>
        <w:rPr>
          <w:rFonts w:ascii="����" w:hAnsi="����"/>
          <w:color w:val="000000"/>
          <w:sz w:val="21"/>
          <w:szCs w:val="21"/>
        </w:rPr>
        <w:t xml:space="preserve">  </w:t>
      </w:r>
      <w:r>
        <w:rPr>
          <w:rFonts w:ascii="����" w:hAnsi="����"/>
          <w:color w:val="000000"/>
          <w:sz w:val="21"/>
          <w:szCs w:val="21"/>
        </w:rPr>
        <w:t>对省级以上科技行政主管部门新认定的高新技术企业，且有固定资产投资在</w:t>
      </w:r>
      <w:r>
        <w:rPr>
          <w:rFonts w:ascii="����" w:hAnsi="����"/>
          <w:color w:val="000000"/>
          <w:sz w:val="21"/>
          <w:szCs w:val="21"/>
        </w:rPr>
        <w:t>2000</w:t>
      </w:r>
      <w:r>
        <w:rPr>
          <w:rFonts w:ascii="����" w:hAnsi="����"/>
          <w:color w:val="000000"/>
          <w:sz w:val="21"/>
          <w:szCs w:val="21"/>
        </w:rPr>
        <w:t>万元以上的投产开业项目，市政府给予企业</w:t>
      </w:r>
      <w:r>
        <w:rPr>
          <w:rFonts w:ascii="����" w:hAnsi="����"/>
          <w:color w:val="000000"/>
          <w:sz w:val="21"/>
          <w:szCs w:val="21"/>
        </w:rPr>
        <w:t>200</w:t>
      </w:r>
      <w:r>
        <w:rPr>
          <w:rFonts w:ascii="����" w:hAnsi="����"/>
          <w:color w:val="000000"/>
          <w:sz w:val="21"/>
          <w:szCs w:val="21"/>
        </w:rPr>
        <w:t>万元奖励。</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第六条</w:t>
      </w:r>
      <w:r>
        <w:rPr>
          <w:rFonts w:ascii="����" w:hAnsi="����"/>
          <w:color w:val="000000"/>
          <w:sz w:val="21"/>
          <w:szCs w:val="21"/>
        </w:rPr>
        <w:t xml:space="preserve">  </w:t>
      </w:r>
      <w:r>
        <w:rPr>
          <w:rFonts w:ascii="����" w:hAnsi="����"/>
          <w:color w:val="000000"/>
          <w:sz w:val="21"/>
          <w:szCs w:val="21"/>
        </w:rPr>
        <w:t>对新引进世界</w:t>
      </w:r>
      <w:r>
        <w:rPr>
          <w:rFonts w:ascii="����" w:hAnsi="����"/>
          <w:color w:val="000000"/>
          <w:sz w:val="21"/>
          <w:szCs w:val="21"/>
        </w:rPr>
        <w:t>500</w:t>
      </w:r>
      <w:r>
        <w:rPr>
          <w:rFonts w:ascii="����" w:hAnsi="����"/>
          <w:color w:val="000000"/>
          <w:sz w:val="21"/>
          <w:szCs w:val="21"/>
        </w:rPr>
        <w:t>强、中国</w:t>
      </w:r>
      <w:r>
        <w:rPr>
          <w:rFonts w:ascii="����" w:hAnsi="����"/>
          <w:color w:val="000000"/>
          <w:sz w:val="21"/>
          <w:szCs w:val="21"/>
        </w:rPr>
        <w:t>500</w:t>
      </w:r>
      <w:r>
        <w:rPr>
          <w:rFonts w:ascii="����" w:hAnsi="����"/>
          <w:color w:val="000000"/>
          <w:sz w:val="21"/>
          <w:szCs w:val="21"/>
        </w:rPr>
        <w:t>强企业，固定资产投资在</w:t>
      </w:r>
      <w:r>
        <w:rPr>
          <w:rFonts w:ascii="����" w:hAnsi="����"/>
          <w:color w:val="000000"/>
          <w:sz w:val="21"/>
          <w:szCs w:val="21"/>
        </w:rPr>
        <w:t>5</w:t>
      </w:r>
      <w:r>
        <w:rPr>
          <w:rFonts w:ascii="����" w:hAnsi="����"/>
          <w:color w:val="000000"/>
          <w:sz w:val="21"/>
          <w:szCs w:val="21"/>
        </w:rPr>
        <w:t>亿元以上的投产开业项目，市政府分别给予企业</w:t>
      </w:r>
      <w:r>
        <w:rPr>
          <w:rFonts w:ascii="����" w:hAnsi="����"/>
          <w:color w:val="000000"/>
          <w:sz w:val="21"/>
          <w:szCs w:val="21"/>
        </w:rPr>
        <w:t>500</w:t>
      </w:r>
      <w:r>
        <w:rPr>
          <w:rFonts w:ascii="����" w:hAnsi="����"/>
          <w:color w:val="000000"/>
          <w:sz w:val="21"/>
          <w:szCs w:val="21"/>
        </w:rPr>
        <w:t>万元、</w:t>
      </w:r>
      <w:r>
        <w:rPr>
          <w:rFonts w:ascii="����" w:hAnsi="����"/>
          <w:color w:val="000000"/>
          <w:sz w:val="21"/>
          <w:szCs w:val="21"/>
        </w:rPr>
        <w:t>300</w:t>
      </w:r>
      <w:r>
        <w:rPr>
          <w:rFonts w:ascii="����" w:hAnsi="����"/>
          <w:color w:val="000000"/>
          <w:sz w:val="21"/>
          <w:szCs w:val="21"/>
        </w:rPr>
        <w:t>万元奖励；新引进民营</w:t>
      </w:r>
      <w:r>
        <w:rPr>
          <w:rFonts w:ascii="����" w:hAnsi="����"/>
          <w:color w:val="000000"/>
          <w:sz w:val="21"/>
          <w:szCs w:val="21"/>
        </w:rPr>
        <w:t>500</w:t>
      </w:r>
      <w:r>
        <w:rPr>
          <w:rFonts w:ascii="����" w:hAnsi="����"/>
          <w:color w:val="000000"/>
          <w:sz w:val="21"/>
          <w:szCs w:val="21"/>
        </w:rPr>
        <w:t>强企业，固定资产投资在</w:t>
      </w:r>
      <w:r>
        <w:rPr>
          <w:rFonts w:ascii="����" w:hAnsi="����"/>
          <w:color w:val="000000"/>
          <w:sz w:val="21"/>
          <w:szCs w:val="21"/>
        </w:rPr>
        <w:t>3</w:t>
      </w:r>
      <w:r>
        <w:rPr>
          <w:rFonts w:ascii="����" w:hAnsi="����"/>
          <w:color w:val="000000"/>
          <w:sz w:val="21"/>
          <w:szCs w:val="21"/>
        </w:rPr>
        <w:t>亿元以上的投产开业项目，市政府给予企业</w:t>
      </w:r>
      <w:r>
        <w:rPr>
          <w:rFonts w:ascii="����" w:hAnsi="����"/>
          <w:color w:val="000000"/>
          <w:sz w:val="21"/>
          <w:szCs w:val="21"/>
        </w:rPr>
        <w:t>200</w:t>
      </w:r>
      <w:r>
        <w:rPr>
          <w:rFonts w:ascii="����" w:hAnsi="����"/>
          <w:color w:val="000000"/>
          <w:sz w:val="21"/>
          <w:szCs w:val="21"/>
        </w:rPr>
        <w:t>万元奖励。对交叉认定企业按高限标准只享受一次奖励。</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第七条</w:t>
      </w:r>
      <w:r>
        <w:rPr>
          <w:rFonts w:ascii="����" w:hAnsi="����"/>
          <w:color w:val="000000"/>
          <w:sz w:val="21"/>
          <w:szCs w:val="21"/>
        </w:rPr>
        <w:t xml:space="preserve">  </w:t>
      </w:r>
      <w:r>
        <w:rPr>
          <w:rFonts w:ascii="����" w:hAnsi="����"/>
          <w:color w:val="000000"/>
          <w:sz w:val="21"/>
          <w:szCs w:val="21"/>
        </w:rPr>
        <w:t>新建固定资产投资在</w:t>
      </w:r>
      <w:r>
        <w:rPr>
          <w:rFonts w:ascii="����" w:hAnsi="����"/>
          <w:color w:val="000000"/>
          <w:sz w:val="21"/>
          <w:szCs w:val="21"/>
        </w:rPr>
        <w:t>5000</w:t>
      </w:r>
      <w:r>
        <w:rPr>
          <w:rFonts w:ascii="����" w:hAnsi="����"/>
          <w:color w:val="000000"/>
          <w:sz w:val="21"/>
          <w:szCs w:val="21"/>
        </w:rPr>
        <w:t>万元以上的生产性企业，从投产之日起，以企业当年对地方财政贡献为基数，市、县、区、开发区财政分别按入库级次，前两年每年奖励</w:t>
      </w:r>
      <w:r>
        <w:rPr>
          <w:rFonts w:ascii="����" w:hAnsi="����"/>
          <w:color w:val="000000"/>
          <w:sz w:val="21"/>
          <w:szCs w:val="21"/>
        </w:rPr>
        <w:t>100%</w:t>
      </w:r>
      <w:r>
        <w:rPr>
          <w:rFonts w:ascii="����" w:hAnsi="����"/>
          <w:color w:val="000000"/>
          <w:sz w:val="21"/>
          <w:szCs w:val="21"/>
        </w:rPr>
        <w:t>、后三年每年奖励</w:t>
      </w:r>
      <w:r>
        <w:rPr>
          <w:rFonts w:ascii="����" w:hAnsi="����"/>
          <w:color w:val="000000"/>
          <w:sz w:val="21"/>
          <w:szCs w:val="21"/>
        </w:rPr>
        <w:t>50%</w:t>
      </w:r>
      <w:r>
        <w:rPr>
          <w:rFonts w:ascii="����" w:hAnsi="����"/>
          <w:color w:val="000000"/>
          <w:sz w:val="21"/>
          <w:szCs w:val="21"/>
        </w:rPr>
        <w:t>用于扶持企业发展。之后</w:t>
      </w:r>
      <w:r>
        <w:rPr>
          <w:rFonts w:ascii="����" w:hAnsi="����"/>
          <w:color w:val="000000"/>
          <w:sz w:val="21"/>
          <w:szCs w:val="21"/>
        </w:rPr>
        <w:t>5</w:t>
      </w:r>
      <w:r>
        <w:rPr>
          <w:rFonts w:ascii="����" w:hAnsi="����"/>
          <w:color w:val="000000"/>
          <w:sz w:val="21"/>
          <w:szCs w:val="21"/>
        </w:rPr>
        <w:t>年，每年以企业近三年对地方财政贡献平均数为基数，给予</w:t>
      </w:r>
      <w:r>
        <w:rPr>
          <w:rFonts w:ascii="����" w:hAnsi="����"/>
          <w:color w:val="000000"/>
          <w:sz w:val="21"/>
          <w:szCs w:val="21"/>
        </w:rPr>
        <w:t>“</w:t>
      </w:r>
      <w:r>
        <w:rPr>
          <w:rFonts w:ascii="����" w:hAnsi="����"/>
          <w:color w:val="000000"/>
          <w:sz w:val="21"/>
          <w:szCs w:val="21"/>
        </w:rPr>
        <w:t>增量</w:t>
      </w:r>
      <w:r>
        <w:rPr>
          <w:rFonts w:ascii="����" w:hAnsi="����"/>
          <w:color w:val="000000"/>
          <w:sz w:val="21"/>
          <w:szCs w:val="21"/>
        </w:rPr>
        <w:t>”</w:t>
      </w:r>
      <w:r>
        <w:rPr>
          <w:rFonts w:ascii="����" w:hAnsi="����"/>
          <w:color w:val="000000"/>
          <w:sz w:val="21"/>
          <w:szCs w:val="21"/>
        </w:rPr>
        <w:t>部分</w:t>
      </w:r>
      <w:r>
        <w:rPr>
          <w:rFonts w:ascii="����" w:hAnsi="����"/>
          <w:color w:val="000000"/>
          <w:sz w:val="21"/>
          <w:szCs w:val="21"/>
        </w:rPr>
        <w:t>60%</w:t>
      </w:r>
      <w:r>
        <w:rPr>
          <w:rFonts w:ascii="����" w:hAnsi="����"/>
          <w:color w:val="000000"/>
          <w:sz w:val="21"/>
          <w:szCs w:val="21"/>
        </w:rPr>
        <w:t>的奖励。</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第八条</w:t>
      </w:r>
      <w:r>
        <w:rPr>
          <w:rFonts w:ascii="����" w:hAnsi="����"/>
          <w:color w:val="000000"/>
          <w:sz w:val="21"/>
          <w:szCs w:val="21"/>
        </w:rPr>
        <w:t xml:space="preserve">  </w:t>
      </w:r>
      <w:r>
        <w:rPr>
          <w:rFonts w:ascii="����" w:hAnsi="����"/>
          <w:color w:val="000000"/>
          <w:sz w:val="21"/>
          <w:szCs w:val="21"/>
        </w:rPr>
        <w:t>对新引进投资项目的社会组织、中介机构和个人（不含国家公职人员），市政府给予相应奖励。固定资产投资在</w:t>
      </w:r>
      <w:r>
        <w:rPr>
          <w:rFonts w:ascii="����" w:hAnsi="����"/>
          <w:color w:val="000000"/>
          <w:sz w:val="21"/>
          <w:szCs w:val="21"/>
        </w:rPr>
        <w:t>1—5</w:t>
      </w:r>
      <w:r>
        <w:rPr>
          <w:rFonts w:ascii="����" w:hAnsi="����"/>
          <w:color w:val="000000"/>
          <w:sz w:val="21"/>
          <w:szCs w:val="21"/>
        </w:rPr>
        <w:t>亿元（含</w:t>
      </w:r>
      <w:r>
        <w:rPr>
          <w:rFonts w:ascii="����" w:hAnsi="����"/>
          <w:color w:val="000000"/>
          <w:sz w:val="21"/>
          <w:szCs w:val="21"/>
        </w:rPr>
        <w:t>5</w:t>
      </w:r>
      <w:r>
        <w:rPr>
          <w:rFonts w:ascii="����" w:hAnsi="����"/>
          <w:color w:val="000000"/>
          <w:sz w:val="21"/>
          <w:szCs w:val="21"/>
        </w:rPr>
        <w:t>亿元）的投产开业项目，按实际固定资产投资的</w:t>
      </w:r>
      <w:r>
        <w:rPr>
          <w:rFonts w:ascii="����" w:hAnsi="����"/>
          <w:color w:val="000000"/>
          <w:sz w:val="21"/>
          <w:szCs w:val="21"/>
        </w:rPr>
        <w:t>1.2‰</w:t>
      </w:r>
      <w:r>
        <w:rPr>
          <w:rFonts w:ascii="����" w:hAnsi="����"/>
          <w:color w:val="000000"/>
          <w:sz w:val="21"/>
          <w:szCs w:val="21"/>
        </w:rPr>
        <w:t>给予奖励；固定资产投资在</w:t>
      </w:r>
      <w:r>
        <w:rPr>
          <w:rFonts w:ascii="����" w:hAnsi="����"/>
          <w:color w:val="000000"/>
          <w:sz w:val="21"/>
          <w:szCs w:val="21"/>
        </w:rPr>
        <w:t>5—10</w:t>
      </w:r>
      <w:r>
        <w:rPr>
          <w:rFonts w:ascii="����" w:hAnsi="����"/>
          <w:color w:val="000000"/>
          <w:sz w:val="21"/>
          <w:szCs w:val="21"/>
        </w:rPr>
        <w:t>亿元（含</w:t>
      </w:r>
      <w:r>
        <w:rPr>
          <w:rFonts w:ascii="����" w:hAnsi="����"/>
          <w:color w:val="000000"/>
          <w:sz w:val="21"/>
          <w:szCs w:val="21"/>
        </w:rPr>
        <w:t>10</w:t>
      </w:r>
      <w:r>
        <w:rPr>
          <w:rFonts w:ascii="����" w:hAnsi="����"/>
          <w:color w:val="000000"/>
          <w:sz w:val="21"/>
          <w:szCs w:val="21"/>
        </w:rPr>
        <w:t>亿元）的投产开业项目，按实际固定资产投资的</w:t>
      </w:r>
      <w:r>
        <w:rPr>
          <w:rFonts w:ascii="����" w:hAnsi="����"/>
          <w:color w:val="000000"/>
          <w:sz w:val="21"/>
          <w:szCs w:val="21"/>
        </w:rPr>
        <w:t>1.0‰</w:t>
      </w:r>
      <w:r>
        <w:rPr>
          <w:rFonts w:ascii="����" w:hAnsi="����"/>
          <w:color w:val="000000"/>
          <w:sz w:val="21"/>
          <w:szCs w:val="21"/>
        </w:rPr>
        <w:t>给予奖励；固定资产投资在</w:t>
      </w:r>
      <w:r>
        <w:rPr>
          <w:rFonts w:ascii="����" w:hAnsi="����"/>
          <w:color w:val="000000"/>
          <w:sz w:val="21"/>
          <w:szCs w:val="21"/>
        </w:rPr>
        <w:t>10</w:t>
      </w:r>
      <w:r>
        <w:rPr>
          <w:rFonts w:ascii="����" w:hAnsi="����"/>
          <w:color w:val="000000"/>
          <w:sz w:val="21"/>
          <w:szCs w:val="21"/>
        </w:rPr>
        <w:t>亿元以上的投产开业项目，按实际固定资产投资的</w:t>
      </w:r>
      <w:r>
        <w:rPr>
          <w:rFonts w:ascii="����" w:hAnsi="����"/>
          <w:color w:val="000000"/>
          <w:sz w:val="21"/>
          <w:szCs w:val="21"/>
        </w:rPr>
        <w:t>0.8‰</w:t>
      </w:r>
      <w:r>
        <w:rPr>
          <w:rFonts w:ascii="����" w:hAnsi="����"/>
          <w:color w:val="000000"/>
          <w:sz w:val="21"/>
          <w:szCs w:val="21"/>
        </w:rPr>
        <w:t>给予奖励。属于世界</w:t>
      </w:r>
      <w:r>
        <w:rPr>
          <w:rFonts w:ascii="����" w:hAnsi="����"/>
          <w:color w:val="000000"/>
          <w:sz w:val="21"/>
          <w:szCs w:val="21"/>
        </w:rPr>
        <w:t>500</w:t>
      </w:r>
      <w:r>
        <w:rPr>
          <w:rFonts w:ascii="����" w:hAnsi="����"/>
          <w:color w:val="000000"/>
          <w:sz w:val="21"/>
          <w:szCs w:val="21"/>
        </w:rPr>
        <w:t>强、中国</w:t>
      </w:r>
      <w:r>
        <w:rPr>
          <w:rFonts w:ascii="����" w:hAnsi="����"/>
          <w:color w:val="000000"/>
          <w:sz w:val="21"/>
          <w:szCs w:val="21"/>
        </w:rPr>
        <w:t>500</w:t>
      </w:r>
      <w:r>
        <w:rPr>
          <w:rFonts w:ascii="����" w:hAnsi="����"/>
          <w:color w:val="000000"/>
          <w:sz w:val="21"/>
          <w:szCs w:val="21"/>
        </w:rPr>
        <w:t>强和民营</w:t>
      </w:r>
      <w:r>
        <w:rPr>
          <w:rFonts w:ascii="����" w:hAnsi="����"/>
          <w:color w:val="000000"/>
          <w:sz w:val="21"/>
          <w:szCs w:val="21"/>
        </w:rPr>
        <w:t>500</w:t>
      </w:r>
      <w:r>
        <w:rPr>
          <w:rFonts w:ascii="����" w:hAnsi="����"/>
          <w:color w:val="000000"/>
          <w:sz w:val="21"/>
          <w:szCs w:val="21"/>
        </w:rPr>
        <w:t>强企业的项目，再分别追加</w:t>
      </w:r>
      <w:r>
        <w:rPr>
          <w:rFonts w:ascii="����" w:hAnsi="����"/>
          <w:color w:val="000000"/>
          <w:sz w:val="21"/>
          <w:szCs w:val="21"/>
        </w:rPr>
        <w:t>20</w:t>
      </w:r>
      <w:r>
        <w:rPr>
          <w:rFonts w:ascii="����" w:hAnsi="����"/>
          <w:color w:val="000000"/>
          <w:sz w:val="21"/>
          <w:szCs w:val="21"/>
        </w:rPr>
        <w:t>万元、</w:t>
      </w:r>
      <w:r>
        <w:rPr>
          <w:rFonts w:ascii="����" w:hAnsi="����"/>
          <w:color w:val="000000"/>
          <w:sz w:val="21"/>
          <w:szCs w:val="21"/>
        </w:rPr>
        <w:t>10</w:t>
      </w:r>
      <w:r>
        <w:rPr>
          <w:rFonts w:ascii="����" w:hAnsi="����"/>
          <w:color w:val="000000"/>
          <w:sz w:val="21"/>
          <w:szCs w:val="21"/>
        </w:rPr>
        <w:t>万元、</w:t>
      </w:r>
      <w:r>
        <w:rPr>
          <w:rFonts w:ascii="����" w:hAnsi="����"/>
          <w:color w:val="000000"/>
          <w:sz w:val="21"/>
          <w:szCs w:val="21"/>
        </w:rPr>
        <w:t>5</w:t>
      </w:r>
      <w:r>
        <w:rPr>
          <w:rFonts w:ascii="����" w:hAnsi="����"/>
          <w:color w:val="000000"/>
          <w:sz w:val="21"/>
          <w:szCs w:val="21"/>
        </w:rPr>
        <w:t>万元的奖励。单个项目奖励合计不超过</w:t>
      </w:r>
      <w:r>
        <w:rPr>
          <w:rFonts w:ascii="����" w:hAnsi="����"/>
          <w:color w:val="000000"/>
          <w:sz w:val="21"/>
          <w:szCs w:val="21"/>
        </w:rPr>
        <w:t>200</w:t>
      </w:r>
      <w:r>
        <w:rPr>
          <w:rFonts w:ascii="����" w:hAnsi="����"/>
          <w:color w:val="000000"/>
          <w:sz w:val="21"/>
          <w:szCs w:val="21"/>
        </w:rPr>
        <w:t>万元。</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第九条</w:t>
      </w:r>
      <w:r>
        <w:rPr>
          <w:rFonts w:ascii="����" w:hAnsi="����"/>
          <w:color w:val="000000"/>
          <w:sz w:val="21"/>
          <w:szCs w:val="21"/>
        </w:rPr>
        <w:t xml:space="preserve">  </w:t>
      </w:r>
      <w:r>
        <w:rPr>
          <w:rFonts w:ascii="����" w:hAnsi="����"/>
          <w:color w:val="000000"/>
          <w:sz w:val="21"/>
          <w:szCs w:val="21"/>
        </w:rPr>
        <w:t>招商引资企业在主板、中小企业板和创业板、新三板上市交易的，市政府一次性分别给予企业</w:t>
      </w:r>
      <w:r>
        <w:rPr>
          <w:rFonts w:ascii="����" w:hAnsi="����"/>
          <w:color w:val="000000"/>
          <w:sz w:val="21"/>
          <w:szCs w:val="21"/>
        </w:rPr>
        <w:t>500</w:t>
      </w:r>
      <w:r>
        <w:rPr>
          <w:rFonts w:ascii="����" w:hAnsi="����"/>
          <w:color w:val="000000"/>
          <w:sz w:val="21"/>
          <w:szCs w:val="21"/>
        </w:rPr>
        <w:t>万元、</w:t>
      </w:r>
      <w:r>
        <w:rPr>
          <w:rFonts w:ascii="����" w:hAnsi="����"/>
          <w:color w:val="000000"/>
          <w:sz w:val="21"/>
          <w:szCs w:val="21"/>
        </w:rPr>
        <w:t>200</w:t>
      </w:r>
      <w:r>
        <w:rPr>
          <w:rFonts w:ascii="����" w:hAnsi="����"/>
          <w:color w:val="000000"/>
          <w:sz w:val="21"/>
          <w:szCs w:val="21"/>
        </w:rPr>
        <w:t>万元、</w:t>
      </w:r>
      <w:r>
        <w:rPr>
          <w:rFonts w:ascii="����" w:hAnsi="����"/>
          <w:color w:val="000000"/>
          <w:sz w:val="21"/>
          <w:szCs w:val="21"/>
        </w:rPr>
        <w:t>50</w:t>
      </w:r>
      <w:r>
        <w:rPr>
          <w:rFonts w:ascii="����" w:hAnsi="����"/>
          <w:color w:val="000000"/>
          <w:sz w:val="21"/>
          <w:szCs w:val="21"/>
        </w:rPr>
        <w:t>万元奖励。</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第十条</w:t>
      </w:r>
      <w:r>
        <w:rPr>
          <w:rFonts w:ascii="����" w:hAnsi="����"/>
          <w:color w:val="000000"/>
          <w:sz w:val="21"/>
          <w:szCs w:val="21"/>
        </w:rPr>
        <w:t xml:space="preserve">  </w:t>
      </w:r>
      <w:r>
        <w:rPr>
          <w:rFonts w:ascii="����" w:hAnsi="����"/>
          <w:color w:val="000000"/>
          <w:sz w:val="21"/>
          <w:szCs w:val="21"/>
        </w:rPr>
        <w:t>对新设立的总部企业，以企业当年对地方财政贡献为基数，市、县、区、开发区财政分别按入库级次，给予</w:t>
      </w:r>
      <w:r>
        <w:rPr>
          <w:rFonts w:ascii="����" w:hAnsi="����"/>
          <w:color w:val="000000"/>
          <w:sz w:val="21"/>
          <w:szCs w:val="21"/>
        </w:rPr>
        <w:t>100%</w:t>
      </w:r>
      <w:r>
        <w:rPr>
          <w:rFonts w:ascii="����" w:hAnsi="����"/>
          <w:color w:val="000000"/>
          <w:sz w:val="21"/>
          <w:szCs w:val="21"/>
        </w:rPr>
        <w:t>的奖励，奖励期限为</w:t>
      </w:r>
      <w:r>
        <w:rPr>
          <w:rFonts w:ascii="����" w:hAnsi="����"/>
          <w:color w:val="000000"/>
          <w:sz w:val="21"/>
          <w:szCs w:val="21"/>
        </w:rPr>
        <w:t>2</w:t>
      </w:r>
      <w:r>
        <w:rPr>
          <w:rFonts w:ascii="����" w:hAnsi="����"/>
          <w:color w:val="000000"/>
          <w:sz w:val="21"/>
          <w:szCs w:val="21"/>
        </w:rPr>
        <w:t>年。</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第十一条</w:t>
      </w:r>
      <w:r>
        <w:rPr>
          <w:rFonts w:ascii="����" w:hAnsi="����"/>
          <w:color w:val="000000"/>
          <w:sz w:val="21"/>
          <w:szCs w:val="21"/>
        </w:rPr>
        <w:t xml:space="preserve">  </w:t>
      </w:r>
      <w:r>
        <w:rPr>
          <w:rFonts w:ascii="����" w:hAnsi="����"/>
          <w:color w:val="000000"/>
          <w:sz w:val="21"/>
          <w:szCs w:val="21"/>
        </w:rPr>
        <w:t>积极为企业落实国家各类税收优惠政策。</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lastRenderedPageBreak/>
        <w:t xml:space="preserve">　　第十二条</w:t>
      </w:r>
      <w:r>
        <w:rPr>
          <w:rFonts w:ascii="����" w:hAnsi="����"/>
          <w:color w:val="000000"/>
          <w:sz w:val="21"/>
          <w:szCs w:val="21"/>
        </w:rPr>
        <w:t xml:space="preserve">  </w:t>
      </w:r>
      <w:r>
        <w:rPr>
          <w:rFonts w:ascii="����" w:hAnsi="����"/>
          <w:color w:val="000000"/>
          <w:sz w:val="21"/>
          <w:szCs w:val="21"/>
        </w:rPr>
        <w:t>凡入住各类园区的项目，提供</w:t>
      </w:r>
      <w:r>
        <w:rPr>
          <w:rFonts w:ascii="����" w:hAnsi="����"/>
          <w:color w:val="000000"/>
          <w:sz w:val="21"/>
          <w:szCs w:val="21"/>
        </w:rPr>
        <w:t>“</w:t>
      </w:r>
      <w:r>
        <w:rPr>
          <w:rFonts w:ascii="����" w:hAnsi="����"/>
          <w:color w:val="000000"/>
          <w:sz w:val="21"/>
          <w:szCs w:val="21"/>
        </w:rPr>
        <w:t>七通一平</w:t>
      </w:r>
      <w:r>
        <w:rPr>
          <w:rFonts w:ascii="����" w:hAnsi="����"/>
          <w:color w:val="000000"/>
          <w:sz w:val="21"/>
          <w:szCs w:val="21"/>
        </w:rPr>
        <w:t>”</w:t>
      </w:r>
      <w:r>
        <w:rPr>
          <w:rFonts w:ascii="����" w:hAnsi="����"/>
          <w:color w:val="000000"/>
          <w:sz w:val="21"/>
          <w:szCs w:val="21"/>
        </w:rPr>
        <w:t>（道路、电力、燃气、热力、通讯、上水、下水通及</w:t>
      </w:r>
      <w:hyperlink r:id="rId4" w:tgtFrame="https://zhidao.baidu.com/question/_blank" w:history="1">
        <w:r>
          <w:rPr>
            <w:rStyle w:val="a4"/>
            <w:rFonts w:ascii="����" w:hAnsi="����"/>
            <w:color w:val="3D3D3D"/>
            <w:sz w:val="21"/>
            <w:szCs w:val="21"/>
            <w:u w:val="none"/>
          </w:rPr>
          <w:t>场地平整</w:t>
        </w:r>
      </w:hyperlink>
      <w:r>
        <w:rPr>
          <w:rFonts w:ascii="����" w:hAnsi="����"/>
          <w:color w:val="000000"/>
          <w:sz w:val="21"/>
          <w:szCs w:val="21"/>
        </w:rPr>
        <w:t>）等配套的基础设施。</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第十三条</w:t>
      </w:r>
      <w:r>
        <w:rPr>
          <w:rFonts w:ascii="����" w:hAnsi="����"/>
          <w:color w:val="000000"/>
          <w:sz w:val="21"/>
          <w:szCs w:val="21"/>
        </w:rPr>
        <w:t xml:space="preserve">  </w:t>
      </w:r>
      <w:r>
        <w:rPr>
          <w:rFonts w:ascii="����" w:hAnsi="����"/>
          <w:color w:val="000000"/>
          <w:sz w:val="21"/>
          <w:szCs w:val="21"/>
        </w:rPr>
        <w:t>对投资强度大、科技含量高、经济效益好、带动作用强的重大项目，特别是符合我市产业发展方向的新技术、新材料、装备制造、新能源等战略性新兴产业和循环经济项目，实行</w:t>
      </w:r>
      <w:r>
        <w:rPr>
          <w:rFonts w:ascii="����" w:hAnsi="����"/>
          <w:color w:val="000000"/>
          <w:sz w:val="21"/>
          <w:szCs w:val="21"/>
        </w:rPr>
        <w:t>“</w:t>
      </w:r>
      <w:r>
        <w:rPr>
          <w:rFonts w:ascii="����" w:hAnsi="����"/>
          <w:color w:val="000000"/>
          <w:sz w:val="21"/>
          <w:szCs w:val="21"/>
        </w:rPr>
        <w:t>一事一议</w:t>
      </w:r>
      <w:r>
        <w:rPr>
          <w:rFonts w:ascii="����" w:hAnsi="����"/>
          <w:color w:val="000000"/>
          <w:sz w:val="21"/>
          <w:szCs w:val="21"/>
        </w:rPr>
        <w:t>”</w:t>
      </w:r>
      <w:r>
        <w:rPr>
          <w:rFonts w:ascii="����" w:hAnsi="����"/>
          <w:color w:val="000000"/>
          <w:sz w:val="21"/>
          <w:szCs w:val="21"/>
        </w:rPr>
        <w:t>、</w:t>
      </w:r>
      <w:r>
        <w:rPr>
          <w:rFonts w:ascii="����" w:hAnsi="����"/>
          <w:color w:val="000000"/>
          <w:sz w:val="21"/>
          <w:szCs w:val="21"/>
        </w:rPr>
        <w:t>“</w:t>
      </w:r>
      <w:proofErr w:type="gramStart"/>
      <w:r>
        <w:rPr>
          <w:rFonts w:ascii="����" w:hAnsi="����"/>
          <w:color w:val="000000"/>
          <w:sz w:val="21"/>
          <w:szCs w:val="21"/>
        </w:rPr>
        <w:t>一</w:t>
      </w:r>
      <w:proofErr w:type="gramEnd"/>
      <w:r>
        <w:rPr>
          <w:rFonts w:ascii="����" w:hAnsi="����"/>
          <w:color w:val="000000"/>
          <w:sz w:val="21"/>
          <w:szCs w:val="21"/>
        </w:rPr>
        <w:t>企</w:t>
      </w:r>
      <w:proofErr w:type="gramStart"/>
      <w:r>
        <w:rPr>
          <w:rFonts w:ascii="����" w:hAnsi="����"/>
          <w:color w:val="000000"/>
          <w:sz w:val="21"/>
          <w:szCs w:val="21"/>
        </w:rPr>
        <w:t>一</w:t>
      </w:r>
      <w:proofErr w:type="gramEnd"/>
      <w:r>
        <w:rPr>
          <w:rFonts w:ascii="����" w:hAnsi="����"/>
          <w:color w:val="000000"/>
          <w:sz w:val="21"/>
          <w:szCs w:val="21"/>
        </w:rPr>
        <w:t>策</w:t>
      </w:r>
      <w:r>
        <w:rPr>
          <w:rFonts w:ascii="����" w:hAnsi="����"/>
          <w:color w:val="000000"/>
          <w:sz w:val="21"/>
          <w:szCs w:val="21"/>
        </w:rPr>
        <w:t>”</w:t>
      </w:r>
      <w:r>
        <w:rPr>
          <w:rFonts w:ascii="����" w:hAnsi="����"/>
          <w:color w:val="000000"/>
          <w:sz w:val="21"/>
          <w:szCs w:val="21"/>
        </w:rPr>
        <w:t>，给予特殊优惠政策。</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第十四条</w:t>
      </w:r>
      <w:r>
        <w:rPr>
          <w:rFonts w:ascii="����" w:hAnsi="����"/>
          <w:color w:val="000000"/>
          <w:sz w:val="21"/>
          <w:szCs w:val="21"/>
        </w:rPr>
        <w:t xml:space="preserve">  </w:t>
      </w:r>
      <w:r>
        <w:rPr>
          <w:rFonts w:ascii="����" w:hAnsi="����"/>
          <w:color w:val="000000"/>
          <w:sz w:val="21"/>
          <w:szCs w:val="21"/>
        </w:rPr>
        <w:t>企业引进的高端人才按《金昌市</w:t>
      </w:r>
      <w:r>
        <w:rPr>
          <w:rFonts w:ascii="����" w:hAnsi="����"/>
          <w:color w:val="000000"/>
          <w:sz w:val="21"/>
          <w:szCs w:val="21"/>
        </w:rPr>
        <w:t>“</w:t>
      </w:r>
      <w:r>
        <w:rPr>
          <w:rFonts w:ascii="����" w:hAnsi="����"/>
          <w:color w:val="000000"/>
          <w:sz w:val="21"/>
          <w:szCs w:val="21"/>
        </w:rPr>
        <w:t>人才特区</w:t>
      </w:r>
      <w:r>
        <w:rPr>
          <w:rFonts w:ascii="����" w:hAnsi="����"/>
          <w:color w:val="000000"/>
          <w:sz w:val="21"/>
          <w:szCs w:val="21"/>
        </w:rPr>
        <w:t>”</w:t>
      </w:r>
      <w:r>
        <w:rPr>
          <w:rFonts w:ascii="����" w:hAnsi="����"/>
          <w:color w:val="000000"/>
          <w:sz w:val="21"/>
          <w:szCs w:val="21"/>
        </w:rPr>
        <w:t>建设试点工作实施方案》执行。</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第十五条</w:t>
      </w:r>
      <w:r>
        <w:rPr>
          <w:rFonts w:ascii="����" w:hAnsi="����"/>
          <w:color w:val="000000"/>
          <w:sz w:val="21"/>
          <w:szCs w:val="21"/>
        </w:rPr>
        <w:t xml:space="preserve">  </w:t>
      </w:r>
      <w:r>
        <w:rPr>
          <w:rFonts w:ascii="����" w:hAnsi="����"/>
          <w:color w:val="000000"/>
          <w:sz w:val="21"/>
          <w:szCs w:val="21"/>
        </w:rPr>
        <w:t>对完成年度招商引资目标任务</w:t>
      </w:r>
      <w:proofErr w:type="gramStart"/>
      <w:r>
        <w:rPr>
          <w:rFonts w:ascii="����" w:hAnsi="����"/>
          <w:color w:val="000000"/>
          <w:sz w:val="21"/>
          <w:szCs w:val="21"/>
        </w:rPr>
        <w:t>且考核</w:t>
      </w:r>
      <w:proofErr w:type="gramEnd"/>
      <w:r>
        <w:rPr>
          <w:rFonts w:ascii="����" w:hAnsi="����"/>
          <w:color w:val="000000"/>
          <w:sz w:val="21"/>
          <w:szCs w:val="21"/>
        </w:rPr>
        <w:t>结果前</w:t>
      </w:r>
      <w:r>
        <w:rPr>
          <w:rFonts w:ascii="����" w:hAnsi="����"/>
          <w:color w:val="000000"/>
          <w:sz w:val="21"/>
          <w:szCs w:val="21"/>
        </w:rPr>
        <w:t>6</w:t>
      </w:r>
      <w:r>
        <w:rPr>
          <w:rFonts w:ascii="����" w:hAnsi="����"/>
          <w:color w:val="000000"/>
          <w:sz w:val="21"/>
          <w:szCs w:val="21"/>
        </w:rPr>
        <w:t>名的单位，由市财政给予一定工作经费扶持；对引进固定资产投资</w:t>
      </w:r>
      <w:r>
        <w:rPr>
          <w:rFonts w:ascii="����" w:hAnsi="����"/>
          <w:color w:val="000000"/>
          <w:sz w:val="21"/>
          <w:szCs w:val="21"/>
        </w:rPr>
        <w:t>5</w:t>
      </w:r>
      <w:r>
        <w:rPr>
          <w:rFonts w:ascii="����" w:hAnsi="����"/>
          <w:color w:val="000000"/>
          <w:sz w:val="21"/>
          <w:szCs w:val="21"/>
        </w:rPr>
        <w:t>亿元以上或世界</w:t>
      </w:r>
      <w:r>
        <w:rPr>
          <w:rFonts w:ascii="����" w:hAnsi="����"/>
          <w:color w:val="000000"/>
          <w:sz w:val="21"/>
          <w:szCs w:val="21"/>
        </w:rPr>
        <w:t>500</w:t>
      </w:r>
      <w:r>
        <w:rPr>
          <w:rFonts w:ascii="����" w:hAnsi="����"/>
          <w:color w:val="000000"/>
          <w:sz w:val="21"/>
          <w:szCs w:val="21"/>
        </w:rPr>
        <w:t>强、中国</w:t>
      </w:r>
      <w:r>
        <w:rPr>
          <w:rFonts w:ascii="����" w:hAnsi="����"/>
          <w:color w:val="000000"/>
          <w:sz w:val="21"/>
          <w:szCs w:val="21"/>
        </w:rPr>
        <w:t>500</w:t>
      </w:r>
      <w:r>
        <w:rPr>
          <w:rFonts w:ascii="����" w:hAnsi="����"/>
          <w:color w:val="000000"/>
          <w:sz w:val="21"/>
          <w:szCs w:val="21"/>
        </w:rPr>
        <w:t>强、民营</w:t>
      </w:r>
      <w:r>
        <w:rPr>
          <w:rFonts w:ascii="����" w:hAnsi="����"/>
          <w:color w:val="000000"/>
          <w:sz w:val="21"/>
          <w:szCs w:val="21"/>
        </w:rPr>
        <w:t>500</w:t>
      </w:r>
      <w:r>
        <w:rPr>
          <w:rFonts w:ascii="����" w:hAnsi="����"/>
          <w:color w:val="000000"/>
          <w:sz w:val="21"/>
          <w:szCs w:val="21"/>
        </w:rPr>
        <w:t>强企业投产开业项目的公职人员，由市政府颁发荣誉证书和给予物质奖励，并作为年度考核和干部提拔使用的重要依据。</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第十六条</w:t>
      </w:r>
      <w:r>
        <w:rPr>
          <w:rFonts w:ascii="����" w:hAnsi="����"/>
          <w:color w:val="000000"/>
          <w:sz w:val="21"/>
          <w:szCs w:val="21"/>
        </w:rPr>
        <w:t xml:space="preserve">  </w:t>
      </w:r>
      <w:r>
        <w:rPr>
          <w:rFonts w:ascii="����" w:hAnsi="����"/>
          <w:color w:val="000000"/>
          <w:sz w:val="21"/>
          <w:szCs w:val="21"/>
        </w:rPr>
        <w:t>如遇国家和省、市重大政策调整的，从其规定。</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第十七条</w:t>
      </w:r>
      <w:r>
        <w:rPr>
          <w:rFonts w:ascii="����" w:hAnsi="����"/>
          <w:color w:val="000000"/>
          <w:sz w:val="21"/>
          <w:szCs w:val="21"/>
        </w:rPr>
        <w:t xml:space="preserve">  </w:t>
      </w:r>
      <w:r>
        <w:rPr>
          <w:rFonts w:ascii="����" w:hAnsi="����"/>
          <w:color w:val="000000"/>
          <w:sz w:val="21"/>
          <w:szCs w:val="21"/>
        </w:rPr>
        <w:t>本政策由市招商局负责解释。</w:t>
      </w:r>
    </w:p>
    <w:p w:rsidR="00CA118E" w:rsidRDefault="00CA118E" w:rsidP="00CA118E">
      <w:pPr>
        <w:pStyle w:val="a3"/>
        <w:shd w:val="clear" w:color="auto" w:fill="FFFFFF"/>
        <w:spacing w:before="150" w:beforeAutospacing="0" w:after="150" w:afterAutospacing="0" w:line="420" w:lineRule="atLeast"/>
        <w:rPr>
          <w:rFonts w:ascii="����" w:hAnsi="����"/>
          <w:color w:val="000000"/>
          <w:sz w:val="21"/>
          <w:szCs w:val="21"/>
        </w:rPr>
      </w:pPr>
      <w:r>
        <w:rPr>
          <w:rFonts w:ascii="����" w:hAnsi="����"/>
          <w:color w:val="000000"/>
          <w:sz w:val="21"/>
          <w:szCs w:val="21"/>
        </w:rPr>
        <w:t xml:space="preserve">　　第十八条</w:t>
      </w:r>
      <w:r>
        <w:rPr>
          <w:rFonts w:ascii="����" w:hAnsi="����"/>
          <w:color w:val="000000"/>
          <w:sz w:val="21"/>
          <w:szCs w:val="21"/>
        </w:rPr>
        <w:t xml:space="preserve">  </w:t>
      </w:r>
      <w:r>
        <w:rPr>
          <w:rFonts w:ascii="����" w:hAnsi="����"/>
          <w:color w:val="000000"/>
          <w:sz w:val="21"/>
          <w:szCs w:val="21"/>
        </w:rPr>
        <w:t>本政策自发布之日起实施。</w:t>
      </w:r>
    </w:p>
    <w:p w:rsidR="00F23884" w:rsidRPr="00CA118E" w:rsidRDefault="00CA118E" w:rsidP="00261E8E">
      <w:bookmarkStart w:id="0" w:name="_GoBack"/>
      <w:bookmarkEnd w:id="0"/>
    </w:p>
    <w:sectPr w:rsidR="00F23884" w:rsidRPr="00CA1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97"/>
    <w:rsid w:val="00024A31"/>
    <w:rsid w:val="000B33E1"/>
    <w:rsid w:val="00261E8E"/>
    <w:rsid w:val="00425197"/>
    <w:rsid w:val="00CA118E"/>
    <w:rsid w:val="00DF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FFE35-810C-4C90-8F35-C02DE253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118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A1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9628">
      <w:bodyDiv w:val="1"/>
      <w:marLeft w:val="0"/>
      <w:marRight w:val="0"/>
      <w:marTop w:val="0"/>
      <w:marBottom w:val="0"/>
      <w:divBdr>
        <w:top w:val="none" w:sz="0" w:space="0" w:color="auto"/>
        <w:left w:val="none" w:sz="0" w:space="0" w:color="auto"/>
        <w:bottom w:val="none" w:sz="0" w:space="0" w:color="auto"/>
        <w:right w:val="none" w:sz="0" w:space="0" w:color="auto"/>
      </w:divBdr>
    </w:div>
    <w:div w:id="19318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idu.com/s?wd=%E5%9C%BA%E5%9C%B0%E5%B9%B3%E6%95%B4&amp;tn=44039180_cpr&amp;fenlei=mv6quAkxTZn0IZRqIHckPjm4nH00T1dWnHcdry7hrADvrjF-nHmz0ZwV5Hcvrjm3rH6sPfKWUMw85HfYnjn4nH6sgvPsT6KdThsqpZwYTjCEQLGCpyw9Uz4Bmy-bIi4WUvYETgN-TLwGUv3En161n1R3Pj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6</cp:revision>
  <dcterms:created xsi:type="dcterms:W3CDTF">2018-05-10T06:08:00Z</dcterms:created>
  <dcterms:modified xsi:type="dcterms:W3CDTF">2018-09-21T08:42:00Z</dcterms:modified>
</cp:coreProperties>
</file>